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01" w:rsidRDefault="00265B01" w:rsidP="00265B01">
      <w:pPr>
        <w:overflowPunct w:val="0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  <w:bookmarkStart w:id="0" w:name="_GoBack"/>
      <w:bookmarkEnd w:id="0"/>
      <w:r w:rsidRPr="00265B0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構造および設備の概要</w:t>
      </w:r>
    </w:p>
    <w:p w:rsidR="00265B01" w:rsidRPr="00265B01" w:rsidRDefault="00265B01" w:rsidP="00265B01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tbl>
      <w:tblPr>
        <w:tblW w:w="92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"/>
        <w:gridCol w:w="1999"/>
        <w:gridCol w:w="2410"/>
        <w:gridCol w:w="4347"/>
        <w:gridCol w:w="12"/>
      </w:tblGrid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渡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場</w:t>
            </w:r>
          </w:p>
        </w:tc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10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面　　　　　積</w:t>
            </w:r>
          </w:p>
        </w:tc>
        <w:tc>
          <w:tcPr>
            <w:tcW w:w="676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㎡</w:t>
            </w: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10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居住部との区画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　・　　　無</w:t>
            </w: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10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採　　　　　光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窓　　　　　　　　　　　　</w:t>
            </w: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箇　所</w:t>
            </w: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10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換　　　　　気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箇　所</w:t>
            </w: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10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照　　　　　明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Ｗ×　　　本，　　Ｗ×　　　本</w:t>
            </w: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，　　Ｗ×　　　個</w:t>
            </w: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10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受　　渡　　台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台</w:t>
            </w: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10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収納棚・容器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9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10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床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FF9933"/>
                <w:kern w:val="0"/>
                <w:sz w:val="18"/>
                <w:szCs w:val="18"/>
              </w:rPr>
              <w:t>（不浸透性材料）</w:t>
            </w: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532"/>
        </w:trPr>
        <w:tc>
          <w:tcPr>
            <w:tcW w:w="4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="113" w:right="113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場</w:t>
            </w:r>
          </w:p>
        </w:tc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10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面　　　　　積</w:t>
            </w:r>
          </w:p>
        </w:tc>
        <w:tc>
          <w:tcPr>
            <w:tcW w:w="675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532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10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居住部との区画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　・　　　無</w:t>
            </w: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532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10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採　　　　　光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窓　　　　　　　　　　　　　　箇　所</w:t>
            </w: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532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10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換　　　　　気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箇　所</w:t>
            </w: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532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10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照　　　　　明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5B01" w:rsidRPr="00265B01" w:rsidRDefault="008B7934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="00265B01" w:rsidRPr="00265B01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Ｗ×　　　本，　　Ｗ×　　　本，　　Ｗ×　　　個</w:t>
            </w: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532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10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床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65B01">
              <w:rPr>
                <w:rFonts w:ascii="ＭＳ 明朝" w:hAnsi="ＭＳ 明朝" w:cs="ＭＳ 明朝" w:hint="eastAsia"/>
                <w:color w:val="FF9933"/>
                <w:kern w:val="0"/>
                <w:sz w:val="18"/>
                <w:szCs w:val="18"/>
              </w:rPr>
              <w:t>（不浸透性材料）</w:t>
            </w: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532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10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腰　　　　　板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65B01">
              <w:rPr>
                <w:rFonts w:ascii="ＭＳ 明朝" w:hAnsi="ＭＳ 明朝" w:cs="ＭＳ 明朝" w:hint="eastAsia"/>
                <w:color w:val="FF9933"/>
                <w:kern w:val="0"/>
                <w:sz w:val="18"/>
                <w:szCs w:val="18"/>
              </w:rPr>
              <w:t>（不浸透性材料）</w:t>
            </w: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532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10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機　　　　　械</w:t>
            </w:r>
          </w:p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10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（機種と台数）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洗　　濯　　機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532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ind w:firstLineChars="43" w:firstLine="107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脱　　水　　機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532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ind w:firstLineChars="43" w:firstLine="107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脱水機能付き洗濯機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532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86"/>
              <w:textAlignment w:val="baseline"/>
              <w:rPr>
                <w:rFonts w:ascii="ＭＳ 明朝" w:hAnsi="Times New Roman"/>
                <w:color w:val="000000"/>
                <w:spacing w:val="-20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spacing w:val="-20"/>
                <w:kern w:val="0"/>
                <w:sz w:val="24"/>
                <w:szCs w:val="24"/>
              </w:rPr>
              <w:t>有機溶剤回収装置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　・　　　無</w:t>
            </w: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532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10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排　　　　　水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下水道　　・　　その他（　　　　　　　　　　　）</w:t>
            </w: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532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10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薬　品　保　管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　・　　　無</w:t>
            </w:r>
          </w:p>
        </w:tc>
      </w:tr>
      <w:tr w:rsidR="00265B01" w:rsidRPr="00265B01" w:rsidTr="00AF7B16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532"/>
        </w:trPr>
        <w:tc>
          <w:tcPr>
            <w:tcW w:w="49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5B01" w:rsidRPr="00265B01" w:rsidRDefault="00265B01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3" w:firstLine="103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乾燥場・乾燥機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5B01" w:rsidRPr="00265B01" w:rsidRDefault="00265B01" w:rsidP="00265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（　　　　台）　・　　　無</w:t>
            </w: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265B01" w:rsidRDefault="00265B01" w:rsidP="00265B01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:rsidR="00265B01" w:rsidRDefault="00265B01">
      <w:pPr>
        <w:widowControl/>
        <w:jc w:val="left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hAnsi="Times New Roman"/>
          <w:color w:val="000000"/>
          <w:spacing w:val="4"/>
          <w:kern w:val="0"/>
          <w:sz w:val="24"/>
          <w:szCs w:val="24"/>
        </w:rPr>
        <w:br w:type="page"/>
      </w:r>
    </w:p>
    <w:p w:rsidR="00265B01" w:rsidRDefault="00265B01" w:rsidP="00265B01">
      <w:pPr>
        <w:overflowPunct w:val="0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  <w:r w:rsidRPr="00265B0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構造および施設の概要</w:t>
      </w:r>
    </w:p>
    <w:p w:rsidR="00AF7B16" w:rsidRPr="00265B01" w:rsidRDefault="00AF7B16" w:rsidP="00265B01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"/>
        <w:gridCol w:w="4096"/>
        <w:gridCol w:w="4520"/>
      </w:tblGrid>
      <w:tr w:rsidR="003442A3" w:rsidRPr="00265B01" w:rsidTr="003442A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3442A3" w:rsidRPr="00265B01" w:rsidRDefault="003442A3" w:rsidP="003442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left="113" w:right="113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4"/>
              </w:rPr>
              <w:t>法第３条第３項第５号に規定する洗濯物を取扱う場合</w:t>
            </w:r>
          </w:p>
        </w:tc>
        <w:tc>
          <w:tcPr>
            <w:tcW w:w="861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442A3" w:rsidRPr="00265B01" w:rsidRDefault="003442A3" w:rsidP="00AF7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消毒を要する洗濯物を扱う場合</w:t>
            </w:r>
          </w:p>
        </w:tc>
      </w:tr>
      <w:tr w:rsidR="003442A3" w:rsidRPr="00265B01" w:rsidTr="004974F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442A3" w:rsidRPr="00265B01" w:rsidRDefault="003442A3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442A3" w:rsidRPr="00265B01" w:rsidRDefault="003442A3" w:rsidP="0034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Chars="105" w:left="220" w:rightChars="53" w:right="111" w:firstLineChars="1" w:firstLine="2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伝染性疾病患者の使用物の取扱い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442A3" w:rsidRPr="00265B01" w:rsidRDefault="003442A3" w:rsidP="003442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　・　　　無</w:t>
            </w:r>
          </w:p>
        </w:tc>
      </w:tr>
      <w:tr w:rsidR="003442A3" w:rsidRPr="00265B01" w:rsidTr="004974F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442A3" w:rsidRPr="00265B01" w:rsidRDefault="003442A3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442A3" w:rsidRPr="00265B01" w:rsidRDefault="003442A3" w:rsidP="0034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Chars="105" w:left="220" w:rightChars="53" w:right="111" w:firstLineChars="1" w:firstLine="2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伝染性疾病の病原体による感染のおそれのあるものの取扱い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442A3" w:rsidRPr="00265B01" w:rsidRDefault="003442A3" w:rsidP="00A73C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　・　　　無</w:t>
            </w:r>
          </w:p>
        </w:tc>
      </w:tr>
      <w:tr w:rsidR="003442A3" w:rsidRPr="00265B01" w:rsidTr="004974F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442A3" w:rsidRPr="00265B01" w:rsidRDefault="003442A3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442A3" w:rsidRPr="00265B01" w:rsidRDefault="003442A3" w:rsidP="003442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おむつ，ﾊﾟﾝﾂ等の取扱い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442A3" w:rsidRPr="00265B01" w:rsidRDefault="003442A3" w:rsidP="00A73C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　・　　　無</w:t>
            </w:r>
          </w:p>
        </w:tc>
      </w:tr>
      <w:tr w:rsidR="003442A3" w:rsidRPr="00265B01" w:rsidTr="004974F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442A3" w:rsidRPr="00265B01" w:rsidRDefault="003442A3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442A3" w:rsidRPr="00265B01" w:rsidRDefault="003442A3" w:rsidP="0034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手ぬぐい，ﾀｵﾙ等の取扱い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442A3" w:rsidRPr="00265B01" w:rsidRDefault="003442A3" w:rsidP="00A73C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　・　　　無</w:t>
            </w:r>
          </w:p>
        </w:tc>
      </w:tr>
      <w:tr w:rsidR="003442A3" w:rsidRPr="00265B01" w:rsidTr="004974F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442A3" w:rsidRPr="00265B01" w:rsidRDefault="003442A3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442A3" w:rsidRPr="00265B01" w:rsidRDefault="003442A3" w:rsidP="0034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Chars="92" w:left="205" w:rightChars="53" w:right="111" w:hangingChars="5" w:hanging="12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病院・診療所で使用された寝具等の取扱い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442A3" w:rsidRPr="00265B01" w:rsidRDefault="003442A3" w:rsidP="00A73C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　・　　　無</w:t>
            </w:r>
          </w:p>
        </w:tc>
      </w:tr>
      <w:tr w:rsidR="003442A3" w:rsidRPr="00265B01" w:rsidTr="004974F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442A3" w:rsidRPr="00265B01" w:rsidRDefault="003442A3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442A3" w:rsidRPr="00265B01" w:rsidRDefault="003442A3" w:rsidP="003442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専　　</w:t>
            </w: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用　　　</w:t>
            </w: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棚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442A3" w:rsidRPr="00265B01" w:rsidRDefault="003442A3" w:rsidP="00A73C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　・　　　無</w:t>
            </w:r>
          </w:p>
        </w:tc>
      </w:tr>
      <w:tr w:rsidR="003442A3" w:rsidRPr="00265B01" w:rsidTr="004974F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442A3" w:rsidRPr="00265B01" w:rsidRDefault="003442A3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442A3" w:rsidRPr="00265B01" w:rsidRDefault="003442A3" w:rsidP="0034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専　　用　　容　　器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442A3" w:rsidRPr="00265B01" w:rsidRDefault="003442A3" w:rsidP="00A73C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　・　　　無</w:t>
            </w:r>
          </w:p>
        </w:tc>
      </w:tr>
      <w:tr w:rsidR="003442A3" w:rsidRPr="00265B01" w:rsidTr="004974F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442A3" w:rsidRPr="00265B01" w:rsidRDefault="003442A3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442A3" w:rsidRPr="00265B01" w:rsidRDefault="003442A3" w:rsidP="0034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排　　　　　　　　水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442A3" w:rsidRPr="00265B01" w:rsidRDefault="003442A3" w:rsidP="008B79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下水道</w:t>
            </w: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・</w:t>
            </w: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し尿浄化装置</w:t>
            </w:r>
            <w:r w:rsidRPr="00265B01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</w:p>
          <w:p w:rsidR="003442A3" w:rsidRPr="00265B01" w:rsidRDefault="003442A3" w:rsidP="008B7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その他（　　　　　　　　　　）</w:t>
            </w:r>
          </w:p>
        </w:tc>
      </w:tr>
      <w:tr w:rsidR="003442A3" w:rsidRPr="00265B01" w:rsidTr="004974F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442A3" w:rsidRPr="00265B01" w:rsidRDefault="003442A3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442A3" w:rsidRPr="00265B01" w:rsidRDefault="003442A3" w:rsidP="0034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消　　毒　　方　　法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442A3" w:rsidRPr="00265B01" w:rsidRDefault="003442A3" w:rsidP="00AF7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3442A3" w:rsidRPr="00265B01" w:rsidTr="004974F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442A3" w:rsidRPr="00265B01" w:rsidRDefault="003442A3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442A3" w:rsidRPr="00265B01" w:rsidRDefault="003442A3" w:rsidP="0034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消　　毒　　設　　備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442A3" w:rsidRPr="00265B01" w:rsidRDefault="003442A3" w:rsidP="00A73C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　・　　　無</w:t>
            </w:r>
          </w:p>
        </w:tc>
      </w:tr>
      <w:tr w:rsidR="003442A3" w:rsidRPr="00265B01" w:rsidTr="003442A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442A3" w:rsidRPr="00265B01" w:rsidRDefault="003442A3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61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3442A3" w:rsidRPr="00265B01" w:rsidRDefault="003442A3" w:rsidP="00AF7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病院からの委託による洗濯物を扱う場合</w:t>
            </w:r>
          </w:p>
        </w:tc>
      </w:tr>
      <w:tr w:rsidR="003442A3" w:rsidRPr="00265B01" w:rsidTr="004974F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442A3" w:rsidRPr="00265B01" w:rsidRDefault="003442A3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442A3" w:rsidRPr="00265B01" w:rsidRDefault="003442A3" w:rsidP="003442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専用運搬車の台数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442A3" w:rsidRPr="00265B01" w:rsidRDefault="003442A3" w:rsidP="00AF7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900" w:firstLine="216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3442A3" w:rsidRPr="00265B01" w:rsidTr="004974F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9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A3" w:rsidRPr="00265B01" w:rsidRDefault="003442A3" w:rsidP="00265B0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442A3" w:rsidRPr="00265B01" w:rsidRDefault="003442A3" w:rsidP="00344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65B0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専用運搬車の構造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42A3" w:rsidRPr="00265B01" w:rsidRDefault="003442A3" w:rsidP="00AF7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027C56" w:rsidRDefault="00027C56"/>
    <w:sectPr w:rsidR="00027C56" w:rsidSect="00265B01">
      <w:pgSz w:w="11906" w:h="16838"/>
      <w:pgMar w:top="1985" w:right="99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B02" w:rsidRDefault="00360B02" w:rsidP="00E279D0">
      <w:r>
        <w:separator/>
      </w:r>
    </w:p>
  </w:endnote>
  <w:endnote w:type="continuationSeparator" w:id="0">
    <w:p w:rsidR="00360B02" w:rsidRDefault="00360B02" w:rsidP="00E2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B02" w:rsidRDefault="00360B02" w:rsidP="00E279D0">
      <w:r>
        <w:separator/>
      </w:r>
    </w:p>
  </w:footnote>
  <w:footnote w:type="continuationSeparator" w:id="0">
    <w:p w:rsidR="00360B02" w:rsidRDefault="00360B02" w:rsidP="00E27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B01"/>
    <w:rsid w:val="00027C56"/>
    <w:rsid w:val="00265B01"/>
    <w:rsid w:val="003442A3"/>
    <w:rsid w:val="00360B02"/>
    <w:rsid w:val="004974F2"/>
    <w:rsid w:val="008B7934"/>
    <w:rsid w:val="00A73C0D"/>
    <w:rsid w:val="00AF7B16"/>
    <w:rsid w:val="00E2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5162E-6F9B-4790-B3F0-F9CC3CA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9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7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9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KANKYOUEISEI-3</cp:lastModifiedBy>
  <cp:revision>2</cp:revision>
  <dcterms:created xsi:type="dcterms:W3CDTF">2020-02-28T04:48:00Z</dcterms:created>
  <dcterms:modified xsi:type="dcterms:W3CDTF">2020-02-28T04:48:00Z</dcterms:modified>
</cp:coreProperties>
</file>