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86" w:rsidRDefault="00EA2186" w:rsidP="00EA2186">
      <w:pPr>
        <w:rPr>
          <w:rFonts w:ascii="ＭＳ 明朝"/>
        </w:rPr>
      </w:pPr>
      <w:r>
        <w:rPr>
          <w:rFonts w:hint="eastAsia"/>
        </w:rPr>
        <w:t>別記第５号様式－２</w:t>
      </w:r>
    </w:p>
    <w:p w:rsidR="00EA2186" w:rsidRDefault="00EA2186" w:rsidP="00EA2186">
      <w:pPr>
        <w:rPr>
          <w:rFonts w:ascii="ＭＳ 明朝"/>
        </w:rPr>
      </w:pPr>
    </w:p>
    <w:p w:rsidR="00EA2186" w:rsidRDefault="00EA2186" w:rsidP="00EA2186">
      <w:pPr>
        <w:jc w:val="center"/>
        <w:rPr>
          <w:rFonts w:ascii="ＭＳ 明朝"/>
        </w:rPr>
      </w:pPr>
      <w:r>
        <w:rPr>
          <w:rFonts w:hint="eastAsia"/>
          <w:sz w:val="28"/>
          <w:szCs w:val="28"/>
        </w:rPr>
        <w:t>簡易専用水道（特定建築物に該当する施設）検査依頼書</w:t>
      </w:r>
    </w:p>
    <w:p w:rsidR="00EA2186" w:rsidRDefault="00EA2186" w:rsidP="00EA2186">
      <w:pPr>
        <w:rPr>
          <w:rFonts w:ascii="ＭＳ 明朝"/>
        </w:rPr>
      </w:pPr>
    </w:p>
    <w:p w:rsidR="00EA2186" w:rsidRDefault="00516240" w:rsidP="00516240">
      <w:pPr>
        <w:wordWrap w:val="0"/>
        <w:ind w:rightChars="100" w:right="212"/>
        <w:jc w:val="right"/>
        <w:rPr>
          <w:rFonts w:ascii="ＭＳ 明朝"/>
        </w:rPr>
      </w:pPr>
      <w:r>
        <w:rPr>
          <w:rFonts w:hint="eastAsia"/>
          <w:sz w:val="24"/>
          <w:szCs w:val="24"/>
        </w:rPr>
        <w:t>年　　月　　日</w:t>
      </w:r>
    </w:p>
    <w:p w:rsidR="00EA2186" w:rsidRDefault="00EA2186" w:rsidP="00EA2186">
      <w:pPr>
        <w:ind w:firstLineChars="100" w:firstLine="242"/>
        <w:rPr>
          <w:rFonts w:ascii="ＭＳ 明朝"/>
        </w:rPr>
      </w:pPr>
      <w:r>
        <w:rPr>
          <w:rFonts w:hint="eastAsia"/>
          <w:sz w:val="24"/>
          <w:szCs w:val="24"/>
        </w:rPr>
        <w:t>登録検査機関名</w:t>
      </w:r>
    </w:p>
    <w:p w:rsidR="00EA2186" w:rsidRDefault="00EA2186" w:rsidP="00EA2186">
      <w:pPr>
        <w:ind w:firstLineChars="234" w:firstLine="566"/>
        <w:rPr>
          <w:rFonts w:ascii="ＭＳ 明朝"/>
        </w:rPr>
      </w:pPr>
      <w:r>
        <w:rPr>
          <w:rFonts w:hint="eastAsia"/>
          <w:sz w:val="24"/>
          <w:szCs w:val="24"/>
        </w:rPr>
        <w:t xml:space="preserve">　　　　　　　　様</w:t>
      </w:r>
    </w:p>
    <w:p w:rsidR="00EA2186" w:rsidRDefault="00EA2186" w:rsidP="00EA2186">
      <w:pPr>
        <w:ind w:firstLineChars="2342" w:firstLine="5668"/>
        <w:rPr>
          <w:rFonts w:ascii="ＭＳ 明朝"/>
        </w:rPr>
      </w:pPr>
      <w:r>
        <w:rPr>
          <w:rFonts w:hint="eastAsia"/>
          <w:sz w:val="24"/>
          <w:szCs w:val="24"/>
        </w:rPr>
        <w:t xml:space="preserve">住所　　　　　　　　　　　　　　</w:t>
      </w:r>
    </w:p>
    <w:p w:rsidR="00EA2186" w:rsidRDefault="00EA2186" w:rsidP="00EA2186">
      <w:pPr>
        <w:ind w:left="1" w:firstLineChars="2050" w:firstLine="4961"/>
        <w:jc w:val="left"/>
        <w:rPr>
          <w:rFonts w:ascii="ＭＳ 明朝"/>
        </w:rPr>
      </w:pPr>
      <w:r>
        <w:rPr>
          <w:rFonts w:hint="eastAsia"/>
          <w:sz w:val="24"/>
          <w:szCs w:val="24"/>
        </w:rPr>
        <w:t xml:space="preserve">設置者　　　　　　　　　　　　　　　　</w:t>
      </w:r>
    </w:p>
    <w:p w:rsidR="00EA2186" w:rsidRDefault="0085126C" w:rsidP="0085126C">
      <w:pPr>
        <w:wordWrap w:val="0"/>
        <w:ind w:right="242"/>
        <w:jc w:val="right"/>
        <w:rPr>
          <w:rFonts w:ascii="ＭＳ 明朝"/>
        </w:rPr>
      </w:pPr>
      <w:bookmarkStart w:id="0" w:name="_GoBack"/>
      <w:bookmarkEnd w:id="0"/>
      <w:r>
        <w:rPr>
          <w:rFonts w:hint="eastAsia"/>
          <w:sz w:val="24"/>
          <w:szCs w:val="24"/>
        </w:rPr>
        <w:t xml:space="preserve">氏名　　　　　　　　　　　　</w:t>
      </w:r>
      <w:r w:rsidR="00EA2186">
        <w:rPr>
          <w:rFonts w:hint="eastAsia"/>
          <w:sz w:val="24"/>
          <w:szCs w:val="24"/>
        </w:rPr>
        <w:t xml:space="preserve">　</w:t>
      </w:r>
    </w:p>
    <w:p w:rsidR="00EA2186" w:rsidRDefault="00EA2186" w:rsidP="00EA2186">
      <w:pPr>
        <w:ind w:firstLineChars="2226" w:firstLine="5387"/>
        <w:jc w:val="left"/>
      </w:pPr>
      <w:r>
        <w:rPr>
          <w:rFonts w:hint="eastAsia"/>
          <w:sz w:val="24"/>
          <w:szCs w:val="24"/>
        </w:rPr>
        <w:t>（</w:t>
      </w:r>
      <w:r>
        <w:rPr>
          <w:rFonts w:hint="eastAsia"/>
        </w:rPr>
        <w:t>法人にあっては，その名称および代表者）</w:t>
      </w:r>
    </w:p>
    <w:p w:rsidR="00EA2186" w:rsidRDefault="00EA2186" w:rsidP="00EA2186">
      <w:pPr>
        <w:ind w:firstLineChars="2342" w:firstLine="5668"/>
        <w:jc w:val="left"/>
        <w:rPr>
          <w:rFonts w:ascii="ＭＳ 明朝"/>
        </w:rPr>
      </w:pPr>
      <w:r>
        <w:rPr>
          <w:rFonts w:hint="eastAsia"/>
          <w:sz w:val="24"/>
          <w:szCs w:val="24"/>
        </w:rPr>
        <w:t xml:space="preserve">連絡先　電話　　　－　　　　番　</w:t>
      </w:r>
    </w:p>
    <w:p w:rsidR="00EA2186" w:rsidRDefault="00EA2186" w:rsidP="00EA2186">
      <w:pPr>
        <w:wordWrap w:val="0"/>
        <w:jc w:val="right"/>
        <w:rPr>
          <w:rFonts w:ascii="ＭＳ 明朝"/>
        </w:rPr>
      </w:pPr>
    </w:p>
    <w:p w:rsidR="00EA2186" w:rsidRDefault="00EA2186" w:rsidP="00EA2186">
      <w:pPr>
        <w:ind w:firstLineChars="100" w:firstLine="242"/>
        <w:rPr>
          <w:rFonts w:ascii="ＭＳ 明朝"/>
        </w:rPr>
      </w:pPr>
      <w:r>
        <w:rPr>
          <w:rFonts w:hint="eastAsia"/>
          <w:sz w:val="24"/>
          <w:szCs w:val="24"/>
        </w:rPr>
        <w:t>水道法第３４条の２第２項に基づく検査を受けるため</w:t>
      </w:r>
      <w:r>
        <w:rPr>
          <w:sz w:val="24"/>
          <w:szCs w:val="24"/>
        </w:rPr>
        <w:t>,</w:t>
      </w:r>
      <w:r>
        <w:rPr>
          <w:rFonts w:hint="eastAsia"/>
          <w:sz w:val="24"/>
          <w:szCs w:val="24"/>
        </w:rPr>
        <w:t>簡易専用水道の管理の状況を示す書類を提出します。</w:t>
      </w:r>
    </w:p>
    <w:p w:rsidR="00EA2186" w:rsidRPr="002229AB" w:rsidRDefault="00EA2186" w:rsidP="00EA2186">
      <w:pPr>
        <w:rPr>
          <w:rFonts w:ascii="ＭＳ 明朝"/>
          <w:sz w:val="16"/>
          <w:szCs w:val="16"/>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3"/>
        <w:gridCol w:w="1123"/>
        <w:gridCol w:w="1287"/>
        <w:gridCol w:w="2410"/>
        <w:gridCol w:w="2450"/>
      </w:tblGrid>
      <w:tr w:rsidR="00EA2186" w:rsidTr="00EA2186">
        <w:trPr>
          <w:trHeight w:val="627"/>
        </w:trPr>
        <w:tc>
          <w:tcPr>
            <w:tcW w:w="3286" w:type="dxa"/>
            <w:gridSpan w:val="2"/>
            <w:tcBorders>
              <w:top w:val="single" w:sz="12" w:space="0" w:color="000000"/>
              <w:left w:val="single" w:sz="12" w:space="0" w:color="000000"/>
              <w:bottom w:val="nil"/>
              <w:right w:val="single" w:sz="12" w:space="0" w:color="000000"/>
            </w:tcBorders>
            <w:vAlign w:val="center"/>
          </w:tcPr>
          <w:p w:rsidR="00EA2186" w:rsidRPr="002229AB" w:rsidRDefault="00EA2186" w:rsidP="00EA2186">
            <w:pPr>
              <w:suppressAutoHyphens/>
              <w:kinsoku w:val="0"/>
              <w:autoSpaceDE w:val="0"/>
              <w:autoSpaceDN w:val="0"/>
              <w:jc w:val="center"/>
              <w:rPr>
                <w:rFonts w:ascii="ＭＳ 明朝"/>
                <w:sz w:val="24"/>
                <w:szCs w:val="24"/>
              </w:rPr>
            </w:pPr>
            <w:r w:rsidRPr="00516240">
              <w:rPr>
                <w:rFonts w:ascii="ＭＳ 明朝" w:hint="eastAsia"/>
                <w:spacing w:val="135"/>
                <w:sz w:val="24"/>
                <w:szCs w:val="24"/>
                <w:fitText w:val="2904" w:id="321045256"/>
              </w:rPr>
              <w:t>建築物の名</w:t>
            </w:r>
            <w:r w:rsidRPr="00516240">
              <w:rPr>
                <w:rFonts w:ascii="ＭＳ 明朝" w:hint="eastAsia"/>
                <w:spacing w:val="52"/>
                <w:sz w:val="24"/>
                <w:szCs w:val="24"/>
                <w:fitText w:val="2904" w:id="321045256"/>
              </w:rPr>
              <w:t>称</w:t>
            </w:r>
          </w:p>
        </w:tc>
        <w:tc>
          <w:tcPr>
            <w:tcW w:w="6147" w:type="dxa"/>
            <w:gridSpan w:val="3"/>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autoSpaceDE w:val="0"/>
              <w:autoSpaceDN w:val="0"/>
              <w:ind w:firstLineChars="47" w:firstLine="100"/>
              <w:jc w:val="left"/>
              <w:rPr>
                <w:rFonts w:ascii="ＭＳ 明朝"/>
              </w:rPr>
            </w:pPr>
          </w:p>
        </w:tc>
      </w:tr>
      <w:tr w:rsidR="00EA2186" w:rsidTr="00EA2186">
        <w:trPr>
          <w:trHeight w:val="627"/>
        </w:trPr>
        <w:tc>
          <w:tcPr>
            <w:tcW w:w="3286" w:type="dxa"/>
            <w:gridSpan w:val="2"/>
            <w:tcBorders>
              <w:top w:val="single" w:sz="12" w:space="0" w:color="000000"/>
              <w:left w:val="single" w:sz="12" w:space="0" w:color="000000"/>
              <w:bottom w:val="nil"/>
              <w:right w:val="single" w:sz="12" w:space="0" w:color="000000"/>
            </w:tcBorders>
            <w:vAlign w:val="center"/>
          </w:tcPr>
          <w:p w:rsidR="00EA2186" w:rsidRPr="00EA2186" w:rsidRDefault="00EA2186" w:rsidP="00EA2186">
            <w:pPr>
              <w:suppressAutoHyphens/>
              <w:kinsoku w:val="0"/>
              <w:autoSpaceDE w:val="0"/>
              <w:autoSpaceDN w:val="0"/>
              <w:jc w:val="center"/>
              <w:rPr>
                <w:rFonts w:ascii="ＭＳ 明朝"/>
                <w:spacing w:val="146"/>
                <w:sz w:val="24"/>
                <w:szCs w:val="24"/>
              </w:rPr>
            </w:pPr>
            <w:r w:rsidRPr="00516240">
              <w:rPr>
                <w:rFonts w:ascii="ＭＳ 明朝" w:hint="eastAsia"/>
                <w:spacing w:val="90"/>
                <w:sz w:val="24"/>
                <w:szCs w:val="24"/>
                <w:fitText w:val="2904" w:id="321045257"/>
              </w:rPr>
              <w:t>建築物の所在</w:t>
            </w:r>
            <w:r w:rsidRPr="00516240">
              <w:rPr>
                <w:rFonts w:ascii="ＭＳ 明朝" w:hint="eastAsia"/>
                <w:spacing w:val="67"/>
                <w:sz w:val="24"/>
                <w:szCs w:val="24"/>
                <w:fitText w:val="2904" w:id="321045257"/>
              </w:rPr>
              <w:t>地</w:t>
            </w:r>
          </w:p>
        </w:tc>
        <w:tc>
          <w:tcPr>
            <w:tcW w:w="6147" w:type="dxa"/>
            <w:gridSpan w:val="3"/>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ind w:firstLineChars="47" w:firstLine="100"/>
              <w:jc w:val="left"/>
              <w:rPr>
                <w:rFonts w:ascii="ＭＳ 明朝"/>
              </w:rPr>
            </w:pPr>
          </w:p>
        </w:tc>
      </w:tr>
      <w:tr w:rsidR="00EA2186" w:rsidTr="00EA2186">
        <w:trPr>
          <w:trHeight w:val="627"/>
        </w:trPr>
        <w:tc>
          <w:tcPr>
            <w:tcW w:w="3286" w:type="dxa"/>
            <w:gridSpan w:val="2"/>
            <w:tcBorders>
              <w:top w:val="single" w:sz="12" w:space="0" w:color="000000"/>
              <w:left w:val="single" w:sz="12" w:space="0" w:color="000000"/>
              <w:bottom w:val="nil"/>
              <w:right w:val="single" w:sz="12" w:space="0" w:color="000000"/>
            </w:tcBorders>
            <w:vAlign w:val="center"/>
          </w:tcPr>
          <w:p w:rsidR="00EA2186" w:rsidRPr="002229AB" w:rsidRDefault="00EA2186" w:rsidP="00EA2186">
            <w:pPr>
              <w:suppressAutoHyphens/>
              <w:kinsoku w:val="0"/>
              <w:autoSpaceDE w:val="0"/>
              <w:autoSpaceDN w:val="0"/>
              <w:jc w:val="center"/>
              <w:rPr>
                <w:rFonts w:ascii="ＭＳ 明朝"/>
                <w:spacing w:val="-10"/>
                <w:sz w:val="24"/>
                <w:szCs w:val="24"/>
              </w:rPr>
            </w:pPr>
            <w:r w:rsidRPr="002229AB">
              <w:rPr>
                <w:rFonts w:ascii="ＭＳ 明朝" w:hint="eastAsia"/>
                <w:spacing w:val="-10"/>
                <w:sz w:val="24"/>
                <w:szCs w:val="24"/>
              </w:rPr>
              <w:t>建築物環境衛生管理技術者氏名</w:t>
            </w:r>
          </w:p>
        </w:tc>
        <w:tc>
          <w:tcPr>
            <w:tcW w:w="6147" w:type="dxa"/>
            <w:gridSpan w:val="3"/>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ind w:firstLineChars="47" w:firstLine="100"/>
              <w:jc w:val="left"/>
              <w:rPr>
                <w:rFonts w:ascii="ＭＳ 明朝"/>
              </w:rPr>
            </w:pPr>
          </w:p>
        </w:tc>
      </w:tr>
      <w:tr w:rsidR="00EA2186" w:rsidTr="00EA2186">
        <w:trPr>
          <w:trHeight w:val="627"/>
        </w:trPr>
        <w:tc>
          <w:tcPr>
            <w:tcW w:w="3286" w:type="dxa"/>
            <w:gridSpan w:val="2"/>
            <w:tcBorders>
              <w:top w:val="single" w:sz="12" w:space="0" w:color="000000"/>
              <w:left w:val="single" w:sz="12" w:space="0" w:color="000000"/>
              <w:bottom w:val="nil"/>
              <w:right w:val="single" w:sz="12" w:space="0" w:color="000000"/>
            </w:tcBorders>
            <w:vAlign w:val="center"/>
          </w:tcPr>
          <w:p w:rsidR="00EA2186" w:rsidRPr="002229AB" w:rsidRDefault="00EA2186" w:rsidP="00EA2186">
            <w:pPr>
              <w:suppressAutoHyphens/>
              <w:kinsoku w:val="0"/>
              <w:autoSpaceDE w:val="0"/>
              <w:autoSpaceDN w:val="0"/>
              <w:jc w:val="center"/>
              <w:rPr>
                <w:rFonts w:ascii="ＭＳ 明朝"/>
                <w:spacing w:val="146"/>
                <w:sz w:val="24"/>
                <w:szCs w:val="24"/>
              </w:rPr>
            </w:pPr>
            <w:r w:rsidRPr="00BD3A8B">
              <w:rPr>
                <w:rFonts w:ascii="ＭＳ 明朝" w:hint="eastAsia"/>
                <w:spacing w:val="315"/>
                <w:sz w:val="24"/>
                <w:szCs w:val="24"/>
                <w:fitText w:val="2912" w:id="321045258"/>
              </w:rPr>
              <w:t>免許番</w:t>
            </w:r>
            <w:r w:rsidRPr="00BD3A8B">
              <w:rPr>
                <w:rFonts w:ascii="ＭＳ 明朝" w:hint="eastAsia"/>
                <w:spacing w:val="30"/>
                <w:sz w:val="24"/>
                <w:szCs w:val="24"/>
                <w:fitText w:val="2912" w:id="321045258"/>
              </w:rPr>
              <w:t>号</w:t>
            </w:r>
          </w:p>
        </w:tc>
        <w:tc>
          <w:tcPr>
            <w:tcW w:w="6147" w:type="dxa"/>
            <w:gridSpan w:val="3"/>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ind w:firstLineChars="47" w:firstLine="100"/>
              <w:jc w:val="left"/>
              <w:rPr>
                <w:rFonts w:ascii="ＭＳ 明朝"/>
              </w:rPr>
            </w:pPr>
          </w:p>
        </w:tc>
      </w:tr>
      <w:tr w:rsidR="00EA2186" w:rsidTr="00EA2186">
        <w:trPr>
          <w:trHeight w:val="627"/>
        </w:trPr>
        <w:tc>
          <w:tcPr>
            <w:tcW w:w="3286" w:type="dxa"/>
            <w:gridSpan w:val="2"/>
            <w:tcBorders>
              <w:top w:val="single" w:sz="12" w:space="0" w:color="000000"/>
              <w:left w:val="single" w:sz="12" w:space="0" w:color="000000"/>
              <w:bottom w:val="nil"/>
              <w:right w:val="single" w:sz="12" w:space="0" w:color="000000"/>
            </w:tcBorders>
            <w:vAlign w:val="center"/>
          </w:tcPr>
          <w:p w:rsidR="00EA2186" w:rsidRPr="002229AB" w:rsidRDefault="00EA2186" w:rsidP="00EA2186">
            <w:pPr>
              <w:suppressAutoHyphens/>
              <w:kinsoku w:val="0"/>
              <w:autoSpaceDE w:val="0"/>
              <w:autoSpaceDN w:val="0"/>
              <w:ind w:rightChars="-29" w:right="-61" w:firstLineChars="52" w:firstLine="126"/>
              <w:jc w:val="center"/>
              <w:rPr>
                <w:rFonts w:ascii="ＭＳ 明朝"/>
                <w:spacing w:val="146"/>
                <w:sz w:val="24"/>
                <w:szCs w:val="24"/>
              </w:rPr>
            </w:pPr>
            <w:r w:rsidRPr="00A84AAF">
              <w:rPr>
                <w:rFonts w:ascii="ＭＳ 明朝" w:hint="eastAsia"/>
                <w:sz w:val="24"/>
                <w:szCs w:val="24"/>
              </w:rPr>
              <w:t>直営・委託の別（○で囲む）</w:t>
            </w:r>
          </w:p>
        </w:tc>
        <w:tc>
          <w:tcPr>
            <w:tcW w:w="6147" w:type="dxa"/>
            <w:gridSpan w:val="3"/>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ind w:firstLineChars="47" w:firstLine="100"/>
              <w:jc w:val="left"/>
              <w:rPr>
                <w:rFonts w:ascii="ＭＳ 明朝"/>
              </w:rPr>
            </w:pPr>
          </w:p>
        </w:tc>
      </w:tr>
      <w:tr w:rsidR="00EA2186" w:rsidTr="00EA2186">
        <w:trPr>
          <w:trHeight w:val="627"/>
        </w:trPr>
        <w:tc>
          <w:tcPr>
            <w:tcW w:w="3286" w:type="dxa"/>
            <w:gridSpan w:val="2"/>
            <w:tcBorders>
              <w:top w:val="single" w:sz="12" w:space="0" w:color="000000"/>
              <w:left w:val="single" w:sz="12" w:space="0" w:color="000000"/>
              <w:bottom w:val="nil"/>
              <w:right w:val="single" w:sz="12" w:space="0" w:color="000000"/>
            </w:tcBorders>
            <w:vAlign w:val="center"/>
          </w:tcPr>
          <w:p w:rsidR="00EA2186" w:rsidRPr="002229AB" w:rsidRDefault="00EA2186" w:rsidP="00EA2186">
            <w:pPr>
              <w:suppressAutoHyphens/>
              <w:kinsoku w:val="0"/>
              <w:autoSpaceDE w:val="0"/>
              <w:autoSpaceDN w:val="0"/>
              <w:jc w:val="center"/>
              <w:rPr>
                <w:rFonts w:ascii="ＭＳ 明朝"/>
                <w:spacing w:val="146"/>
                <w:sz w:val="24"/>
                <w:szCs w:val="24"/>
              </w:rPr>
            </w:pPr>
            <w:r w:rsidRPr="00BD3A8B">
              <w:rPr>
                <w:rFonts w:ascii="ＭＳ 明朝" w:hint="eastAsia"/>
                <w:spacing w:val="135"/>
                <w:sz w:val="24"/>
                <w:szCs w:val="24"/>
                <w:fitText w:val="2916" w:id="321045259"/>
              </w:rPr>
              <w:t>建築物の用</w:t>
            </w:r>
            <w:r w:rsidRPr="00BD3A8B">
              <w:rPr>
                <w:rFonts w:ascii="ＭＳ 明朝" w:hint="eastAsia"/>
                <w:spacing w:val="60"/>
                <w:sz w:val="24"/>
                <w:szCs w:val="24"/>
                <w:fitText w:val="2916" w:id="321045259"/>
              </w:rPr>
              <w:t>途</w:t>
            </w:r>
          </w:p>
        </w:tc>
        <w:tc>
          <w:tcPr>
            <w:tcW w:w="6147" w:type="dxa"/>
            <w:gridSpan w:val="3"/>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ind w:firstLineChars="47" w:firstLine="100"/>
              <w:jc w:val="left"/>
              <w:rPr>
                <w:rFonts w:ascii="ＭＳ 明朝"/>
              </w:rPr>
            </w:pPr>
          </w:p>
        </w:tc>
      </w:tr>
      <w:tr w:rsidR="00EA2186" w:rsidTr="00EA2186">
        <w:trPr>
          <w:trHeight w:val="539"/>
        </w:trPr>
        <w:tc>
          <w:tcPr>
            <w:tcW w:w="2163" w:type="dxa"/>
            <w:tcBorders>
              <w:top w:val="single" w:sz="12" w:space="0" w:color="000000"/>
              <w:left w:val="single" w:sz="12" w:space="0" w:color="000000"/>
              <w:bottom w:val="nil"/>
              <w:right w:val="single" w:sz="12" w:space="0" w:color="000000"/>
            </w:tcBorders>
            <w:vAlign w:val="center"/>
          </w:tcPr>
          <w:p w:rsidR="00EA2186" w:rsidRPr="002229AB" w:rsidRDefault="00EA2186" w:rsidP="00EA2186">
            <w:pPr>
              <w:suppressAutoHyphens/>
              <w:kinsoku w:val="0"/>
              <w:wordWrap w:val="0"/>
              <w:autoSpaceDE w:val="0"/>
              <w:autoSpaceDN w:val="0"/>
              <w:jc w:val="center"/>
              <w:rPr>
                <w:rFonts w:ascii="ＭＳ 明朝"/>
                <w:sz w:val="24"/>
                <w:szCs w:val="24"/>
              </w:rPr>
            </w:pPr>
            <w:r w:rsidRPr="002229AB">
              <w:rPr>
                <w:rFonts w:hint="eastAsia"/>
                <w:sz w:val="24"/>
                <w:szCs w:val="24"/>
              </w:rPr>
              <w:t>受水槽の有効容量</w:t>
            </w:r>
          </w:p>
        </w:tc>
        <w:tc>
          <w:tcPr>
            <w:tcW w:w="2410" w:type="dxa"/>
            <w:gridSpan w:val="2"/>
            <w:tcBorders>
              <w:top w:val="single" w:sz="12" w:space="0" w:color="000000"/>
              <w:left w:val="single" w:sz="12" w:space="0" w:color="000000"/>
              <w:bottom w:val="nil"/>
              <w:right w:val="single" w:sz="12" w:space="0" w:color="000000"/>
            </w:tcBorders>
            <w:vAlign w:val="center"/>
          </w:tcPr>
          <w:p w:rsidR="00EA2186" w:rsidRPr="002229AB" w:rsidRDefault="00EA2186" w:rsidP="00EA2186">
            <w:pPr>
              <w:suppressAutoHyphens/>
              <w:kinsoku w:val="0"/>
              <w:autoSpaceDE w:val="0"/>
              <w:autoSpaceDN w:val="0"/>
              <w:ind w:firstLineChars="629" w:firstLine="1648"/>
              <w:jc w:val="left"/>
              <w:rPr>
                <w:rFonts w:ascii="ＭＳ 明朝"/>
                <w:sz w:val="24"/>
                <w:szCs w:val="24"/>
              </w:rPr>
            </w:pPr>
            <w:r>
              <w:rPr>
                <w:rFonts w:hint="eastAsia"/>
                <w:sz w:val="26"/>
                <w:szCs w:val="26"/>
              </w:rPr>
              <w:t>ｍ</w:t>
            </w:r>
            <w:r>
              <w:rPr>
                <w:rFonts w:hint="eastAsia"/>
                <w:sz w:val="26"/>
                <w:szCs w:val="26"/>
                <w:vertAlign w:val="superscript"/>
              </w:rPr>
              <w:t>３</w:t>
            </w:r>
          </w:p>
        </w:tc>
        <w:tc>
          <w:tcPr>
            <w:tcW w:w="2410" w:type="dxa"/>
            <w:tcBorders>
              <w:top w:val="single" w:sz="12" w:space="0" w:color="000000"/>
              <w:left w:val="single" w:sz="12" w:space="0" w:color="000000"/>
              <w:bottom w:val="nil"/>
              <w:right w:val="single" w:sz="12" w:space="0" w:color="000000"/>
            </w:tcBorders>
            <w:vAlign w:val="center"/>
          </w:tcPr>
          <w:p w:rsidR="00EA2186" w:rsidRPr="00A84AAF" w:rsidRDefault="00EA2186" w:rsidP="00EA2186">
            <w:pPr>
              <w:suppressAutoHyphens/>
              <w:kinsoku w:val="0"/>
              <w:wordWrap w:val="0"/>
              <w:autoSpaceDE w:val="0"/>
              <w:autoSpaceDN w:val="0"/>
              <w:jc w:val="center"/>
              <w:rPr>
                <w:rFonts w:ascii="ＭＳ 明朝"/>
                <w:sz w:val="24"/>
                <w:szCs w:val="24"/>
              </w:rPr>
            </w:pPr>
            <w:r w:rsidRPr="00A84AAF">
              <w:rPr>
                <w:rFonts w:hint="eastAsia"/>
                <w:sz w:val="24"/>
                <w:szCs w:val="24"/>
              </w:rPr>
              <w:t>高置水槽の有効容量</w:t>
            </w:r>
          </w:p>
        </w:tc>
        <w:tc>
          <w:tcPr>
            <w:tcW w:w="2450" w:type="dxa"/>
            <w:tcBorders>
              <w:top w:val="single" w:sz="12" w:space="0" w:color="000000"/>
              <w:left w:val="single" w:sz="12" w:space="0" w:color="000000"/>
              <w:bottom w:val="nil"/>
              <w:right w:val="single" w:sz="12" w:space="0" w:color="000000"/>
            </w:tcBorders>
            <w:vAlign w:val="center"/>
          </w:tcPr>
          <w:p w:rsidR="00EA2186" w:rsidRPr="002229AB" w:rsidRDefault="00EA2186" w:rsidP="00EA2186">
            <w:pPr>
              <w:suppressAutoHyphens/>
              <w:kinsoku w:val="0"/>
              <w:autoSpaceDE w:val="0"/>
              <w:autoSpaceDN w:val="0"/>
              <w:ind w:firstLineChars="629" w:firstLine="1648"/>
              <w:jc w:val="left"/>
              <w:rPr>
                <w:rFonts w:ascii="ＭＳ 明朝"/>
                <w:sz w:val="24"/>
                <w:szCs w:val="24"/>
              </w:rPr>
            </w:pPr>
            <w:r>
              <w:rPr>
                <w:rFonts w:hint="eastAsia"/>
                <w:sz w:val="26"/>
                <w:szCs w:val="26"/>
              </w:rPr>
              <w:t>ｍ</w:t>
            </w:r>
            <w:r>
              <w:rPr>
                <w:rFonts w:hint="eastAsia"/>
                <w:sz w:val="26"/>
                <w:szCs w:val="26"/>
                <w:vertAlign w:val="superscript"/>
              </w:rPr>
              <w:t>３</w:t>
            </w:r>
          </w:p>
        </w:tc>
      </w:tr>
      <w:tr w:rsidR="00EA2186" w:rsidTr="00EA2186">
        <w:trPr>
          <w:trHeight w:val="533"/>
        </w:trPr>
        <w:tc>
          <w:tcPr>
            <w:tcW w:w="3286" w:type="dxa"/>
            <w:gridSpan w:val="2"/>
            <w:tcBorders>
              <w:top w:val="single" w:sz="12" w:space="0" w:color="auto"/>
              <w:left w:val="single" w:sz="12" w:space="0" w:color="auto"/>
              <w:bottom w:val="single" w:sz="12" w:space="0" w:color="auto"/>
              <w:right w:val="single" w:sz="12" w:space="0" w:color="auto"/>
            </w:tcBorders>
            <w:vAlign w:val="center"/>
          </w:tcPr>
          <w:p w:rsidR="00EA2186" w:rsidRPr="002229AB" w:rsidRDefault="00EA2186" w:rsidP="00EA2186">
            <w:pPr>
              <w:suppressAutoHyphens/>
              <w:kinsoku w:val="0"/>
              <w:autoSpaceDE w:val="0"/>
              <w:autoSpaceDN w:val="0"/>
              <w:jc w:val="center"/>
              <w:rPr>
                <w:rFonts w:ascii="ＭＳ 明朝"/>
                <w:sz w:val="24"/>
                <w:szCs w:val="24"/>
              </w:rPr>
            </w:pPr>
            <w:r w:rsidRPr="00516240">
              <w:rPr>
                <w:rFonts w:ascii="ＭＳ 明朝" w:hint="eastAsia"/>
                <w:spacing w:val="15"/>
                <w:sz w:val="24"/>
                <w:szCs w:val="24"/>
                <w:fitText w:val="2904" w:id="321045260"/>
              </w:rPr>
              <w:t>水槽の清掃の実施年月</w:t>
            </w:r>
            <w:r w:rsidRPr="00516240">
              <w:rPr>
                <w:rFonts w:ascii="ＭＳ 明朝" w:hint="eastAsia"/>
                <w:spacing w:val="-22"/>
                <w:sz w:val="24"/>
                <w:szCs w:val="24"/>
                <w:fitText w:val="2904" w:id="321045260"/>
              </w:rPr>
              <w:t>日</w:t>
            </w:r>
          </w:p>
        </w:tc>
        <w:tc>
          <w:tcPr>
            <w:tcW w:w="6147" w:type="dxa"/>
            <w:gridSpan w:val="3"/>
            <w:tcBorders>
              <w:top w:val="single" w:sz="12" w:space="0" w:color="000000"/>
              <w:left w:val="single" w:sz="12" w:space="0" w:color="auto"/>
              <w:bottom w:val="nil"/>
              <w:right w:val="single" w:sz="12" w:space="0" w:color="000000"/>
            </w:tcBorders>
            <w:vAlign w:val="center"/>
          </w:tcPr>
          <w:p w:rsidR="00EA2186" w:rsidRDefault="00516240" w:rsidP="00EA2186">
            <w:pPr>
              <w:suppressAutoHyphens/>
              <w:kinsoku w:val="0"/>
              <w:wordWrap w:val="0"/>
              <w:autoSpaceDE w:val="0"/>
              <w:autoSpaceDN w:val="0"/>
              <w:jc w:val="center"/>
              <w:rPr>
                <w:rFonts w:ascii="ＭＳ 明朝"/>
              </w:rPr>
            </w:pPr>
            <w:r>
              <w:rPr>
                <w:rFonts w:hint="eastAsia"/>
                <w:sz w:val="24"/>
                <w:szCs w:val="24"/>
              </w:rPr>
              <w:t xml:space="preserve">　　</w:t>
            </w:r>
            <w:r w:rsidR="00EA2186">
              <w:rPr>
                <w:rFonts w:hint="eastAsia"/>
                <w:sz w:val="24"/>
                <w:szCs w:val="24"/>
              </w:rPr>
              <w:t xml:space="preserve">　　年　　月　　日</w:t>
            </w:r>
          </w:p>
        </w:tc>
      </w:tr>
      <w:tr w:rsidR="00EA2186" w:rsidTr="00EA2186">
        <w:trPr>
          <w:trHeight w:val="823"/>
        </w:trPr>
        <w:tc>
          <w:tcPr>
            <w:tcW w:w="3286" w:type="dxa"/>
            <w:gridSpan w:val="2"/>
            <w:tcBorders>
              <w:top w:val="single" w:sz="12" w:space="0" w:color="auto"/>
              <w:left w:val="single" w:sz="12" w:space="0" w:color="auto"/>
              <w:bottom w:val="single" w:sz="12" w:space="0" w:color="auto"/>
              <w:right w:val="single" w:sz="12" w:space="0" w:color="auto"/>
            </w:tcBorders>
            <w:vAlign w:val="center"/>
          </w:tcPr>
          <w:p w:rsidR="00EA2186" w:rsidRPr="00A84AAF" w:rsidRDefault="00EA2186" w:rsidP="00EA2186">
            <w:pPr>
              <w:suppressAutoHyphens/>
              <w:kinsoku w:val="0"/>
              <w:autoSpaceDE w:val="0"/>
              <w:autoSpaceDN w:val="0"/>
              <w:jc w:val="center"/>
              <w:rPr>
                <w:rFonts w:ascii="ＭＳ 明朝"/>
                <w:spacing w:val="13"/>
                <w:sz w:val="24"/>
                <w:szCs w:val="24"/>
              </w:rPr>
            </w:pPr>
            <w:r w:rsidRPr="00BD3A8B">
              <w:rPr>
                <w:rFonts w:ascii="ＭＳ 明朝" w:hint="eastAsia"/>
                <w:spacing w:val="90"/>
                <w:sz w:val="24"/>
                <w:szCs w:val="24"/>
                <w:fitText w:val="2918" w:id="321045261"/>
              </w:rPr>
              <w:t>清掃実施業者</w:t>
            </w:r>
            <w:r w:rsidRPr="00BD3A8B">
              <w:rPr>
                <w:rFonts w:ascii="ＭＳ 明朝" w:hint="eastAsia"/>
                <w:spacing w:val="75"/>
                <w:sz w:val="24"/>
                <w:szCs w:val="24"/>
                <w:fitText w:val="2918" w:id="321045261"/>
              </w:rPr>
              <w:t>名</w:t>
            </w:r>
          </w:p>
        </w:tc>
        <w:tc>
          <w:tcPr>
            <w:tcW w:w="6147" w:type="dxa"/>
            <w:gridSpan w:val="3"/>
            <w:tcBorders>
              <w:top w:val="single" w:sz="12" w:space="0" w:color="000000"/>
              <w:left w:val="single" w:sz="12" w:space="0" w:color="auto"/>
              <w:bottom w:val="single" w:sz="12" w:space="0" w:color="000000"/>
              <w:right w:val="single" w:sz="12" w:space="0" w:color="000000"/>
            </w:tcBorders>
            <w:vAlign w:val="center"/>
          </w:tcPr>
          <w:p w:rsidR="00EA2186" w:rsidRDefault="00EA2186" w:rsidP="00EA2186">
            <w:pPr>
              <w:suppressAutoHyphens/>
              <w:kinsoku w:val="0"/>
              <w:wordWrap w:val="0"/>
              <w:autoSpaceDE w:val="0"/>
              <w:autoSpaceDN w:val="0"/>
              <w:jc w:val="center"/>
              <w:rPr>
                <w:rFonts w:ascii="ＭＳ 明朝"/>
              </w:rPr>
            </w:pPr>
          </w:p>
        </w:tc>
      </w:tr>
      <w:tr w:rsidR="00EA2186" w:rsidTr="00EA2186">
        <w:trPr>
          <w:trHeight w:val="752"/>
        </w:trPr>
        <w:tc>
          <w:tcPr>
            <w:tcW w:w="3286" w:type="dxa"/>
            <w:gridSpan w:val="2"/>
            <w:vMerge w:val="restart"/>
            <w:tcBorders>
              <w:top w:val="single" w:sz="12" w:space="0" w:color="auto"/>
              <w:left w:val="single" w:sz="12" w:space="0" w:color="auto"/>
              <w:bottom w:val="single" w:sz="12" w:space="0" w:color="auto"/>
              <w:right w:val="single" w:sz="12" w:space="0" w:color="auto"/>
            </w:tcBorders>
            <w:vAlign w:val="center"/>
          </w:tcPr>
          <w:p w:rsidR="00EA2186" w:rsidRPr="00EA2186" w:rsidRDefault="00EA2186" w:rsidP="00EA2186">
            <w:pPr>
              <w:suppressAutoHyphens/>
              <w:kinsoku w:val="0"/>
              <w:autoSpaceDE w:val="0"/>
              <w:autoSpaceDN w:val="0"/>
              <w:jc w:val="center"/>
              <w:rPr>
                <w:rFonts w:ascii="ＭＳ 明朝"/>
                <w:spacing w:val="102"/>
                <w:sz w:val="24"/>
                <w:szCs w:val="24"/>
              </w:rPr>
            </w:pPr>
            <w:r w:rsidRPr="00516240">
              <w:rPr>
                <w:rFonts w:ascii="ＭＳ 明朝" w:hint="eastAsia"/>
                <w:spacing w:val="45"/>
                <w:sz w:val="24"/>
                <w:szCs w:val="24"/>
                <w:fitText w:val="2904" w:id="321045262"/>
              </w:rPr>
              <w:t>水質検査実施年月</w:t>
            </w:r>
            <w:r w:rsidRPr="00516240">
              <w:rPr>
                <w:rFonts w:ascii="ＭＳ 明朝" w:hint="eastAsia"/>
                <w:spacing w:val="7"/>
                <w:sz w:val="24"/>
                <w:szCs w:val="24"/>
                <w:fitText w:val="2904" w:id="321045262"/>
              </w:rPr>
              <w:t>日</w:t>
            </w:r>
          </w:p>
          <w:p w:rsidR="00EA2186" w:rsidRDefault="00EA2186" w:rsidP="00EA2186">
            <w:pPr>
              <w:suppressAutoHyphens/>
              <w:kinsoku w:val="0"/>
              <w:autoSpaceDE w:val="0"/>
              <w:autoSpaceDN w:val="0"/>
              <w:jc w:val="center"/>
              <w:rPr>
                <w:rFonts w:ascii="ＭＳ 明朝"/>
              </w:rPr>
            </w:pPr>
            <w:r w:rsidRPr="00076634">
              <w:rPr>
                <w:rFonts w:ascii="ＭＳ 明朝" w:hint="eastAsia"/>
                <w:sz w:val="24"/>
                <w:szCs w:val="24"/>
              </w:rPr>
              <w:t>（検査機関名）</w:t>
            </w:r>
          </w:p>
        </w:tc>
        <w:tc>
          <w:tcPr>
            <w:tcW w:w="6147" w:type="dxa"/>
            <w:gridSpan w:val="3"/>
            <w:tcBorders>
              <w:top w:val="single" w:sz="12" w:space="0" w:color="000000"/>
              <w:left w:val="single" w:sz="12" w:space="0" w:color="auto"/>
              <w:bottom w:val="single" w:sz="12" w:space="0" w:color="000000"/>
              <w:right w:val="single" w:sz="12" w:space="0" w:color="000000"/>
            </w:tcBorders>
            <w:vAlign w:val="center"/>
          </w:tcPr>
          <w:p w:rsidR="00EA2186" w:rsidRDefault="00516240" w:rsidP="00EA2186">
            <w:pPr>
              <w:suppressAutoHyphens/>
              <w:kinsoku w:val="0"/>
              <w:wordWrap w:val="0"/>
              <w:autoSpaceDE w:val="0"/>
              <w:autoSpaceDN w:val="0"/>
              <w:jc w:val="center"/>
              <w:rPr>
                <w:rFonts w:ascii="ＭＳ 明朝"/>
              </w:rPr>
            </w:pPr>
            <w:r>
              <w:rPr>
                <w:rFonts w:hint="eastAsia"/>
              </w:rPr>
              <w:t xml:space="preserve">項目　　　</w:t>
            </w:r>
            <w:r w:rsidR="00EA2186">
              <w:rPr>
                <w:rFonts w:hint="eastAsia"/>
              </w:rPr>
              <w:t xml:space="preserve">　　年　　月　　日（　　　　　　　　）</w:t>
            </w:r>
          </w:p>
        </w:tc>
      </w:tr>
      <w:tr w:rsidR="00EA2186" w:rsidTr="00EA2186">
        <w:trPr>
          <w:trHeight w:val="821"/>
        </w:trPr>
        <w:tc>
          <w:tcPr>
            <w:tcW w:w="3286" w:type="dxa"/>
            <w:gridSpan w:val="2"/>
            <w:vMerge/>
            <w:tcBorders>
              <w:top w:val="single" w:sz="12" w:space="0" w:color="auto"/>
              <w:left w:val="single" w:sz="12" w:space="0" w:color="auto"/>
              <w:bottom w:val="single" w:sz="12" w:space="0" w:color="auto"/>
              <w:right w:val="single" w:sz="12" w:space="0" w:color="auto"/>
            </w:tcBorders>
            <w:vAlign w:val="center"/>
          </w:tcPr>
          <w:p w:rsidR="00EA2186" w:rsidRDefault="00EA2186" w:rsidP="00EA2186">
            <w:pPr>
              <w:autoSpaceDE w:val="0"/>
              <w:autoSpaceDN w:val="0"/>
              <w:jc w:val="center"/>
              <w:rPr>
                <w:rFonts w:ascii="ＭＳ 明朝"/>
              </w:rPr>
            </w:pPr>
          </w:p>
        </w:tc>
        <w:tc>
          <w:tcPr>
            <w:tcW w:w="6147" w:type="dxa"/>
            <w:gridSpan w:val="3"/>
            <w:tcBorders>
              <w:top w:val="single" w:sz="12" w:space="0" w:color="000000"/>
              <w:left w:val="single" w:sz="12" w:space="0" w:color="auto"/>
              <w:bottom w:val="single" w:sz="12" w:space="0" w:color="000000"/>
              <w:right w:val="single" w:sz="12" w:space="0" w:color="000000"/>
            </w:tcBorders>
            <w:vAlign w:val="center"/>
          </w:tcPr>
          <w:p w:rsidR="00EA2186" w:rsidRDefault="00516240" w:rsidP="00EA2186">
            <w:pPr>
              <w:suppressAutoHyphens/>
              <w:kinsoku w:val="0"/>
              <w:wordWrap w:val="0"/>
              <w:autoSpaceDE w:val="0"/>
              <w:autoSpaceDN w:val="0"/>
              <w:jc w:val="center"/>
              <w:rPr>
                <w:rFonts w:ascii="ＭＳ 明朝"/>
              </w:rPr>
            </w:pPr>
            <w:r>
              <w:rPr>
                <w:rFonts w:hint="eastAsia"/>
              </w:rPr>
              <w:t xml:space="preserve">項目　　　</w:t>
            </w:r>
            <w:r w:rsidR="00EA2186">
              <w:rPr>
                <w:rFonts w:hint="eastAsia"/>
              </w:rPr>
              <w:t xml:space="preserve">　　年　　月　　日（　　　　　　　　）</w:t>
            </w:r>
          </w:p>
        </w:tc>
      </w:tr>
    </w:tbl>
    <w:p w:rsidR="00EA2186" w:rsidRDefault="00EA2186" w:rsidP="00EA2186">
      <w:pPr>
        <w:widowControl/>
        <w:jc w:val="left"/>
      </w:pPr>
      <w:r>
        <w:br w:type="page"/>
      </w:r>
    </w:p>
    <w:p w:rsidR="00EA2186" w:rsidRDefault="00EA2186" w:rsidP="00EA2186">
      <w:r>
        <w:rPr>
          <w:rFonts w:hint="eastAsia"/>
        </w:rPr>
        <w:t>別記第５号参考様式－３（第５の２関係　検査項目及び判定基準）</w:t>
      </w:r>
    </w:p>
    <w:p w:rsidR="00EA2186" w:rsidRDefault="00EA2186" w:rsidP="00EA2186">
      <w:pPr>
        <w:rPr>
          <w:rFonts w:ascii="ＭＳ 明朝"/>
        </w:rPr>
      </w:pPr>
    </w:p>
    <w:p w:rsidR="00EA2186" w:rsidRDefault="00EA2186" w:rsidP="00EA2186">
      <w:pPr>
        <w:jc w:val="center"/>
        <w:rPr>
          <w:sz w:val="28"/>
          <w:szCs w:val="28"/>
        </w:rPr>
      </w:pPr>
      <w:r>
        <w:rPr>
          <w:rFonts w:hint="eastAsia"/>
          <w:spacing w:val="144"/>
          <w:sz w:val="28"/>
          <w:szCs w:val="28"/>
        </w:rPr>
        <w:t>簡易専用水道の管理状</w:t>
      </w:r>
      <w:r>
        <w:rPr>
          <w:rFonts w:hint="eastAsia"/>
          <w:sz w:val="28"/>
          <w:szCs w:val="28"/>
        </w:rPr>
        <w:t>況</w:t>
      </w:r>
    </w:p>
    <w:p w:rsidR="00EA2186" w:rsidRDefault="00EA2186" w:rsidP="00EA2186">
      <w:pPr>
        <w:jc w:val="center"/>
        <w:rPr>
          <w:rFonts w:ascii="ＭＳ 明朝"/>
        </w:rPr>
      </w:pPr>
    </w:p>
    <w:p w:rsidR="00EA2186" w:rsidRDefault="00EA2186" w:rsidP="00EA2186">
      <w:pPr>
        <w:rPr>
          <w:rFonts w:ascii="ＭＳ 明朝"/>
        </w:rPr>
      </w:pPr>
      <w:r>
        <w:rPr>
          <w:rFonts w:hint="eastAsia"/>
        </w:rPr>
        <w:t>別表第１　施設及びその管理の状況に関する検査　　　　　　　　　受水槽　・　高置水槽　　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1739"/>
        <w:gridCol w:w="6663"/>
        <w:gridCol w:w="708"/>
      </w:tblGrid>
      <w:tr w:rsidR="00EA2186" w:rsidTr="00EA2186">
        <w:trPr>
          <w:cantSplit/>
          <w:trHeight w:val="693"/>
        </w:trPr>
        <w:tc>
          <w:tcPr>
            <w:tcW w:w="424" w:type="dxa"/>
            <w:tcBorders>
              <w:top w:val="single" w:sz="12" w:space="0" w:color="000000"/>
              <w:left w:val="single" w:sz="12" w:space="0" w:color="000000"/>
              <w:bottom w:val="nil"/>
              <w:right w:val="single" w:sz="12" w:space="0" w:color="000000"/>
            </w:tcBorders>
            <w:textDirection w:val="tbRlV"/>
            <w:vAlign w:val="center"/>
          </w:tcPr>
          <w:p w:rsidR="00EA2186" w:rsidRDefault="00EA2186" w:rsidP="00EA2186">
            <w:pPr>
              <w:suppressAutoHyphens/>
              <w:kinsoku w:val="0"/>
              <w:wordWrap w:val="0"/>
              <w:autoSpaceDE w:val="0"/>
              <w:autoSpaceDN w:val="0"/>
              <w:spacing w:line="210" w:lineRule="exact"/>
              <w:ind w:left="113" w:right="113"/>
              <w:jc w:val="center"/>
              <w:rPr>
                <w:rFonts w:ascii="ＭＳ 明朝"/>
              </w:rPr>
            </w:pPr>
            <w:r>
              <w:rPr>
                <w:rFonts w:hint="eastAsia"/>
              </w:rPr>
              <w:t>番号</w:t>
            </w:r>
          </w:p>
        </w:tc>
        <w:tc>
          <w:tcPr>
            <w:tcW w:w="1739" w:type="dxa"/>
            <w:tcBorders>
              <w:top w:val="single" w:sz="12" w:space="0" w:color="000000"/>
              <w:left w:val="single" w:sz="12" w:space="0" w:color="000000"/>
              <w:bottom w:val="nil"/>
              <w:right w:val="single" w:sz="12" w:space="0" w:color="000000"/>
            </w:tcBorders>
            <w:vAlign w:val="center"/>
          </w:tcPr>
          <w:p w:rsidR="00EA2186" w:rsidRPr="00441D3A" w:rsidRDefault="00EA2186" w:rsidP="00EA2186">
            <w:pPr>
              <w:suppressAutoHyphens/>
              <w:kinsoku w:val="0"/>
              <w:autoSpaceDE w:val="0"/>
              <w:autoSpaceDN w:val="0"/>
              <w:spacing w:line="280" w:lineRule="exact"/>
              <w:jc w:val="center"/>
            </w:pPr>
            <w:r w:rsidRPr="00441D3A">
              <w:rPr>
                <w:rFonts w:hint="eastAsia"/>
              </w:rPr>
              <w:t>検査事項</w:t>
            </w:r>
          </w:p>
        </w:tc>
        <w:tc>
          <w:tcPr>
            <w:tcW w:w="6663" w:type="dxa"/>
            <w:tcBorders>
              <w:top w:val="single" w:sz="12" w:space="0" w:color="000000"/>
              <w:left w:val="single" w:sz="12" w:space="0" w:color="000000"/>
              <w:bottom w:val="nil"/>
              <w:right w:val="single" w:sz="12" w:space="0" w:color="000000"/>
            </w:tcBorders>
            <w:vAlign w:val="center"/>
          </w:tcPr>
          <w:p w:rsidR="00EA2186" w:rsidRPr="00441D3A" w:rsidRDefault="00EA2186" w:rsidP="00EA2186">
            <w:pPr>
              <w:suppressAutoHyphens/>
              <w:kinsoku w:val="0"/>
              <w:wordWrap w:val="0"/>
              <w:autoSpaceDE w:val="0"/>
              <w:autoSpaceDN w:val="0"/>
              <w:spacing w:line="280" w:lineRule="exact"/>
              <w:jc w:val="center"/>
            </w:pPr>
            <w:r w:rsidRPr="00441D3A">
              <w:rPr>
                <w:rFonts w:hint="eastAsia"/>
              </w:rPr>
              <w:t>判定基準</w:t>
            </w:r>
          </w:p>
        </w:tc>
        <w:tc>
          <w:tcPr>
            <w:tcW w:w="708"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80" w:lineRule="exact"/>
              <w:jc w:val="center"/>
              <w:rPr>
                <w:rFonts w:ascii="ＭＳ 明朝"/>
              </w:rPr>
            </w:pPr>
            <w:r>
              <w:rPr>
                <w:rFonts w:hint="eastAsia"/>
                <w:spacing w:val="42"/>
              </w:rPr>
              <w:t>管</w:t>
            </w:r>
            <w:r>
              <w:rPr>
                <w:rFonts w:hint="eastAsia"/>
              </w:rPr>
              <w:t>理</w:t>
            </w:r>
          </w:p>
          <w:p w:rsidR="00EA2186" w:rsidRDefault="00EA2186" w:rsidP="00EA2186">
            <w:pPr>
              <w:suppressAutoHyphens/>
              <w:kinsoku w:val="0"/>
              <w:wordWrap w:val="0"/>
              <w:autoSpaceDE w:val="0"/>
              <w:autoSpaceDN w:val="0"/>
              <w:spacing w:line="280" w:lineRule="exact"/>
              <w:jc w:val="center"/>
              <w:rPr>
                <w:rFonts w:ascii="ＭＳ 明朝"/>
              </w:rPr>
            </w:pPr>
            <w:r>
              <w:rPr>
                <w:rFonts w:hint="eastAsia"/>
                <w:spacing w:val="42"/>
              </w:rPr>
              <w:t>状</w:t>
            </w:r>
            <w:r>
              <w:rPr>
                <w:rFonts w:hint="eastAsia"/>
              </w:rPr>
              <w:t>況</w:t>
            </w:r>
          </w:p>
        </w:tc>
      </w:tr>
      <w:tr w:rsidR="00EA2186" w:rsidTr="00EA2186">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10" w:lineRule="exact"/>
              <w:jc w:val="center"/>
              <w:rPr>
                <w:rFonts w:ascii="ＭＳ 明朝"/>
              </w:rPr>
            </w:pPr>
            <w:r>
              <w:rPr>
                <w:rFonts w:hint="eastAsia"/>
              </w:rPr>
              <w:t>１</w:t>
            </w:r>
          </w:p>
        </w:tc>
        <w:tc>
          <w:tcPr>
            <w:tcW w:w="1739" w:type="dxa"/>
            <w:tcBorders>
              <w:top w:val="single" w:sz="12" w:space="0" w:color="000000"/>
              <w:left w:val="single" w:sz="12" w:space="0" w:color="000000"/>
              <w:bottom w:val="nil"/>
              <w:right w:val="single" w:sz="12" w:space="0" w:color="000000"/>
            </w:tcBorders>
            <w:vAlign w:val="center"/>
          </w:tcPr>
          <w:p w:rsidR="00EA2186" w:rsidRDefault="00EA2186" w:rsidP="00516240">
            <w:pPr>
              <w:suppressAutoHyphens/>
              <w:kinsoku w:val="0"/>
              <w:autoSpaceDE w:val="0"/>
              <w:autoSpaceDN w:val="0"/>
              <w:spacing w:line="280" w:lineRule="exact"/>
              <w:ind w:rightChars="-24" w:right="-51"/>
              <w:jc w:val="left"/>
              <w:rPr>
                <w:rFonts w:ascii="ＭＳ 明朝"/>
              </w:rPr>
            </w:pPr>
            <w:r>
              <w:rPr>
                <w:rFonts w:hint="eastAsia"/>
              </w:rPr>
              <w:t>水槽の周囲の状態</w:t>
            </w:r>
          </w:p>
        </w:tc>
        <w:tc>
          <w:tcPr>
            <w:tcW w:w="6663" w:type="dxa"/>
            <w:tcBorders>
              <w:top w:val="single" w:sz="12" w:space="0" w:color="000000"/>
              <w:left w:val="single" w:sz="12" w:space="0" w:color="000000"/>
              <w:bottom w:val="nil"/>
              <w:right w:val="single" w:sz="12" w:space="0" w:color="000000"/>
            </w:tcBorders>
          </w:tcPr>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・点検・清掃・修理等に支障のない空間が保たれている。</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・清潔であり</w:t>
            </w:r>
            <w:r w:rsidRPr="00441D3A">
              <w:t>,</w:t>
            </w:r>
            <w:r>
              <w:rPr>
                <w:rFonts w:hint="eastAsia"/>
              </w:rPr>
              <w:t>ゴミ</w:t>
            </w:r>
            <w:r w:rsidRPr="00441D3A">
              <w:t>,</w:t>
            </w:r>
            <w:r>
              <w:rPr>
                <w:rFonts w:hint="eastAsia"/>
              </w:rPr>
              <w:t>汚物等が置かれていない。・水槽周辺にたまり水湧水等がない。</w:t>
            </w:r>
          </w:p>
        </w:tc>
        <w:tc>
          <w:tcPr>
            <w:tcW w:w="708"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spacing w:line="280" w:lineRule="exact"/>
              <w:ind w:rightChars="42" w:right="89"/>
              <w:jc w:val="left"/>
              <w:rPr>
                <w:rFonts w:ascii="ＭＳ 明朝"/>
              </w:rPr>
            </w:pPr>
          </w:p>
        </w:tc>
      </w:tr>
      <w:tr w:rsidR="00EA2186" w:rsidTr="00EA2186">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10" w:lineRule="exact"/>
              <w:jc w:val="center"/>
              <w:rPr>
                <w:rFonts w:ascii="ＭＳ 明朝"/>
              </w:rPr>
            </w:pPr>
            <w:r>
              <w:rPr>
                <w:rFonts w:hint="eastAsia"/>
              </w:rPr>
              <w:t>２</w:t>
            </w:r>
          </w:p>
        </w:tc>
        <w:tc>
          <w:tcPr>
            <w:tcW w:w="1739"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80" w:lineRule="exact"/>
              <w:ind w:rightChars="-24" w:right="-51"/>
              <w:rPr>
                <w:rFonts w:ascii="ＭＳ 明朝"/>
              </w:rPr>
            </w:pPr>
            <w:r>
              <w:rPr>
                <w:rFonts w:hint="eastAsia"/>
              </w:rPr>
              <w:t>水槽本体の状況</w:t>
            </w:r>
          </w:p>
        </w:tc>
        <w:tc>
          <w:tcPr>
            <w:tcW w:w="6663" w:type="dxa"/>
            <w:tcBorders>
              <w:top w:val="single" w:sz="12" w:space="0" w:color="000000"/>
              <w:left w:val="single" w:sz="12" w:space="0" w:color="000000"/>
              <w:bottom w:val="nil"/>
              <w:right w:val="single" w:sz="12" w:space="0" w:color="000000"/>
            </w:tcBorders>
          </w:tcPr>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・点検・清掃・修理等に支障のない形状である。</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・亀裂し</w:t>
            </w:r>
            <w:r w:rsidRPr="00441D3A">
              <w:t>,</w:t>
            </w:r>
            <w:r>
              <w:rPr>
                <w:rFonts w:hint="eastAsia"/>
              </w:rPr>
              <w:t>又は漏水している箇所がない。</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・雨水等が入り込む開口部や接合部の隙間がない。</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・水位電極部</w:t>
            </w:r>
            <w:r w:rsidRPr="00441D3A">
              <w:t>,</w:t>
            </w:r>
            <w:r>
              <w:rPr>
                <w:rFonts w:hint="eastAsia"/>
              </w:rPr>
              <w:t>揚水管等の接合部が固定され</w:t>
            </w:r>
            <w:r w:rsidRPr="00441D3A">
              <w:t>,</w:t>
            </w:r>
            <w:r>
              <w:rPr>
                <w:rFonts w:hint="eastAsia"/>
              </w:rPr>
              <w:t>防水密閉されている。</w:t>
            </w:r>
          </w:p>
        </w:tc>
        <w:tc>
          <w:tcPr>
            <w:tcW w:w="708"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spacing w:line="280" w:lineRule="exact"/>
              <w:ind w:rightChars="42" w:right="89"/>
              <w:jc w:val="left"/>
              <w:rPr>
                <w:rFonts w:ascii="ＭＳ 明朝"/>
              </w:rPr>
            </w:pPr>
          </w:p>
        </w:tc>
      </w:tr>
      <w:tr w:rsidR="00EA2186" w:rsidTr="00EA2186">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10" w:lineRule="exact"/>
              <w:jc w:val="center"/>
              <w:rPr>
                <w:rFonts w:ascii="ＭＳ 明朝"/>
              </w:rPr>
            </w:pPr>
            <w:r>
              <w:rPr>
                <w:rFonts w:hint="eastAsia"/>
              </w:rPr>
              <w:t>３</w:t>
            </w:r>
          </w:p>
        </w:tc>
        <w:tc>
          <w:tcPr>
            <w:tcW w:w="1739"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80" w:lineRule="exact"/>
              <w:ind w:rightChars="-24" w:right="-51"/>
              <w:rPr>
                <w:rFonts w:ascii="ＭＳ 明朝"/>
              </w:rPr>
            </w:pPr>
            <w:r>
              <w:rPr>
                <w:rFonts w:hint="eastAsia"/>
              </w:rPr>
              <w:t>水槽上部の状態（２に掲げるものを除く）</w:t>
            </w:r>
          </w:p>
        </w:tc>
        <w:tc>
          <w:tcPr>
            <w:tcW w:w="6663" w:type="dxa"/>
            <w:tcBorders>
              <w:top w:val="single" w:sz="12" w:space="0" w:color="000000"/>
              <w:left w:val="single" w:sz="12" w:space="0" w:color="000000"/>
              <w:bottom w:val="nil"/>
              <w:right w:val="single" w:sz="12" w:space="0" w:color="000000"/>
            </w:tcBorders>
          </w:tcPr>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・水槽上部は水たまりができない状態であり</w:t>
            </w:r>
            <w:r w:rsidRPr="00441D3A">
              <w:t>,</w:t>
            </w:r>
            <w:r>
              <w:rPr>
                <w:rFonts w:hint="eastAsia"/>
              </w:rPr>
              <w:t>ほこりその他衛生上有害なものが堆積していない。</w:t>
            </w:r>
          </w:p>
          <w:p w:rsidR="00EA2186" w:rsidRPr="00441D3A" w:rsidRDefault="00EA2186" w:rsidP="00EA2186">
            <w:pPr>
              <w:suppressAutoHyphens/>
              <w:kinsoku w:val="0"/>
              <w:wordWrap w:val="0"/>
              <w:autoSpaceDE w:val="0"/>
              <w:autoSpaceDN w:val="0"/>
              <w:spacing w:line="280" w:lineRule="exact"/>
              <w:ind w:rightChars="42" w:right="89"/>
              <w:jc w:val="left"/>
            </w:pPr>
            <w:r>
              <w:rPr>
                <w:rFonts w:hint="eastAsia"/>
              </w:rPr>
              <w:t>・水槽のふたの上部には他の設備機器等が置かれていない。</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・水槽の上床盤の上部には水を汚染するおそれのある設備</w:t>
            </w:r>
            <w:r w:rsidRPr="00441D3A">
              <w:t>,</w:t>
            </w:r>
            <w:r>
              <w:rPr>
                <w:rFonts w:hint="eastAsia"/>
              </w:rPr>
              <w:t>機器等が置かれていない。</w:t>
            </w:r>
          </w:p>
        </w:tc>
        <w:tc>
          <w:tcPr>
            <w:tcW w:w="708"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spacing w:line="280" w:lineRule="exact"/>
              <w:ind w:rightChars="42" w:right="89"/>
              <w:jc w:val="left"/>
              <w:rPr>
                <w:rFonts w:ascii="ＭＳ 明朝"/>
              </w:rPr>
            </w:pPr>
          </w:p>
        </w:tc>
      </w:tr>
      <w:tr w:rsidR="00EA2186" w:rsidTr="00EA2186">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10" w:lineRule="exact"/>
              <w:jc w:val="center"/>
              <w:rPr>
                <w:rFonts w:ascii="ＭＳ 明朝"/>
              </w:rPr>
            </w:pPr>
            <w:r>
              <w:rPr>
                <w:rFonts w:hint="eastAsia"/>
              </w:rPr>
              <w:t>４</w:t>
            </w:r>
          </w:p>
        </w:tc>
        <w:tc>
          <w:tcPr>
            <w:tcW w:w="1739"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80" w:lineRule="exact"/>
              <w:ind w:rightChars="-24" w:right="-51"/>
              <w:rPr>
                <w:rFonts w:ascii="ＭＳ 明朝"/>
              </w:rPr>
            </w:pPr>
            <w:r>
              <w:rPr>
                <w:rFonts w:hint="eastAsia"/>
              </w:rPr>
              <w:t>水槽内部の状況</w:t>
            </w:r>
          </w:p>
          <w:p w:rsidR="00EA2186" w:rsidRDefault="00EA2186" w:rsidP="00EA2186">
            <w:pPr>
              <w:suppressAutoHyphens/>
              <w:kinsoku w:val="0"/>
              <w:wordWrap w:val="0"/>
              <w:autoSpaceDE w:val="0"/>
              <w:autoSpaceDN w:val="0"/>
              <w:spacing w:line="280" w:lineRule="exact"/>
              <w:ind w:rightChars="-24" w:right="-51"/>
              <w:rPr>
                <w:rFonts w:ascii="ＭＳ 明朝"/>
              </w:rPr>
            </w:pPr>
            <w:r>
              <w:rPr>
                <w:rFonts w:hint="eastAsia"/>
              </w:rPr>
              <w:t>（２に掲げるものを除く）</w:t>
            </w:r>
          </w:p>
        </w:tc>
        <w:tc>
          <w:tcPr>
            <w:tcW w:w="6663" w:type="dxa"/>
            <w:tcBorders>
              <w:top w:val="single" w:sz="12" w:space="0" w:color="000000"/>
              <w:left w:val="single" w:sz="12" w:space="0" w:color="000000"/>
              <w:bottom w:val="nil"/>
              <w:right w:val="single" w:sz="12" w:space="0" w:color="000000"/>
            </w:tcBorders>
          </w:tcPr>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・汚泥</w:t>
            </w:r>
            <w:r w:rsidRPr="00441D3A">
              <w:t>,</w:t>
            </w:r>
            <w:r>
              <w:rPr>
                <w:rFonts w:hint="eastAsia"/>
              </w:rPr>
              <w:t>赤さび等の沈殿物</w:t>
            </w:r>
            <w:r w:rsidRPr="00441D3A">
              <w:t>,</w:t>
            </w:r>
            <w:r>
              <w:rPr>
                <w:rFonts w:hint="eastAsia"/>
              </w:rPr>
              <w:t>槽内壁又は内部構造物の汚れ</w:t>
            </w:r>
            <w:r w:rsidRPr="00441D3A">
              <w:t>,</w:t>
            </w:r>
            <w:r>
              <w:rPr>
                <w:rFonts w:hint="eastAsia"/>
              </w:rPr>
              <w:t>塗装の剥離等が異常に存在しない。</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・掃除が定期的に行われている事が明らかである。</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・外壁の塗装の劣化等により光が透過する状態になっていない。</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・当該施設以外の配管設備が設置されていない。</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・流入口と流出口が近接していない。</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・水中及び水面に異常な浮遊物質が認められない。</w:t>
            </w:r>
          </w:p>
        </w:tc>
        <w:tc>
          <w:tcPr>
            <w:tcW w:w="708"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spacing w:line="280" w:lineRule="exact"/>
              <w:ind w:rightChars="42" w:right="89"/>
              <w:jc w:val="left"/>
              <w:rPr>
                <w:rFonts w:ascii="ＭＳ 明朝"/>
              </w:rPr>
            </w:pPr>
          </w:p>
        </w:tc>
      </w:tr>
      <w:tr w:rsidR="00EA2186" w:rsidTr="00EA2186">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10" w:lineRule="exact"/>
              <w:jc w:val="center"/>
              <w:rPr>
                <w:rFonts w:ascii="ＭＳ 明朝"/>
              </w:rPr>
            </w:pPr>
            <w:r>
              <w:rPr>
                <w:rFonts w:hint="eastAsia"/>
              </w:rPr>
              <w:t>５</w:t>
            </w:r>
          </w:p>
        </w:tc>
        <w:tc>
          <w:tcPr>
            <w:tcW w:w="1739"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80" w:lineRule="exact"/>
              <w:ind w:rightChars="-24" w:right="-51"/>
              <w:rPr>
                <w:rFonts w:ascii="ＭＳ 明朝"/>
              </w:rPr>
            </w:pPr>
            <w:r>
              <w:rPr>
                <w:rFonts w:hint="eastAsia"/>
              </w:rPr>
              <w:t>水槽のマンホールの状態</w:t>
            </w:r>
          </w:p>
        </w:tc>
        <w:tc>
          <w:tcPr>
            <w:tcW w:w="6663" w:type="dxa"/>
            <w:tcBorders>
              <w:top w:val="single" w:sz="12" w:space="0" w:color="000000"/>
              <w:left w:val="single" w:sz="12" w:space="0" w:color="000000"/>
              <w:bottom w:val="nil"/>
              <w:right w:val="single" w:sz="12" w:space="0" w:color="000000"/>
            </w:tcBorders>
          </w:tcPr>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・ふたが防水密閉型のものであって</w:t>
            </w:r>
            <w:r w:rsidRPr="00441D3A">
              <w:t>,</w:t>
            </w:r>
            <w:r>
              <w:rPr>
                <w:rFonts w:hint="eastAsia"/>
              </w:rPr>
              <w:t>ほこりその他衛生上有害なものが入らないものであり</w:t>
            </w:r>
            <w:r w:rsidRPr="00441D3A">
              <w:t>,</w:t>
            </w:r>
            <w:r>
              <w:rPr>
                <w:rFonts w:hint="eastAsia"/>
              </w:rPr>
              <w:t>点検等を行う者以外の者が容易に開閉できないものである。</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・マンホール面は</w:t>
            </w:r>
            <w:r w:rsidRPr="00441D3A">
              <w:t>,</w:t>
            </w:r>
            <w:r>
              <w:rPr>
                <w:rFonts w:hint="eastAsia"/>
              </w:rPr>
              <w:t>槽上面から衛生上有効に立ち上がっている。</w:t>
            </w:r>
          </w:p>
        </w:tc>
        <w:tc>
          <w:tcPr>
            <w:tcW w:w="708"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spacing w:line="280" w:lineRule="exact"/>
              <w:ind w:rightChars="42" w:right="89"/>
              <w:jc w:val="left"/>
              <w:rPr>
                <w:rFonts w:ascii="ＭＳ 明朝"/>
              </w:rPr>
            </w:pPr>
          </w:p>
        </w:tc>
      </w:tr>
      <w:tr w:rsidR="00EA2186" w:rsidTr="00EA2186">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10" w:lineRule="exact"/>
              <w:jc w:val="center"/>
              <w:rPr>
                <w:rFonts w:ascii="ＭＳ 明朝"/>
              </w:rPr>
            </w:pPr>
            <w:r>
              <w:rPr>
                <w:rFonts w:hint="eastAsia"/>
              </w:rPr>
              <w:t>６</w:t>
            </w:r>
          </w:p>
        </w:tc>
        <w:tc>
          <w:tcPr>
            <w:tcW w:w="1739"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80" w:lineRule="exact"/>
              <w:ind w:rightChars="-24" w:right="-51"/>
              <w:rPr>
                <w:rFonts w:ascii="ＭＳ 明朝"/>
              </w:rPr>
            </w:pPr>
            <w:r>
              <w:rPr>
                <w:rFonts w:hint="eastAsia"/>
              </w:rPr>
              <w:t>水槽のオーバーフロー管の状態</w:t>
            </w:r>
          </w:p>
        </w:tc>
        <w:tc>
          <w:tcPr>
            <w:tcW w:w="6663" w:type="dxa"/>
            <w:tcBorders>
              <w:top w:val="single" w:sz="12" w:space="0" w:color="000000"/>
              <w:left w:val="single" w:sz="12" w:space="0" w:color="000000"/>
              <w:bottom w:val="nil"/>
              <w:right w:val="single" w:sz="12" w:space="0" w:color="000000"/>
            </w:tcBorders>
          </w:tcPr>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・管端部からほこりその他衛生上有害なものが入らない状態である。</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・管端部の防虫網が確認でき</w:t>
            </w:r>
            <w:r w:rsidRPr="00441D3A">
              <w:t>,</w:t>
            </w:r>
            <w:r>
              <w:rPr>
                <w:rFonts w:hint="eastAsia"/>
              </w:rPr>
              <w:t>正常であること。また</w:t>
            </w:r>
            <w:r w:rsidRPr="00441D3A">
              <w:t>,</w:t>
            </w:r>
            <w:r>
              <w:rPr>
                <w:rFonts w:hint="eastAsia"/>
              </w:rPr>
              <w:t>網目の大きさは虫等の侵入を防ぐのに十分なものであること。</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・管端部と配水管の流入口等とは直接連結されておらず</w:t>
            </w:r>
            <w:r w:rsidRPr="00441D3A">
              <w:t>,</w:t>
            </w:r>
            <w:r>
              <w:rPr>
                <w:rFonts w:hint="eastAsia"/>
              </w:rPr>
              <w:t>その間隔は逆流の防止に十分な距離であること。</w:t>
            </w:r>
          </w:p>
        </w:tc>
        <w:tc>
          <w:tcPr>
            <w:tcW w:w="708"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spacing w:line="280" w:lineRule="exact"/>
              <w:ind w:rightChars="42" w:right="89"/>
              <w:jc w:val="left"/>
              <w:rPr>
                <w:rFonts w:ascii="ＭＳ 明朝"/>
              </w:rPr>
            </w:pPr>
          </w:p>
        </w:tc>
      </w:tr>
      <w:tr w:rsidR="00EA2186" w:rsidTr="00EA2186">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10" w:lineRule="exact"/>
              <w:jc w:val="center"/>
              <w:rPr>
                <w:rFonts w:ascii="ＭＳ 明朝"/>
              </w:rPr>
            </w:pPr>
            <w:r>
              <w:rPr>
                <w:rFonts w:hint="eastAsia"/>
              </w:rPr>
              <w:t>７</w:t>
            </w:r>
          </w:p>
        </w:tc>
        <w:tc>
          <w:tcPr>
            <w:tcW w:w="1739"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80" w:lineRule="exact"/>
              <w:ind w:rightChars="-24" w:right="-51"/>
              <w:rPr>
                <w:rFonts w:ascii="ＭＳ 明朝"/>
              </w:rPr>
            </w:pPr>
            <w:r>
              <w:rPr>
                <w:rFonts w:hint="eastAsia"/>
              </w:rPr>
              <w:t>水槽の通気管の状態</w:t>
            </w:r>
          </w:p>
        </w:tc>
        <w:tc>
          <w:tcPr>
            <w:tcW w:w="6663" w:type="dxa"/>
            <w:tcBorders>
              <w:top w:val="single" w:sz="12" w:space="0" w:color="000000"/>
              <w:left w:val="single" w:sz="12" w:space="0" w:color="000000"/>
              <w:bottom w:val="nil"/>
              <w:right w:val="single" w:sz="12" w:space="0" w:color="000000"/>
            </w:tcBorders>
          </w:tcPr>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・管端部からほこりその他衛生上有害なものが入らない状態である。</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・管端部の防虫網が確認でき</w:t>
            </w:r>
            <w:r w:rsidRPr="00441D3A">
              <w:t>,</w:t>
            </w:r>
            <w:r>
              <w:rPr>
                <w:rFonts w:hint="eastAsia"/>
              </w:rPr>
              <w:t>正常であること。また</w:t>
            </w:r>
            <w:r w:rsidRPr="00441D3A">
              <w:t>,</w:t>
            </w:r>
            <w:r>
              <w:rPr>
                <w:rFonts w:hint="eastAsia"/>
              </w:rPr>
              <w:t>網目の大きさは虫等の侵入を防ぐのに十分なものであること。</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・通気管として十分な有効断面積を有するものであること。</w:t>
            </w:r>
          </w:p>
        </w:tc>
        <w:tc>
          <w:tcPr>
            <w:tcW w:w="708"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spacing w:line="280" w:lineRule="exact"/>
              <w:ind w:rightChars="42" w:right="89"/>
              <w:jc w:val="left"/>
              <w:rPr>
                <w:rFonts w:ascii="ＭＳ 明朝"/>
              </w:rPr>
            </w:pPr>
          </w:p>
        </w:tc>
      </w:tr>
      <w:tr w:rsidR="00EA2186" w:rsidTr="00EA2186">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10" w:lineRule="exact"/>
              <w:jc w:val="center"/>
              <w:rPr>
                <w:rFonts w:ascii="ＭＳ 明朝"/>
              </w:rPr>
            </w:pPr>
            <w:r>
              <w:rPr>
                <w:rFonts w:hint="eastAsia"/>
              </w:rPr>
              <w:t>８</w:t>
            </w:r>
          </w:p>
        </w:tc>
        <w:tc>
          <w:tcPr>
            <w:tcW w:w="1739"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80" w:lineRule="exact"/>
              <w:ind w:rightChars="-24" w:right="-51"/>
              <w:rPr>
                <w:rFonts w:ascii="ＭＳ 明朝"/>
              </w:rPr>
            </w:pPr>
            <w:r>
              <w:rPr>
                <w:rFonts w:hint="eastAsia"/>
              </w:rPr>
              <w:t>水槽の水抜管の状態</w:t>
            </w:r>
          </w:p>
        </w:tc>
        <w:tc>
          <w:tcPr>
            <w:tcW w:w="6663" w:type="dxa"/>
            <w:tcBorders>
              <w:top w:val="single" w:sz="12" w:space="0" w:color="000000"/>
              <w:left w:val="single" w:sz="12" w:space="0" w:color="000000"/>
              <w:bottom w:val="nil"/>
              <w:right w:val="single" w:sz="12" w:space="0" w:color="000000"/>
            </w:tcBorders>
          </w:tcPr>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・管端部と配水管の流入口等とは直接連結されておらず</w:t>
            </w:r>
            <w:r w:rsidRPr="00441D3A">
              <w:t>,</w:t>
            </w:r>
            <w:r>
              <w:rPr>
                <w:rFonts w:hint="eastAsia"/>
              </w:rPr>
              <w:t>その間隔は逆流の防止に十分な距離であること。</w:t>
            </w:r>
          </w:p>
        </w:tc>
        <w:tc>
          <w:tcPr>
            <w:tcW w:w="708"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spacing w:line="280" w:lineRule="exact"/>
              <w:ind w:rightChars="42" w:right="89"/>
              <w:jc w:val="left"/>
              <w:rPr>
                <w:rFonts w:ascii="ＭＳ 明朝"/>
              </w:rPr>
            </w:pPr>
          </w:p>
        </w:tc>
      </w:tr>
      <w:tr w:rsidR="00EA2186" w:rsidTr="00EA2186">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10" w:lineRule="exact"/>
              <w:jc w:val="center"/>
              <w:rPr>
                <w:rFonts w:ascii="ＭＳ 明朝"/>
              </w:rPr>
            </w:pPr>
            <w:r>
              <w:rPr>
                <w:rFonts w:hint="eastAsia"/>
              </w:rPr>
              <w:t>９</w:t>
            </w:r>
          </w:p>
        </w:tc>
        <w:tc>
          <w:tcPr>
            <w:tcW w:w="1739"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80" w:lineRule="exact"/>
              <w:ind w:rightChars="-24" w:right="-51"/>
              <w:rPr>
                <w:rFonts w:ascii="ＭＳ 明朝"/>
              </w:rPr>
            </w:pPr>
            <w:r>
              <w:rPr>
                <w:rFonts w:hint="eastAsia"/>
              </w:rPr>
              <w:t>給水管等の状態</w:t>
            </w:r>
          </w:p>
        </w:tc>
        <w:tc>
          <w:tcPr>
            <w:tcW w:w="6663" w:type="dxa"/>
            <w:tcBorders>
              <w:top w:val="single" w:sz="12" w:space="0" w:color="000000"/>
              <w:left w:val="single" w:sz="12" w:space="0" w:color="000000"/>
              <w:bottom w:val="nil"/>
              <w:right w:val="single" w:sz="12" w:space="0" w:color="000000"/>
            </w:tcBorders>
          </w:tcPr>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・当該施設以外の配管設備と直接連結されていない。</w:t>
            </w:r>
          </w:p>
          <w:p w:rsidR="00EA2186" w:rsidRPr="00441D3A"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・水を汚染するおそれのある設備の中を貫通していない。</w:t>
            </w:r>
          </w:p>
        </w:tc>
        <w:tc>
          <w:tcPr>
            <w:tcW w:w="708"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spacing w:line="280" w:lineRule="exact"/>
              <w:ind w:rightChars="42" w:right="89"/>
              <w:jc w:val="left"/>
              <w:rPr>
                <w:rFonts w:ascii="ＭＳ 明朝"/>
              </w:rPr>
            </w:pPr>
          </w:p>
        </w:tc>
      </w:tr>
      <w:tr w:rsidR="00EA2186" w:rsidTr="00EA2186">
        <w:trPr>
          <w:trHeight w:val="1259"/>
        </w:trPr>
        <w:tc>
          <w:tcPr>
            <w:tcW w:w="9534" w:type="dxa"/>
            <w:gridSpan w:val="4"/>
            <w:tcBorders>
              <w:top w:val="single" w:sz="12" w:space="0" w:color="000000"/>
              <w:left w:val="single" w:sz="12" w:space="0" w:color="000000"/>
              <w:bottom w:val="single" w:sz="12" w:space="0" w:color="000000"/>
              <w:right w:val="single" w:sz="12" w:space="0" w:color="000000"/>
            </w:tcBorders>
            <w:vAlign w:val="center"/>
          </w:tcPr>
          <w:p w:rsidR="00EA2186" w:rsidRDefault="00EA2186" w:rsidP="00EA2186">
            <w:pPr>
              <w:suppressAutoHyphens/>
              <w:kinsoku w:val="0"/>
              <w:wordWrap w:val="0"/>
              <w:autoSpaceDE w:val="0"/>
              <w:autoSpaceDN w:val="0"/>
              <w:spacing w:line="210" w:lineRule="exact"/>
              <w:ind w:leftChars="58" w:left="125" w:hanging="2"/>
              <w:rPr>
                <w:rFonts w:ascii="ＭＳ 明朝"/>
              </w:rPr>
            </w:pPr>
            <w:r>
              <w:rPr>
                <w:rFonts w:hint="eastAsia"/>
              </w:rPr>
              <w:t>備　考</w:t>
            </w:r>
          </w:p>
          <w:p w:rsidR="00EA2186" w:rsidRDefault="00EA2186" w:rsidP="00EA2186">
            <w:pPr>
              <w:suppressAutoHyphens/>
              <w:kinsoku w:val="0"/>
              <w:wordWrap w:val="0"/>
              <w:autoSpaceDE w:val="0"/>
              <w:autoSpaceDN w:val="0"/>
              <w:spacing w:line="210" w:lineRule="exact"/>
              <w:ind w:leftChars="150" w:left="318" w:firstLineChars="100" w:firstLine="212"/>
              <w:rPr>
                <w:rFonts w:ascii="ＭＳ 明朝"/>
              </w:rPr>
            </w:pPr>
            <w:r>
              <w:rPr>
                <w:rFonts w:hint="eastAsia"/>
              </w:rPr>
              <w:t>４の項の下欄については</w:t>
            </w:r>
            <w:r>
              <w:t>,</w:t>
            </w:r>
            <w:r>
              <w:rPr>
                <w:rFonts w:hint="eastAsia"/>
              </w:rPr>
              <w:t>水槽の沈殿物がおおむね年間３センチメートルを超えない程度であること。</w:t>
            </w:r>
          </w:p>
          <w:p w:rsidR="00EA2186" w:rsidRDefault="00EA2186" w:rsidP="00EA2186">
            <w:pPr>
              <w:suppressAutoHyphens/>
              <w:kinsoku w:val="0"/>
              <w:wordWrap w:val="0"/>
              <w:autoSpaceDE w:val="0"/>
              <w:autoSpaceDN w:val="0"/>
              <w:spacing w:line="210" w:lineRule="exact"/>
              <w:ind w:leftChars="150" w:left="318" w:firstLineChars="100" w:firstLine="212"/>
              <w:rPr>
                <w:rFonts w:ascii="ＭＳ 明朝"/>
              </w:rPr>
            </w:pPr>
            <w:r>
              <w:rPr>
                <w:rFonts w:hint="eastAsia"/>
              </w:rPr>
              <w:t>９の項に係る検査については</w:t>
            </w:r>
            <w:r>
              <w:t xml:space="preserve">, </w:t>
            </w:r>
            <w:r>
              <w:rPr>
                <w:rFonts w:hint="eastAsia"/>
              </w:rPr>
              <w:t>別表第２に掲げる基準を満たしていない場合であって</w:t>
            </w:r>
            <w:r>
              <w:t>,</w:t>
            </w:r>
            <w:r>
              <w:rPr>
                <w:rFonts w:hint="eastAsia"/>
              </w:rPr>
              <w:t>原因が不明なときに必要に応じて行うこと。</w:t>
            </w:r>
          </w:p>
        </w:tc>
      </w:tr>
    </w:tbl>
    <w:p w:rsidR="00EA2186" w:rsidRDefault="00EA2186" w:rsidP="00EA2186">
      <w:pPr>
        <w:widowControl/>
        <w:jc w:val="left"/>
        <w:rPr>
          <w:rFonts w:ascii="ＭＳ 明朝"/>
        </w:rPr>
      </w:pPr>
      <w:r>
        <w:br w:type="page"/>
      </w:r>
      <w:r>
        <w:rPr>
          <w:rFonts w:hint="eastAsia"/>
        </w:rPr>
        <w:lastRenderedPageBreak/>
        <w:t>別記第５号参考様式－３（第５の２関係　検査項目及び判定基準）</w:t>
      </w:r>
    </w:p>
    <w:p w:rsidR="00EA2186" w:rsidRDefault="00EA2186" w:rsidP="00EA2186">
      <w:pPr>
        <w:rPr>
          <w:rFonts w:ascii="ＭＳ 明朝"/>
        </w:rPr>
      </w:pPr>
    </w:p>
    <w:p w:rsidR="00EA2186" w:rsidRDefault="00EA2186" w:rsidP="00EA2186">
      <w:pPr>
        <w:jc w:val="center"/>
        <w:rPr>
          <w:rFonts w:ascii="ＭＳ 明朝"/>
        </w:rPr>
      </w:pPr>
      <w:r>
        <w:rPr>
          <w:rFonts w:hint="eastAsia"/>
          <w:spacing w:val="144"/>
          <w:sz w:val="28"/>
          <w:szCs w:val="28"/>
        </w:rPr>
        <w:t>簡易専用水道の管理状</w:t>
      </w:r>
      <w:r>
        <w:rPr>
          <w:rFonts w:hint="eastAsia"/>
          <w:sz w:val="28"/>
          <w:szCs w:val="28"/>
        </w:rPr>
        <w:t>況</w:t>
      </w:r>
    </w:p>
    <w:p w:rsidR="00EA2186" w:rsidRDefault="00EA2186" w:rsidP="00EA2186">
      <w:pPr>
        <w:rPr>
          <w:rFonts w:ascii="ＭＳ 明朝"/>
        </w:rPr>
      </w:pPr>
    </w:p>
    <w:p w:rsidR="00EA2186" w:rsidRDefault="00EA2186" w:rsidP="00EA2186">
      <w:pPr>
        <w:rPr>
          <w:rFonts w:ascii="ＭＳ 明朝"/>
        </w:rPr>
      </w:pPr>
      <w:r>
        <w:rPr>
          <w:rFonts w:hint="eastAsia"/>
        </w:rPr>
        <w:t xml:space="preserve">別表第２　給水栓における水質の検査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1908"/>
        <w:gridCol w:w="6359"/>
        <w:gridCol w:w="742"/>
      </w:tblGrid>
      <w:tr w:rsidR="00EA2186" w:rsidTr="00EA2186">
        <w:trPr>
          <w:cantSplit/>
          <w:trHeight w:val="721"/>
        </w:trPr>
        <w:tc>
          <w:tcPr>
            <w:tcW w:w="424" w:type="dxa"/>
            <w:tcBorders>
              <w:top w:val="single" w:sz="12" w:space="0" w:color="000000"/>
              <w:left w:val="single" w:sz="12" w:space="0" w:color="000000"/>
              <w:bottom w:val="nil"/>
              <w:right w:val="single" w:sz="12" w:space="0" w:color="000000"/>
            </w:tcBorders>
            <w:textDirection w:val="tbRlV"/>
            <w:vAlign w:val="center"/>
          </w:tcPr>
          <w:p w:rsidR="00EA2186" w:rsidRDefault="00EA2186" w:rsidP="00EA2186">
            <w:pPr>
              <w:suppressAutoHyphens/>
              <w:kinsoku w:val="0"/>
              <w:wordWrap w:val="0"/>
              <w:autoSpaceDE w:val="0"/>
              <w:autoSpaceDN w:val="0"/>
              <w:ind w:left="113" w:right="113"/>
              <w:jc w:val="center"/>
              <w:rPr>
                <w:rFonts w:ascii="ＭＳ 明朝"/>
              </w:rPr>
            </w:pPr>
            <w:r>
              <w:rPr>
                <w:rFonts w:hint="eastAsia"/>
              </w:rPr>
              <w:t>番号</w:t>
            </w:r>
          </w:p>
        </w:tc>
        <w:tc>
          <w:tcPr>
            <w:tcW w:w="1908"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jc w:val="center"/>
              <w:rPr>
                <w:rFonts w:ascii="ＭＳ 明朝"/>
              </w:rPr>
            </w:pPr>
            <w:r>
              <w:rPr>
                <w:rFonts w:hint="eastAsia"/>
                <w:position w:val="-12"/>
              </w:rPr>
              <w:t>検査事項</w:t>
            </w:r>
          </w:p>
        </w:tc>
        <w:tc>
          <w:tcPr>
            <w:tcW w:w="6359"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jc w:val="center"/>
              <w:rPr>
                <w:rFonts w:ascii="ＭＳ 明朝"/>
              </w:rPr>
            </w:pPr>
            <w:r>
              <w:rPr>
                <w:rFonts w:hint="eastAsia"/>
                <w:position w:val="-12"/>
              </w:rPr>
              <w:t>判定基準</w:t>
            </w:r>
          </w:p>
        </w:tc>
        <w:tc>
          <w:tcPr>
            <w:tcW w:w="742"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80" w:lineRule="exact"/>
              <w:jc w:val="center"/>
              <w:rPr>
                <w:rFonts w:ascii="ＭＳ 明朝"/>
              </w:rPr>
            </w:pPr>
            <w:r>
              <w:rPr>
                <w:rFonts w:hint="eastAsia"/>
                <w:spacing w:val="42"/>
              </w:rPr>
              <w:t>管</w:t>
            </w:r>
            <w:r>
              <w:rPr>
                <w:rFonts w:hint="eastAsia"/>
              </w:rPr>
              <w:t>理</w:t>
            </w:r>
          </w:p>
          <w:p w:rsidR="00EA2186" w:rsidRDefault="00EA2186" w:rsidP="00EA2186">
            <w:pPr>
              <w:suppressAutoHyphens/>
              <w:kinsoku w:val="0"/>
              <w:wordWrap w:val="0"/>
              <w:autoSpaceDE w:val="0"/>
              <w:autoSpaceDN w:val="0"/>
              <w:spacing w:line="280" w:lineRule="exact"/>
              <w:jc w:val="center"/>
              <w:rPr>
                <w:rFonts w:ascii="ＭＳ 明朝"/>
              </w:rPr>
            </w:pPr>
            <w:r>
              <w:rPr>
                <w:rFonts w:hint="eastAsia"/>
                <w:spacing w:val="42"/>
              </w:rPr>
              <w:t>状</w:t>
            </w:r>
            <w:r>
              <w:rPr>
                <w:rFonts w:hint="eastAsia"/>
              </w:rPr>
              <w:t>況</w:t>
            </w:r>
          </w:p>
        </w:tc>
      </w:tr>
      <w:tr w:rsidR="00EA2186" w:rsidTr="00EA2186">
        <w:trPr>
          <w:trHeight w:val="534"/>
        </w:trPr>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jc w:val="center"/>
              <w:rPr>
                <w:rFonts w:ascii="ＭＳ 明朝"/>
              </w:rPr>
            </w:pPr>
            <w:r>
              <w:rPr>
                <w:rFonts w:hint="eastAsia"/>
              </w:rPr>
              <w:t>１</w:t>
            </w:r>
          </w:p>
        </w:tc>
        <w:tc>
          <w:tcPr>
            <w:tcW w:w="1908" w:type="dxa"/>
            <w:tcBorders>
              <w:top w:val="single" w:sz="12" w:space="0" w:color="000000"/>
              <w:left w:val="single" w:sz="12" w:space="0" w:color="000000"/>
              <w:bottom w:val="nil"/>
              <w:right w:val="single" w:sz="12" w:space="0" w:color="000000"/>
            </w:tcBorders>
            <w:vAlign w:val="center"/>
          </w:tcPr>
          <w:p w:rsidR="00EA2186" w:rsidRPr="00E57D98" w:rsidRDefault="00EA2186" w:rsidP="00EA2186">
            <w:pPr>
              <w:suppressAutoHyphens/>
              <w:kinsoku w:val="0"/>
              <w:wordWrap w:val="0"/>
              <w:autoSpaceDE w:val="0"/>
              <w:autoSpaceDN w:val="0"/>
              <w:ind w:leftChars="60" w:left="127"/>
            </w:pPr>
            <w:r w:rsidRPr="00E57D98">
              <w:rPr>
                <w:rFonts w:hint="eastAsia"/>
              </w:rPr>
              <w:t>臭気</w:t>
            </w:r>
          </w:p>
        </w:tc>
        <w:tc>
          <w:tcPr>
            <w:tcW w:w="6359"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ind w:leftChars="29" w:left="61"/>
              <w:rPr>
                <w:rFonts w:ascii="ＭＳ 明朝"/>
              </w:rPr>
            </w:pPr>
            <w:r>
              <w:rPr>
                <w:rFonts w:hint="eastAsia"/>
              </w:rPr>
              <w:t>異常な臭気が認められないこと。</w:t>
            </w:r>
          </w:p>
        </w:tc>
        <w:tc>
          <w:tcPr>
            <w:tcW w:w="742"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jc w:val="left"/>
              <w:rPr>
                <w:rFonts w:ascii="ＭＳ 明朝"/>
              </w:rPr>
            </w:pPr>
          </w:p>
        </w:tc>
      </w:tr>
      <w:tr w:rsidR="00EA2186" w:rsidTr="00EA2186">
        <w:trPr>
          <w:trHeight w:val="528"/>
        </w:trPr>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jc w:val="center"/>
              <w:rPr>
                <w:rFonts w:ascii="ＭＳ 明朝"/>
              </w:rPr>
            </w:pPr>
            <w:r>
              <w:rPr>
                <w:rFonts w:hint="eastAsia"/>
              </w:rPr>
              <w:t>２</w:t>
            </w:r>
          </w:p>
        </w:tc>
        <w:tc>
          <w:tcPr>
            <w:tcW w:w="1908" w:type="dxa"/>
            <w:tcBorders>
              <w:top w:val="single" w:sz="12" w:space="0" w:color="000000"/>
              <w:left w:val="single" w:sz="12" w:space="0" w:color="000000"/>
              <w:bottom w:val="nil"/>
              <w:right w:val="single" w:sz="12" w:space="0" w:color="000000"/>
            </w:tcBorders>
            <w:vAlign w:val="center"/>
          </w:tcPr>
          <w:p w:rsidR="00EA2186" w:rsidRPr="00E57D98" w:rsidRDefault="00EA2186" w:rsidP="00EA2186">
            <w:pPr>
              <w:suppressAutoHyphens/>
              <w:kinsoku w:val="0"/>
              <w:wordWrap w:val="0"/>
              <w:autoSpaceDE w:val="0"/>
              <w:autoSpaceDN w:val="0"/>
              <w:ind w:leftChars="60" w:left="127"/>
            </w:pPr>
            <w:r>
              <w:rPr>
                <w:rFonts w:hint="eastAsia"/>
              </w:rPr>
              <w:t>味</w:t>
            </w:r>
          </w:p>
        </w:tc>
        <w:tc>
          <w:tcPr>
            <w:tcW w:w="6359"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ind w:leftChars="29" w:left="61"/>
              <w:rPr>
                <w:rFonts w:ascii="ＭＳ 明朝"/>
              </w:rPr>
            </w:pPr>
            <w:r>
              <w:rPr>
                <w:rFonts w:hint="eastAsia"/>
              </w:rPr>
              <w:t>異常な味が認められないこと。</w:t>
            </w:r>
          </w:p>
        </w:tc>
        <w:tc>
          <w:tcPr>
            <w:tcW w:w="742"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jc w:val="left"/>
              <w:rPr>
                <w:rFonts w:ascii="ＭＳ 明朝"/>
              </w:rPr>
            </w:pPr>
          </w:p>
        </w:tc>
      </w:tr>
      <w:tr w:rsidR="00EA2186" w:rsidTr="00EA2186">
        <w:trPr>
          <w:trHeight w:val="534"/>
        </w:trPr>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jc w:val="center"/>
              <w:rPr>
                <w:rFonts w:ascii="ＭＳ 明朝"/>
              </w:rPr>
            </w:pPr>
            <w:r>
              <w:rPr>
                <w:rFonts w:hint="eastAsia"/>
              </w:rPr>
              <w:t>３</w:t>
            </w:r>
          </w:p>
        </w:tc>
        <w:tc>
          <w:tcPr>
            <w:tcW w:w="1908" w:type="dxa"/>
            <w:tcBorders>
              <w:top w:val="single" w:sz="12" w:space="0" w:color="000000"/>
              <w:left w:val="single" w:sz="12" w:space="0" w:color="000000"/>
              <w:bottom w:val="nil"/>
              <w:right w:val="single" w:sz="12" w:space="0" w:color="000000"/>
            </w:tcBorders>
            <w:vAlign w:val="center"/>
          </w:tcPr>
          <w:p w:rsidR="00EA2186" w:rsidRPr="00E57D98" w:rsidRDefault="00EA2186" w:rsidP="00EA2186">
            <w:pPr>
              <w:suppressAutoHyphens/>
              <w:kinsoku w:val="0"/>
              <w:wordWrap w:val="0"/>
              <w:autoSpaceDE w:val="0"/>
              <w:autoSpaceDN w:val="0"/>
              <w:ind w:leftChars="60" w:left="127"/>
            </w:pPr>
            <w:r>
              <w:rPr>
                <w:rFonts w:hint="eastAsia"/>
              </w:rPr>
              <w:t>色</w:t>
            </w:r>
          </w:p>
        </w:tc>
        <w:tc>
          <w:tcPr>
            <w:tcW w:w="6359"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ind w:leftChars="29" w:left="61"/>
              <w:rPr>
                <w:rFonts w:ascii="ＭＳ 明朝"/>
              </w:rPr>
            </w:pPr>
            <w:r>
              <w:rPr>
                <w:rFonts w:hint="eastAsia"/>
              </w:rPr>
              <w:t>異常な色が認められないこと。</w:t>
            </w:r>
          </w:p>
        </w:tc>
        <w:tc>
          <w:tcPr>
            <w:tcW w:w="742"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jc w:val="left"/>
              <w:rPr>
                <w:rFonts w:ascii="ＭＳ 明朝"/>
              </w:rPr>
            </w:pPr>
          </w:p>
        </w:tc>
      </w:tr>
      <w:tr w:rsidR="00EA2186" w:rsidTr="00EA2186">
        <w:trPr>
          <w:trHeight w:val="557"/>
        </w:trPr>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jc w:val="center"/>
              <w:rPr>
                <w:rFonts w:ascii="ＭＳ 明朝"/>
              </w:rPr>
            </w:pPr>
            <w:r>
              <w:rPr>
                <w:rFonts w:hint="eastAsia"/>
              </w:rPr>
              <w:t>４</w:t>
            </w:r>
          </w:p>
        </w:tc>
        <w:tc>
          <w:tcPr>
            <w:tcW w:w="1908" w:type="dxa"/>
            <w:tcBorders>
              <w:top w:val="single" w:sz="12" w:space="0" w:color="000000"/>
              <w:left w:val="single" w:sz="12" w:space="0" w:color="000000"/>
              <w:bottom w:val="nil"/>
              <w:right w:val="single" w:sz="12" w:space="0" w:color="000000"/>
            </w:tcBorders>
            <w:vAlign w:val="center"/>
          </w:tcPr>
          <w:p w:rsidR="00EA2186" w:rsidRPr="00E57D98" w:rsidRDefault="00EA2186" w:rsidP="00EA2186">
            <w:pPr>
              <w:suppressAutoHyphens/>
              <w:kinsoku w:val="0"/>
              <w:wordWrap w:val="0"/>
              <w:autoSpaceDE w:val="0"/>
              <w:autoSpaceDN w:val="0"/>
              <w:ind w:leftChars="60" w:left="127"/>
            </w:pPr>
            <w:r w:rsidRPr="00E57D98">
              <w:rPr>
                <w:rFonts w:hint="eastAsia"/>
              </w:rPr>
              <w:t>色度</w:t>
            </w:r>
          </w:p>
        </w:tc>
        <w:tc>
          <w:tcPr>
            <w:tcW w:w="6359"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ind w:leftChars="29" w:left="61"/>
              <w:rPr>
                <w:rFonts w:ascii="ＭＳ 明朝"/>
              </w:rPr>
            </w:pPr>
            <w:r>
              <w:rPr>
                <w:rFonts w:hint="eastAsia"/>
              </w:rPr>
              <w:t>５度以下であること。</w:t>
            </w:r>
          </w:p>
        </w:tc>
        <w:tc>
          <w:tcPr>
            <w:tcW w:w="742"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jc w:val="left"/>
              <w:rPr>
                <w:rFonts w:ascii="ＭＳ 明朝"/>
              </w:rPr>
            </w:pPr>
          </w:p>
        </w:tc>
      </w:tr>
      <w:tr w:rsidR="00EA2186" w:rsidTr="00EA2186">
        <w:trPr>
          <w:trHeight w:val="523"/>
        </w:trPr>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jc w:val="center"/>
              <w:rPr>
                <w:rFonts w:ascii="ＭＳ 明朝"/>
              </w:rPr>
            </w:pPr>
            <w:r>
              <w:rPr>
                <w:rFonts w:hint="eastAsia"/>
              </w:rPr>
              <w:t>５</w:t>
            </w:r>
          </w:p>
        </w:tc>
        <w:tc>
          <w:tcPr>
            <w:tcW w:w="1908" w:type="dxa"/>
            <w:tcBorders>
              <w:top w:val="single" w:sz="12" w:space="0" w:color="000000"/>
              <w:left w:val="single" w:sz="12" w:space="0" w:color="000000"/>
              <w:bottom w:val="nil"/>
              <w:right w:val="single" w:sz="12" w:space="0" w:color="000000"/>
            </w:tcBorders>
            <w:vAlign w:val="center"/>
          </w:tcPr>
          <w:p w:rsidR="00EA2186" w:rsidRPr="00E57D98" w:rsidRDefault="00EA2186" w:rsidP="00EA2186">
            <w:pPr>
              <w:suppressAutoHyphens/>
              <w:kinsoku w:val="0"/>
              <w:wordWrap w:val="0"/>
              <w:autoSpaceDE w:val="0"/>
              <w:autoSpaceDN w:val="0"/>
              <w:ind w:leftChars="60" w:left="127"/>
            </w:pPr>
            <w:r w:rsidRPr="00E57D98">
              <w:rPr>
                <w:rFonts w:hint="eastAsia"/>
              </w:rPr>
              <w:t>濁度</w:t>
            </w:r>
          </w:p>
        </w:tc>
        <w:tc>
          <w:tcPr>
            <w:tcW w:w="6359"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ind w:leftChars="29" w:left="61"/>
              <w:rPr>
                <w:rFonts w:ascii="ＭＳ 明朝"/>
              </w:rPr>
            </w:pPr>
            <w:r>
              <w:rPr>
                <w:rFonts w:hint="eastAsia"/>
              </w:rPr>
              <w:t>２度以下であること。</w:t>
            </w:r>
          </w:p>
        </w:tc>
        <w:tc>
          <w:tcPr>
            <w:tcW w:w="742"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jc w:val="left"/>
              <w:rPr>
                <w:rFonts w:ascii="ＭＳ 明朝"/>
              </w:rPr>
            </w:pPr>
          </w:p>
        </w:tc>
      </w:tr>
      <w:tr w:rsidR="00EA2186" w:rsidTr="00EA2186">
        <w:trPr>
          <w:trHeight w:val="545"/>
        </w:trPr>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jc w:val="center"/>
              <w:rPr>
                <w:rFonts w:ascii="ＭＳ 明朝"/>
              </w:rPr>
            </w:pPr>
            <w:r>
              <w:rPr>
                <w:rFonts w:hint="eastAsia"/>
              </w:rPr>
              <w:t>６</w:t>
            </w:r>
          </w:p>
        </w:tc>
        <w:tc>
          <w:tcPr>
            <w:tcW w:w="1908" w:type="dxa"/>
            <w:tcBorders>
              <w:top w:val="single" w:sz="12" w:space="0" w:color="000000"/>
              <w:left w:val="single" w:sz="12" w:space="0" w:color="000000"/>
              <w:bottom w:val="nil"/>
              <w:right w:val="single" w:sz="12" w:space="0" w:color="000000"/>
            </w:tcBorders>
            <w:vAlign w:val="center"/>
          </w:tcPr>
          <w:p w:rsidR="00EA2186" w:rsidRPr="00E57D98" w:rsidRDefault="00EA2186" w:rsidP="00EA2186">
            <w:pPr>
              <w:suppressAutoHyphens/>
              <w:kinsoku w:val="0"/>
              <w:wordWrap w:val="0"/>
              <w:autoSpaceDE w:val="0"/>
              <w:autoSpaceDN w:val="0"/>
              <w:ind w:leftChars="60" w:left="127"/>
            </w:pPr>
            <w:r w:rsidRPr="00E57D98">
              <w:rPr>
                <w:rFonts w:hint="eastAsia"/>
              </w:rPr>
              <w:t>残留塩素</w:t>
            </w:r>
          </w:p>
        </w:tc>
        <w:tc>
          <w:tcPr>
            <w:tcW w:w="6359"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ind w:leftChars="29" w:left="61"/>
              <w:rPr>
                <w:rFonts w:ascii="ＭＳ 明朝"/>
              </w:rPr>
            </w:pPr>
            <w:r>
              <w:rPr>
                <w:rFonts w:hint="eastAsia"/>
              </w:rPr>
              <w:t>検出されること。</w:t>
            </w:r>
          </w:p>
        </w:tc>
        <w:tc>
          <w:tcPr>
            <w:tcW w:w="742"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jc w:val="left"/>
              <w:rPr>
                <w:rFonts w:ascii="ＭＳ 明朝"/>
              </w:rPr>
            </w:pPr>
          </w:p>
        </w:tc>
      </w:tr>
      <w:tr w:rsidR="00EA2186" w:rsidTr="00EA2186">
        <w:trPr>
          <w:trHeight w:val="3786"/>
        </w:trPr>
        <w:tc>
          <w:tcPr>
            <w:tcW w:w="9433" w:type="dxa"/>
            <w:gridSpan w:val="4"/>
            <w:tcBorders>
              <w:top w:val="single" w:sz="12" w:space="0" w:color="000000"/>
              <w:left w:val="single" w:sz="12" w:space="0" w:color="000000"/>
              <w:bottom w:val="single" w:sz="12" w:space="0" w:color="000000"/>
              <w:right w:val="single" w:sz="12" w:space="0" w:color="000000"/>
            </w:tcBorders>
            <w:vAlign w:val="center"/>
          </w:tcPr>
          <w:p w:rsidR="00EA2186" w:rsidRPr="00E57D98" w:rsidRDefault="00EA2186" w:rsidP="00EA2186">
            <w:pPr>
              <w:suppressAutoHyphens/>
              <w:kinsoku w:val="0"/>
              <w:wordWrap w:val="0"/>
              <w:autoSpaceDE w:val="0"/>
              <w:autoSpaceDN w:val="0"/>
              <w:spacing w:line="230" w:lineRule="exact"/>
              <w:ind w:leftChars="58" w:left="125" w:hanging="2"/>
            </w:pPr>
            <w:r>
              <w:rPr>
                <w:rFonts w:hint="eastAsia"/>
              </w:rPr>
              <w:t>備　考</w:t>
            </w:r>
          </w:p>
          <w:p w:rsidR="00EA2186" w:rsidRPr="00E57D98" w:rsidRDefault="00EA2186" w:rsidP="00EA2186">
            <w:pPr>
              <w:suppressAutoHyphens/>
              <w:kinsoku w:val="0"/>
              <w:wordWrap w:val="0"/>
              <w:autoSpaceDE w:val="0"/>
              <w:autoSpaceDN w:val="0"/>
              <w:spacing w:line="230" w:lineRule="exact"/>
              <w:ind w:leftChars="150" w:left="319" w:rightChars="61" w:right="129" w:hanging="1"/>
            </w:pPr>
            <w:r>
              <w:rPr>
                <w:rFonts w:hint="eastAsia"/>
              </w:rPr>
              <w:t>◎１から６の項に係る検査においては</w:t>
            </w:r>
            <w:r w:rsidRPr="00E57D98">
              <w:t>,</w:t>
            </w:r>
            <w:r>
              <w:rPr>
                <w:rFonts w:hint="eastAsia"/>
              </w:rPr>
              <w:t>あらかじめ給水管内に停滞していた水が新しい水に入れ替わるまで放流してから採水すること。</w:t>
            </w:r>
          </w:p>
          <w:p w:rsidR="00EA2186" w:rsidRPr="00E57D98" w:rsidRDefault="00EA2186" w:rsidP="00EA2186">
            <w:pPr>
              <w:suppressAutoHyphens/>
              <w:kinsoku w:val="0"/>
              <w:wordWrap w:val="0"/>
              <w:autoSpaceDE w:val="0"/>
              <w:autoSpaceDN w:val="0"/>
              <w:spacing w:line="230" w:lineRule="exact"/>
              <w:ind w:leftChars="150" w:left="319" w:rightChars="61" w:right="129" w:hanging="1"/>
            </w:pPr>
            <w:r>
              <w:rPr>
                <w:rFonts w:hint="eastAsia"/>
              </w:rPr>
              <w:t>◎１，２，４，５の項に係る検査については</w:t>
            </w:r>
            <w:r w:rsidRPr="00E57D98">
              <w:t>,</w:t>
            </w:r>
            <w:r>
              <w:rPr>
                <w:rFonts w:hint="eastAsia"/>
              </w:rPr>
              <w:t>水質基準に関する省令（平成１５年厚生労働省令第</w:t>
            </w:r>
            <w:r w:rsidRPr="00E57D98">
              <w:t>101</w:t>
            </w:r>
            <w:r>
              <w:rPr>
                <w:rFonts w:hint="eastAsia"/>
              </w:rPr>
              <w:t>号）の規定に基づき厚生労働大臣が定める方法（平成１５年厚生　労働省告示第</w:t>
            </w:r>
            <w:r w:rsidRPr="00E57D98">
              <w:t>261</w:t>
            </w:r>
            <w:r>
              <w:rPr>
                <w:rFonts w:hint="eastAsia"/>
              </w:rPr>
              <w:t>号）の例によること。なお</w:t>
            </w:r>
            <w:r w:rsidRPr="00E57D98">
              <w:t>,</w:t>
            </w:r>
            <w:r>
              <w:rPr>
                <w:rFonts w:hint="eastAsia"/>
              </w:rPr>
              <w:t>異常を認めた場合には</w:t>
            </w:r>
            <w:r w:rsidRPr="00E57D98">
              <w:t>,</w:t>
            </w:r>
            <w:r>
              <w:rPr>
                <w:rFonts w:hint="eastAsia"/>
              </w:rPr>
              <w:t>必要に応じて他の給水栓の水</w:t>
            </w:r>
            <w:r w:rsidRPr="00E57D98">
              <w:t>,</w:t>
            </w:r>
            <w:r>
              <w:rPr>
                <w:rFonts w:hint="eastAsia"/>
              </w:rPr>
              <w:t>水槽の水及び当該簡易専用水道に給水される直前の水道水についても検査すること。</w:t>
            </w:r>
          </w:p>
          <w:p w:rsidR="00EA2186" w:rsidRPr="00E57D98" w:rsidRDefault="00EA2186" w:rsidP="00EA2186">
            <w:pPr>
              <w:suppressAutoHyphens/>
              <w:kinsoku w:val="0"/>
              <w:wordWrap w:val="0"/>
              <w:autoSpaceDE w:val="0"/>
              <w:autoSpaceDN w:val="0"/>
              <w:spacing w:line="230" w:lineRule="exact"/>
              <w:ind w:leftChars="150" w:left="319" w:rightChars="61" w:right="129" w:hanging="1"/>
            </w:pPr>
            <w:r>
              <w:rPr>
                <w:rFonts w:hint="eastAsia"/>
              </w:rPr>
              <w:t>◎３の項に係る検査については</w:t>
            </w:r>
            <w:r w:rsidRPr="00E57D98">
              <w:t>,</w:t>
            </w:r>
            <w:r>
              <w:rPr>
                <w:rFonts w:hint="eastAsia"/>
              </w:rPr>
              <w:t>無色透明のガラス製容器（約</w:t>
            </w:r>
            <w:r w:rsidRPr="00E57D98">
              <w:t>200</w:t>
            </w:r>
            <w:r>
              <w:rPr>
                <w:rFonts w:hint="eastAsia"/>
              </w:rPr>
              <w:t>ミリリットル入り）に採水し</w:t>
            </w:r>
            <w:r w:rsidRPr="00E57D98">
              <w:t>,</w:t>
            </w:r>
            <w:r>
              <w:rPr>
                <w:rFonts w:hint="eastAsia"/>
              </w:rPr>
              <w:t>気泡等が上昇消滅した後</w:t>
            </w:r>
            <w:r w:rsidRPr="00E57D98">
              <w:t>,</w:t>
            </w:r>
            <w:r>
              <w:rPr>
                <w:rFonts w:hint="eastAsia"/>
              </w:rPr>
              <w:t>肉眼で黒色紙</w:t>
            </w:r>
            <w:r w:rsidRPr="00E57D98">
              <w:t>,</w:t>
            </w:r>
            <w:r>
              <w:rPr>
                <w:rFonts w:hint="eastAsia"/>
              </w:rPr>
              <w:t>白色紙等を背景として透視し</w:t>
            </w:r>
            <w:r w:rsidRPr="00E57D98">
              <w:t>,</w:t>
            </w:r>
            <w:r>
              <w:rPr>
                <w:rFonts w:hint="eastAsia"/>
              </w:rPr>
              <w:t>沈積物及び浮遊物質の有無を含めて検査すること。なお</w:t>
            </w:r>
            <w:r w:rsidRPr="00E57D98">
              <w:t>,</w:t>
            </w:r>
            <w:r>
              <w:rPr>
                <w:rFonts w:hint="eastAsia"/>
              </w:rPr>
              <w:t>異常を認めた場合には</w:t>
            </w:r>
            <w:r w:rsidRPr="00E57D98">
              <w:t>,</w:t>
            </w:r>
            <w:r>
              <w:rPr>
                <w:rFonts w:hint="eastAsia"/>
              </w:rPr>
              <w:t>必要に応じて他の給水栓の水</w:t>
            </w:r>
            <w:r w:rsidRPr="00E57D98">
              <w:t>,</w:t>
            </w:r>
            <w:r>
              <w:rPr>
                <w:rFonts w:hint="eastAsia"/>
              </w:rPr>
              <w:t>水槽の水及び当該簡易専用水道に給水される直前の水道水についても検査すること。</w:t>
            </w:r>
          </w:p>
          <w:p w:rsidR="00EA2186" w:rsidRPr="00E57D98" w:rsidRDefault="00EA2186" w:rsidP="00EA2186">
            <w:pPr>
              <w:suppressAutoHyphens/>
              <w:kinsoku w:val="0"/>
              <w:wordWrap w:val="0"/>
              <w:autoSpaceDE w:val="0"/>
              <w:autoSpaceDN w:val="0"/>
              <w:spacing w:line="230" w:lineRule="exact"/>
              <w:ind w:leftChars="150" w:left="319" w:rightChars="61" w:right="129" w:hanging="1"/>
            </w:pPr>
            <w:r>
              <w:rPr>
                <w:rFonts w:hint="eastAsia"/>
              </w:rPr>
              <w:t>◎６の項に係る検査については</w:t>
            </w:r>
            <w:r w:rsidRPr="00E57D98">
              <w:t>,</w:t>
            </w:r>
            <w:r>
              <w:rPr>
                <w:rFonts w:hint="eastAsia"/>
              </w:rPr>
              <w:t>水道水の長期間の滞留</w:t>
            </w:r>
            <w:r w:rsidRPr="00E57D98">
              <w:t>,</w:t>
            </w:r>
            <w:r>
              <w:rPr>
                <w:rFonts w:hint="eastAsia"/>
              </w:rPr>
              <w:t>水槽又は管の汚れ</w:t>
            </w:r>
            <w:r w:rsidRPr="00E57D98">
              <w:t>,</w:t>
            </w:r>
            <w:r>
              <w:rPr>
                <w:rFonts w:hint="eastAsia"/>
              </w:rPr>
              <w:t>汚水の混入による汚染等により残留塩素が消費されることに着目したものであり</w:t>
            </w:r>
            <w:r w:rsidRPr="00E57D98">
              <w:t>,</w:t>
            </w:r>
            <w:r>
              <w:rPr>
                <w:rFonts w:hint="eastAsia"/>
              </w:rPr>
              <w:t>検出されない場合にはその原因の究明に努めるとともに</w:t>
            </w:r>
            <w:r w:rsidRPr="00E57D98">
              <w:t>,</w:t>
            </w:r>
            <w:r>
              <w:rPr>
                <w:rFonts w:hint="eastAsia"/>
              </w:rPr>
              <w:t>必要に応じて他の給水栓の水</w:t>
            </w:r>
            <w:r w:rsidRPr="00E57D98">
              <w:t>,</w:t>
            </w:r>
            <w:r>
              <w:rPr>
                <w:rFonts w:hint="eastAsia"/>
              </w:rPr>
              <w:t>水槽の水及び当該簡易専用水道に給水される直前の水道水についても検査すること。</w:t>
            </w:r>
          </w:p>
        </w:tc>
      </w:tr>
    </w:tbl>
    <w:p w:rsidR="00EA2186" w:rsidRDefault="00EA2186" w:rsidP="00EA2186">
      <w:pPr>
        <w:rPr>
          <w:rFonts w:ascii="ＭＳ 明朝"/>
        </w:rPr>
      </w:pPr>
    </w:p>
    <w:p w:rsidR="00EA2186" w:rsidRDefault="00EA2186" w:rsidP="00EA2186">
      <w:pPr>
        <w:rPr>
          <w:rFonts w:ascii="ＭＳ 明朝"/>
        </w:rPr>
      </w:pPr>
      <w:r>
        <w:rPr>
          <w:rFonts w:hint="eastAsia"/>
        </w:rPr>
        <w:t>別表第３　書類の整理等に関する検査</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1908"/>
        <w:gridCol w:w="6359"/>
        <w:gridCol w:w="742"/>
      </w:tblGrid>
      <w:tr w:rsidR="00EA2186" w:rsidTr="00EA2186">
        <w:trPr>
          <w:cantSplit/>
          <w:trHeight w:val="663"/>
        </w:trPr>
        <w:tc>
          <w:tcPr>
            <w:tcW w:w="424" w:type="dxa"/>
            <w:tcBorders>
              <w:top w:val="single" w:sz="12" w:space="0" w:color="000000"/>
              <w:left w:val="single" w:sz="12" w:space="0" w:color="000000"/>
              <w:bottom w:val="nil"/>
              <w:right w:val="single" w:sz="12" w:space="0" w:color="000000"/>
            </w:tcBorders>
            <w:textDirection w:val="tbRlV"/>
            <w:vAlign w:val="center"/>
          </w:tcPr>
          <w:p w:rsidR="00EA2186" w:rsidRDefault="00EA2186" w:rsidP="00EA2186">
            <w:pPr>
              <w:suppressAutoHyphens/>
              <w:kinsoku w:val="0"/>
              <w:wordWrap w:val="0"/>
              <w:autoSpaceDE w:val="0"/>
              <w:autoSpaceDN w:val="0"/>
              <w:spacing w:line="210" w:lineRule="exact"/>
              <w:ind w:left="113" w:right="113"/>
              <w:jc w:val="center"/>
              <w:rPr>
                <w:rFonts w:ascii="ＭＳ 明朝"/>
              </w:rPr>
            </w:pPr>
            <w:r>
              <w:rPr>
                <w:rFonts w:hint="eastAsia"/>
              </w:rPr>
              <w:t>番号</w:t>
            </w:r>
          </w:p>
        </w:tc>
        <w:tc>
          <w:tcPr>
            <w:tcW w:w="1908" w:type="dxa"/>
            <w:tcBorders>
              <w:top w:val="single" w:sz="12" w:space="0" w:color="000000"/>
              <w:left w:val="single" w:sz="12" w:space="0" w:color="000000"/>
              <w:bottom w:val="nil"/>
              <w:right w:val="single" w:sz="12" w:space="0" w:color="000000"/>
            </w:tcBorders>
            <w:vAlign w:val="center"/>
          </w:tcPr>
          <w:p w:rsidR="00EA2186" w:rsidRPr="00E57D98" w:rsidRDefault="00EA2186" w:rsidP="00EA2186">
            <w:pPr>
              <w:suppressAutoHyphens/>
              <w:kinsoku w:val="0"/>
              <w:wordWrap w:val="0"/>
              <w:autoSpaceDE w:val="0"/>
              <w:autoSpaceDN w:val="0"/>
              <w:jc w:val="center"/>
              <w:rPr>
                <w:position w:val="-12"/>
              </w:rPr>
            </w:pPr>
            <w:r>
              <w:rPr>
                <w:rFonts w:hint="eastAsia"/>
                <w:position w:val="-12"/>
              </w:rPr>
              <w:t>検査事項</w:t>
            </w:r>
          </w:p>
        </w:tc>
        <w:tc>
          <w:tcPr>
            <w:tcW w:w="6359" w:type="dxa"/>
            <w:tcBorders>
              <w:top w:val="single" w:sz="12" w:space="0" w:color="000000"/>
              <w:left w:val="single" w:sz="12" w:space="0" w:color="000000"/>
              <w:bottom w:val="nil"/>
              <w:right w:val="single" w:sz="12" w:space="0" w:color="000000"/>
            </w:tcBorders>
            <w:vAlign w:val="center"/>
          </w:tcPr>
          <w:p w:rsidR="00EA2186" w:rsidRPr="00E57D98" w:rsidRDefault="00EA2186" w:rsidP="00EA2186">
            <w:pPr>
              <w:suppressAutoHyphens/>
              <w:kinsoku w:val="0"/>
              <w:wordWrap w:val="0"/>
              <w:autoSpaceDE w:val="0"/>
              <w:autoSpaceDN w:val="0"/>
              <w:jc w:val="center"/>
              <w:rPr>
                <w:position w:val="-12"/>
              </w:rPr>
            </w:pPr>
            <w:r>
              <w:rPr>
                <w:rFonts w:hint="eastAsia"/>
                <w:position w:val="-12"/>
              </w:rPr>
              <w:t>判定基準</w:t>
            </w:r>
          </w:p>
        </w:tc>
        <w:tc>
          <w:tcPr>
            <w:tcW w:w="742"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80" w:lineRule="exact"/>
              <w:jc w:val="center"/>
              <w:rPr>
                <w:rFonts w:ascii="ＭＳ 明朝"/>
              </w:rPr>
            </w:pPr>
            <w:r>
              <w:rPr>
                <w:rFonts w:hint="eastAsia"/>
                <w:spacing w:val="42"/>
              </w:rPr>
              <w:t>管</w:t>
            </w:r>
            <w:r>
              <w:rPr>
                <w:rFonts w:hint="eastAsia"/>
              </w:rPr>
              <w:t>理</w:t>
            </w:r>
          </w:p>
          <w:p w:rsidR="00EA2186" w:rsidRDefault="00EA2186" w:rsidP="00EA2186">
            <w:pPr>
              <w:suppressAutoHyphens/>
              <w:kinsoku w:val="0"/>
              <w:wordWrap w:val="0"/>
              <w:autoSpaceDE w:val="0"/>
              <w:autoSpaceDN w:val="0"/>
              <w:spacing w:line="280" w:lineRule="exact"/>
              <w:jc w:val="center"/>
              <w:rPr>
                <w:rFonts w:ascii="ＭＳ 明朝"/>
              </w:rPr>
            </w:pPr>
            <w:r>
              <w:rPr>
                <w:rFonts w:hint="eastAsia"/>
                <w:spacing w:val="42"/>
              </w:rPr>
              <w:t>状</w:t>
            </w:r>
            <w:r>
              <w:rPr>
                <w:rFonts w:hint="eastAsia"/>
              </w:rPr>
              <w:t>況</w:t>
            </w:r>
          </w:p>
        </w:tc>
      </w:tr>
      <w:tr w:rsidR="00EA2186" w:rsidTr="00EA2186">
        <w:trPr>
          <w:trHeight w:val="829"/>
        </w:trPr>
        <w:tc>
          <w:tcPr>
            <w:tcW w:w="424" w:type="dxa"/>
            <w:tcBorders>
              <w:top w:val="single" w:sz="12" w:space="0" w:color="000000"/>
              <w:left w:val="single" w:sz="12" w:space="0" w:color="000000"/>
              <w:bottom w:val="nil"/>
              <w:right w:val="single" w:sz="12" w:space="0" w:color="000000"/>
            </w:tcBorders>
            <w:vAlign w:val="center"/>
          </w:tcPr>
          <w:p w:rsidR="00EA2186" w:rsidRDefault="00EA2186" w:rsidP="00EA2186">
            <w:pPr>
              <w:suppressAutoHyphens/>
              <w:kinsoku w:val="0"/>
              <w:wordWrap w:val="0"/>
              <w:autoSpaceDE w:val="0"/>
              <w:autoSpaceDN w:val="0"/>
              <w:spacing w:line="210" w:lineRule="exact"/>
              <w:jc w:val="center"/>
              <w:rPr>
                <w:rFonts w:ascii="ＭＳ 明朝"/>
              </w:rPr>
            </w:pPr>
            <w:r>
              <w:rPr>
                <w:rFonts w:hint="eastAsia"/>
              </w:rPr>
              <w:t>１</w:t>
            </w:r>
          </w:p>
        </w:tc>
        <w:tc>
          <w:tcPr>
            <w:tcW w:w="1908" w:type="dxa"/>
            <w:tcBorders>
              <w:top w:val="single" w:sz="12" w:space="0" w:color="000000"/>
              <w:left w:val="single" w:sz="12" w:space="0" w:color="000000"/>
              <w:bottom w:val="nil"/>
              <w:right w:val="single" w:sz="12" w:space="0" w:color="000000"/>
            </w:tcBorders>
            <w:vAlign w:val="center"/>
          </w:tcPr>
          <w:p w:rsidR="00EA2186" w:rsidRPr="00E57D98" w:rsidRDefault="00EA2186" w:rsidP="00EA2186">
            <w:pPr>
              <w:suppressAutoHyphens/>
              <w:kinsoku w:val="0"/>
              <w:wordWrap w:val="0"/>
              <w:autoSpaceDE w:val="0"/>
              <w:autoSpaceDN w:val="0"/>
              <w:spacing w:line="280" w:lineRule="exact"/>
              <w:ind w:leftChars="60" w:left="127" w:rightChars="55" w:right="117"/>
            </w:pPr>
            <w:r>
              <w:rPr>
                <w:rFonts w:hint="eastAsia"/>
              </w:rPr>
              <w:t>書類の整理及び保存の状況</w:t>
            </w:r>
          </w:p>
        </w:tc>
        <w:tc>
          <w:tcPr>
            <w:tcW w:w="6359" w:type="dxa"/>
            <w:tcBorders>
              <w:top w:val="single" w:sz="12" w:space="0" w:color="000000"/>
              <w:left w:val="single" w:sz="12" w:space="0" w:color="000000"/>
              <w:bottom w:val="nil"/>
              <w:right w:val="single" w:sz="12" w:space="0" w:color="000000"/>
            </w:tcBorders>
          </w:tcPr>
          <w:p w:rsidR="00EA2186" w:rsidRPr="003E72A2" w:rsidRDefault="00EA2186" w:rsidP="00EA2186">
            <w:pPr>
              <w:suppressAutoHyphens/>
              <w:kinsoku w:val="0"/>
              <w:wordWrap w:val="0"/>
              <w:autoSpaceDE w:val="0"/>
              <w:autoSpaceDN w:val="0"/>
              <w:spacing w:line="280" w:lineRule="exact"/>
              <w:ind w:left="204" w:rightChars="42" w:right="89" w:hangingChars="96" w:hanging="204"/>
              <w:jc w:val="left"/>
            </w:pPr>
            <w:r>
              <w:rPr>
                <w:rFonts w:hint="eastAsia"/>
              </w:rPr>
              <w:t>・簡易専用水道の設備の配置及び系統を明らかにした図面</w:t>
            </w:r>
            <w:r w:rsidRPr="003E72A2">
              <w:t>,</w:t>
            </w:r>
            <w:r>
              <w:rPr>
                <w:rFonts w:hint="eastAsia"/>
              </w:rPr>
              <w:t>受水槽の周辺の構造物の配置を明らかにした平面図及び水槽の清掃の記録その他の帳簿書類の適切な整理及び保存がなされていること。</w:t>
            </w:r>
          </w:p>
        </w:tc>
        <w:tc>
          <w:tcPr>
            <w:tcW w:w="742" w:type="dxa"/>
            <w:tcBorders>
              <w:top w:val="single" w:sz="12" w:space="0" w:color="000000"/>
              <w:left w:val="single" w:sz="12" w:space="0" w:color="000000"/>
              <w:bottom w:val="nil"/>
              <w:right w:val="single" w:sz="12" w:space="0" w:color="000000"/>
            </w:tcBorders>
          </w:tcPr>
          <w:p w:rsidR="00EA2186" w:rsidRDefault="00EA2186" w:rsidP="00EA2186">
            <w:pPr>
              <w:suppressAutoHyphens/>
              <w:kinsoku w:val="0"/>
              <w:wordWrap w:val="0"/>
              <w:autoSpaceDE w:val="0"/>
              <w:autoSpaceDN w:val="0"/>
              <w:spacing w:line="210" w:lineRule="exact"/>
              <w:jc w:val="left"/>
              <w:rPr>
                <w:rFonts w:ascii="ＭＳ 明朝"/>
              </w:rPr>
            </w:pPr>
          </w:p>
        </w:tc>
      </w:tr>
      <w:tr w:rsidR="00EA2186" w:rsidTr="00EA2186">
        <w:trPr>
          <w:trHeight w:val="944"/>
        </w:trPr>
        <w:tc>
          <w:tcPr>
            <w:tcW w:w="9433" w:type="dxa"/>
            <w:gridSpan w:val="4"/>
            <w:tcBorders>
              <w:top w:val="single" w:sz="12" w:space="0" w:color="000000"/>
              <w:left w:val="single" w:sz="12" w:space="0" w:color="000000"/>
              <w:bottom w:val="single" w:sz="12" w:space="0" w:color="000000"/>
              <w:right w:val="single" w:sz="12" w:space="0" w:color="000000"/>
            </w:tcBorders>
            <w:vAlign w:val="center"/>
          </w:tcPr>
          <w:p w:rsidR="00EA2186" w:rsidRPr="003E72A2" w:rsidRDefault="00EA2186" w:rsidP="00EA2186">
            <w:pPr>
              <w:suppressAutoHyphens/>
              <w:kinsoku w:val="0"/>
              <w:wordWrap w:val="0"/>
              <w:autoSpaceDE w:val="0"/>
              <w:autoSpaceDN w:val="0"/>
              <w:spacing w:line="230" w:lineRule="exact"/>
              <w:ind w:leftChars="58" w:left="125" w:rightChars="61" w:right="129" w:hanging="2"/>
            </w:pPr>
            <w:r>
              <w:rPr>
                <w:rFonts w:hint="eastAsia"/>
              </w:rPr>
              <w:t>備考</w:t>
            </w:r>
          </w:p>
          <w:p w:rsidR="00EA2186" w:rsidRPr="003E72A2" w:rsidRDefault="00EA2186" w:rsidP="00EA2186">
            <w:pPr>
              <w:suppressAutoHyphens/>
              <w:kinsoku w:val="0"/>
              <w:wordWrap w:val="0"/>
              <w:autoSpaceDE w:val="0"/>
              <w:autoSpaceDN w:val="0"/>
              <w:spacing w:line="230" w:lineRule="exact"/>
              <w:ind w:leftChars="158" w:left="335" w:rightChars="61" w:right="129" w:firstLineChars="100" w:firstLine="212"/>
            </w:pPr>
            <w:r>
              <w:rPr>
                <w:rFonts w:hint="eastAsia"/>
              </w:rPr>
              <w:t>水槽の清掃の記録その他の帳簿書類とは</w:t>
            </w:r>
            <w:r w:rsidRPr="003E72A2">
              <w:t>,</w:t>
            </w:r>
            <w:r>
              <w:rPr>
                <w:rFonts w:hint="eastAsia"/>
              </w:rPr>
              <w:t>水槽の清掃の記録</w:t>
            </w:r>
            <w:r w:rsidRPr="003E72A2">
              <w:t>,</w:t>
            </w:r>
            <w:r>
              <w:rPr>
                <w:rFonts w:hint="eastAsia"/>
              </w:rPr>
              <w:t>水槽の点検の記録及び給水栓における水質検査の記録等の簡易専用水道の管理についての記録をいう。</w:t>
            </w:r>
          </w:p>
        </w:tc>
      </w:tr>
    </w:tbl>
    <w:p w:rsidR="00BD3A8B" w:rsidRDefault="00BD3A8B" w:rsidP="00BD3A8B">
      <w:pPr>
        <w:rPr>
          <w:rFonts w:ascii="ＭＳ 明朝"/>
        </w:rPr>
      </w:pPr>
    </w:p>
    <w:p w:rsidR="00BD3A8B" w:rsidRDefault="00BD3A8B" w:rsidP="00BD3A8B">
      <w:pPr>
        <w:ind w:firstLineChars="100" w:firstLine="212"/>
        <w:rPr>
          <w:rFonts w:ascii="ＭＳ 明朝"/>
        </w:rPr>
      </w:pPr>
    </w:p>
    <w:p w:rsidR="00BD3A8B" w:rsidRDefault="00BD3A8B" w:rsidP="00BD3A8B">
      <w:pPr>
        <w:rPr>
          <w:rFonts w:ascii="ＭＳ 明朝"/>
        </w:rPr>
      </w:pPr>
    </w:p>
    <w:p w:rsidR="00EA2186" w:rsidRPr="00BD3A8B" w:rsidRDefault="00EA2186" w:rsidP="00BD3A8B">
      <w:pPr>
        <w:rPr>
          <w:rFonts w:ascii="ＭＳ 明朝"/>
        </w:rPr>
        <w:sectPr w:rsidR="00EA2186" w:rsidRPr="00BD3A8B" w:rsidSect="00EA2186">
          <w:pgSz w:w="11906" w:h="16838"/>
          <w:pgMar w:top="1134" w:right="1164" w:bottom="709" w:left="1098" w:header="720" w:footer="5" w:gutter="0"/>
          <w:pgNumType w:start="1"/>
          <w:cols w:space="720"/>
          <w:noEndnote/>
          <w:docGrid w:type="linesAndChars" w:linePitch="209" w:charSpace="409"/>
        </w:sectPr>
      </w:pPr>
    </w:p>
    <w:p w:rsidR="004F76C6" w:rsidRPr="004F76C6" w:rsidRDefault="004F76C6" w:rsidP="00BD3A8B">
      <w:pPr>
        <w:tabs>
          <w:tab w:val="left" w:pos="3495"/>
        </w:tabs>
        <w:rPr>
          <w:rFonts w:ascii="ＭＳ 明朝"/>
        </w:rPr>
      </w:pPr>
    </w:p>
    <w:sectPr w:rsidR="004F76C6" w:rsidRPr="004F76C6" w:rsidSect="00BD3A8B">
      <w:footerReference w:type="default" r:id="rId7"/>
      <w:pgSz w:w="11906" w:h="16838" w:code="9"/>
      <w:pgMar w:top="709" w:right="567" w:bottom="567" w:left="709"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A52" w:rsidRDefault="003F3A52" w:rsidP="00C3190E">
      <w:r>
        <w:separator/>
      </w:r>
    </w:p>
  </w:endnote>
  <w:endnote w:type="continuationSeparator" w:id="0">
    <w:p w:rsidR="003F3A52" w:rsidRDefault="003F3A52" w:rsidP="00C3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F37" w:rsidRPr="004F76C6" w:rsidRDefault="00CB3F37" w:rsidP="004F76C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A52" w:rsidRDefault="003F3A52" w:rsidP="00C3190E">
      <w:r>
        <w:separator/>
      </w:r>
    </w:p>
  </w:footnote>
  <w:footnote w:type="continuationSeparator" w:id="0">
    <w:p w:rsidR="003F3A52" w:rsidRDefault="003F3A52" w:rsidP="00C31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54D"/>
    <w:rsid w:val="002875C7"/>
    <w:rsid w:val="002D69CB"/>
    <w:rsid w:val="002E4979"/>
    <w:rsid w:val="00371133"/>
    <w:rsid w:val="003F3A52"/>
    <w:rsid w:val="004F76C6"/>
    <w:rsid w:val="00516240"/>
    <w:rsid w:val="005973CD"/>
    <w:rsid w:val="005D45CF"/>
    <w:rsid w:val="0065432C"/>
    <w:rsid w:val="0085126C"/>
    <w:rsid w:val="009F1025"/>
    <w:rsid w:val="00AD3ECD"/>
    <w:rsid w:val="00B2454D"/>
    <w:rsid w:val="00BD3A8B"/>
    <w:rsid w:val="00C3190E"/>
    <w:rsid w:val="00CB3F37"/>
    <w:rsid w:val="00D21571"/>
    <w:rsid w:val="00EA2186"/>
    <w:rsid w:val="00EB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6EBF50FE"/>
  <w15:chartTrackingRefBased/>
  <w15:docId w15:val="{F5261AD4-4EEA-4BC0-A053-A8BB7AF1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hAnsi="Times New Roman" w:cs="ＭＳ 明朝"/>
      <w:spacing w:val="7"/>
      <w:sz w:val="24"/>
      <w:szCs w:val="24"/>
    </w:rPr>
  </w:style>
  <w:style w:type="paragraph" w:styleId="a4">
    <w:name w:val="header"/>
    <w:basedOn w:val="a"/>
    <w:link w:val="a5"/>
    <w:uiPriority w:val="99"/>
    <w:unhideWhenUsed/>
    <w:rsid w:val="00C3190E"/>
    <w:pPr>
      <w:tabs>
        <w:tab w:val="center" w:pos="4252"/>
        <w:tab w:val="right" w:pos="8504"/>
      </w:tabs>
      <w:snapToGrid w:val="0"/>
    </w:pPr>
  </w:style>
  <w:style w:type="character" w:customStyle="1" w:styleId="a5">
    <w:name w:val="ヘッダー (文字)"/>
    <w:basedOn w:val="a0"/>
    <w:link w:val="a4"/>
    <w:uiPriority w:val="99"/>
    <w:rsid w:val="00C3190E"/>
  </w:style>
  <w:style w:type="paragraph" w:styleId="a6">
    <w:name w:val="footer"/>
    <w:basedOn w:val="a"/>
    <w:link w:val="a7"/>
    <w:uiPriority w:val="99"/>
    <w:unhideWhenUsed/>
    <w:rsid w:val="00C3190E"/>
    <w:pPr>
      <w:tabs>
        <w:tab w:val="center" w:pos="4252"/>
        <w:tab w:val="right" w:pos="8504"/>
      </w:tabs>
      <w:snapToGrid w:val="0"/>
    </w:pPr>
  </w:style>
  <w:style w:type="character" w:customStyle="1" w:styleId="a7">
    <w:name w:val="フッター (文字)"/>
    <w:basedOn w:val="a0"/>
    <w:link w:val="a6"/>
    <w:uiPriority w:val="99"/>
    <w:rsid w:val="00C3190E"/>
  </w:style>
  <w:style w:type="paragraph" w:customStyle="1" w:styleId="1">
    <w:name w:val="一太郎1"/>
    <w:rsid w:val="00EA2186"/>
    <w:pPr>
      <w:widowControl w:val="0"/>
      <w:wordWrap w:val="0"/>
      <w:autoSpaceDE w:val="0"/>
      <w:autoSpaceDN w:val="0"/>
      <w:adjustRightInd w:val="0"/>
      <w:spacing w:line="475" w:lineRule="exact"/>
      <w:jc w:val="both"/>
    </w:pPr>
    <w:rPr>
      <w:rFonts w:cs="ＭＳ 明朝"/>
      <w:spacing w:val="25"/>
      <w:sz w:val="24"/>
      <w:szCs w:val="24"/>
    </w:rPr>
  </w:style>
  <w:style w:type="paragraph" w:customStyle="1" w:styleId="2">
    <w:name w:val="一太郎2"/>
    <w:rsid w:val="00EA2186"/>
    <w:pPr>
      <w:widowControl w:val="0"/>
      <w:wordWrap w:val="0"/>
      <w:autoSpaceDE w:val="0"/>
      <w:autoSpaceDN w:val="0"/>
      <w:adjustRightInd w:val="0"/>
      <w:spacing w:line="475" w:lineRule="exact"/>
      <w:jc w:val="both"/>
    </w:pPr>
    <w:rPr>
      <w:rFonts w:cs="ＭＳ 明朝"/>
      <w:spacing w:val="25"/>
      <w:sz w:val="24"/>
      <w:szCs w:val="24"/>
    </w:rPr>
  </w:style>
  <w:style w:type="paragraph" w:styleId="a8">
    <w:name w:val="Closing"/>
    <w:basedOn w:val="a"/>
    <w:link w:val="a9"/>
    <w:uiPriority w:val="99"/>
    <w:unhideWhenUsed/>
    <w:rsid w:val="00EA2186"/>
    <w:pPr>
      <w:jc w:val="right"/>
    </w:pPr>
    <w:rPr>
      <w:sz w:val="24"/>
      <w:szCs w:val="24"/>
    </w:rPr>
  </w:style>
  <w:style w:type="character" w:customStyle="1" w:styleId="a9">
    <w:name w:val="結語 (文字)"/>
    <w:basedOn w:val="a0"/>
    <w:link w:val="a8"/>
    <w:uiPriority w:val="99"/>
    <w:rsid w:val="00EA218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9F0A2-CBE6-43E1-90D0-5C429D2F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高木　武</cp:lastModifiedBy>
  <cp:revision>4</cp:revision>
  <dcterms:created xsi:type="dcterms:W3CDTF">2019-07-17T05:59:00Z</dcterms:created>
  <dcterms:modified xsi:type="dcterms:W3CDTF">2022-05-19T02:14:00Z</dcterms:modified>
</cp:coreProperties>
</file>