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405766ED" w:rsidR="009B632A" w:rsidRDefault="009B632A" w:rsidP="0062102F">
      <w:pPr>
        <w:autoSpaceDE w:val="0"/>
        <w:autoSpaceDN w:val="0"/>
        <w:rPr>
          <w:rFonts w:ascii="ＭＳ 明朝"/>
          <w:sz w:val="24"/>
          <w:szCs w:val="24"/>
        </w:rPr>
      </w:pPr>
      <w:r>
        <w:rPr>
          <w:rFonts w:ascii="ＭＳ 明朝" w:hint="eastAsia"/>
          <w:sz w:val="24"/>
          <w:szCs w:val="24"/>
        </w:rPr>
        <w:t xml:space="preserve">　　　　　　　　　　　　　　　　　　　　　　　</w:t>
      </w:r>
      <w:bookmarkStart w:id="0" w:name="_GoBack"/>
      <w:bookmarkEnd w:id="0"/>
      <w:r w:rsidR="005F37A4">
        <w:rPr>
          <w:rFonts w:ascii="ＭＳ 明朝" w:hint="eastAsia"/>
          <w:sz w:val="24"/>
          <w:szCs w:val="24"/>
        </w:rPr>
        <w:t>令和</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6F34EDC5"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5F6198">
        <w:rPr>
          <w:rFonts w:ascii="ＭＳ 明朝" w:hint="eastAsia"/>
          <w:sz w:val="24"/>
          <w:szCs w:val="24"/>
        </w:rPr>
        <w:t>大　泉</w:t>
      </w:r>
      <w:r>
        <w:rPr>
          <w:rFonts w:ascii="ＭＳ 明朝" w:hint="eastAsia"/>
          <w:sz w:val="24"/>
          <w:szCs w:val="24"/>
        </w:rPr>
        <w:t xml:space="preserve">　</w:t>
      </w:r>
      <w:r w:rsidR="005F6198">
        <w:rPr>
          <w:rFonts w:ascii="ＭＳ 明朝" w:hint="eastAsia"/>
          <w:sz w:val="24"/>
          <w:szCs w:val="24"/>
        </w:rPr>
        <w:t xml:space="preserve">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1558CACE"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5F6198">
        <w:rPr>
          <w:rFonts w:ascii="ＭＳ 明朝" w:hint="eastAsia"/>
          <w:sz w:val="24"/>
          <w:szCs w:val="24"/>
        </w:rPr>
        <w:t>函館市青年センター</w:t>
      </w:r>
      <w:r w:rsidR="0048288F">
        <w:rPr>
          <w:rFonts w:ascii="ＭＳ 明朝" w:hint="eastAsia"/>
          <w:sz w:val="24"/>
          <w:szCs w:val="24"/>
        </w:rPr>
        <w:t>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8FFAA" w14:textId="77777777" w:rsidR="008345EC" w:rsidRDefault="008345EC" w:rsidP="00E10254">
      <w:r>
        <w:separator/>
      </w:r>
    </w:p>
  </w:endnote>
  <w:endnote w:type="continuationSeparator" w:id="0">
    <w:p w14:paraId="15A28E41"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AC02" w14:textId="77777777" w:rsidR="00AD6D23" w:rsidRDefault="00AD6D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17C2F" w14:textId="77777777" w:rsidR="00AD6D23" w:rsidRDefault="00AD6D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18EA2" w14:textId="77777777" w:rsidR="00AD6D23" w:rsidRDefault="00AD6D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0F7DA" w14:textId="77777777" w:rsidR="008345EC" w:rsidRDefault="008345EC" w:rsidP="00E10254">
      <w:r>
        <w:separator/>
      </w:r>
    </w:p>
  </w:footnote>
  <w:footnote w:type="continuationSeparator" w:id="0">
    <w:p w14:paraId="41BFAC2E"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DA3A" w14:textId="77777777" w:rsidR="00AD6D23" w:rsidRDefault="00AD6D2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3E22" w14:textId="625B6480" w:rsidR="0048288F" w:rsidRPr="009650B5" w:rsidRDefault="00AD6D23" w:rsidP="00AD6D23">
    <w:pPr>
      <w:pStyle w:val="a3"/>
      <w:rPr>
        <w:sz w:val="24"/>
        <w:szCs w:val="28"/>
      </w:rPr>
    </w:pPr>
    <w:r w:rsidRPr="00AD6D2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72B5D03" wp14:editId="3796A73C">
              <wp:simplePos x="0" y="0"/>
              <wp:positionH relativeFrom="margin">
                <wp:align>right</wp:align>
              </wp:positionH>
              <wp:positionV relativeFrom="paragraph">
                <wp:posOffset>0</wp:posOffset>
              </wp:positionV>
              <wp:extent cx="699770" cy="295275"/>
              <wp:effectExtent l="0" t="0" r="24130" b="28575"/>
              <wp:wrapNone/>
              <wp:docPr id="1" name="テキスト ボックス 1"/>
              <wp:cNvGraphicFramePr/>
              <a:graphic xmlns:a="http://schemas.openxmlformats.org/drawingml/2006/main">
                <a:graphicData uri="http://schemas.microsoft.com/office/word/2010/wordprocessingShape">
                  <wps:wsp>
                    <wps:cNvSpPr txBox="1"/>
                    <wps:spPr>
                      <a:xfrm>
                        <a:off x="0" y="0"/>
                        <a:ext cx="699770" cy="295275"/>
                      </a:xfrm>
                      <a:prstGeom prst="rect">
                        <a:avLst/>
                      </a:prstGeom>
                      <a:solidFill>
                        <a:sysClr val="window" lastClr="FFFFFF"/>
                      </a:solidFill>
                      <a:ln w="6350">
                        <a:solidFill>
                          <a:prstClr val="black"/>
                        </a:solidFill>
                      </a:ln>
                    </wps:spPr>
                    <wps:txbx>
                      <w:txbxContent>
                        <w:p w14:paraId="208A0A5F" w14:textId="77777777" w:rsidR="00AD6D23" w:rsidRDefault="00AD6D23" w:rsidP="00AD6D23">
                          <w:r>
                            <w:rPr>
                              <w:rFonts w:hint="eastAsia"/>
                            </w:rPr>
                            <w:t>標準例</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72B5D03" id="_x0000_t202" coordsize="21600,21600" o:spt="202" path="m,l,21600r21600,l21600,xe">
              <v:stroke joinstyle="miter"/>
              <v:path gradientshapeok="t" o:connecttype="rect"/>
            </v:shapetype>
            <v:shape id="テキスト ボックス 1" o:spid="_x0000_s1026" type="#_x0000_t202" style="position:absolute;left:0;text-align:left;margin-left:3.9pt;margin-top:0;width:55.1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" fillcolor="window" strokeweight=".5pt">
              <v:textbox>
                <w:txbxContent>
                  <w:p w14:paraId="208A0A5F" w14:textId="77777777" w:rsidR="00AD6D23" w:rsidRDefault="00AD6D23" w:rsidP="00AD6D23">
                    <w:r>
                      <w:rPr>
                        <w:rFonts w:hint="eastAsia"/>
                      </w:rPr>
                      <w:t>標準例</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9D29C" w14:textId="77777777" w:rsidR="00AD6D23" w:rsidRDefault="00AD6D2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F37A4"/>
    <w:rsid w:val="005F6198"/>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0B5"/>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161F0-AC4D-4F8C-A707-7C7FBF01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若狭　佑介</cp:lastModifiedBy>
  <cp:revision>7</cp:revision>
  <cp:lastPrinted>2025-03-27T10:41:00Z</cp:lastPrinted>
  <dcterms:created xsi:type="dcterms:W3CDTF">2025-03-27T09:55:00Z</dcterms:created>
  <dcterms:modified xsi:type="dcterms:W3CDTF">2025-08-08T06:16:00Z</dcterms:modified>
</cp:coreProperties>
</file>