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E21AD8">
        <w:rPr>
          <w:rFonts w:ascii="ＭＳ 明朝" w:hint="eastAsia"/>
          <w:sz w:val="24"/>
          <w:szCs w:val="24"/>
        </w:rPr>
        <w:t>令和４</w:t>
      </w:r>
      <w:r>
        <w:rPr>
          <w:rFonts w:ascii="ＭＳ 明朝" w:hint="eastAsia"/>
          <w:sz w:val="24"/>
          <w:szCs w:val="24"/>
        </w:rPr>
        <w:t>年</w:t>
      </w:r>
      <w:r w:rsidR="00E21AD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E21AD8">
        <w:rPr>
          <w:rFonts w:ascii="ＭＳ 明朝" w:hint="eastAsia"/>
          <w:sz w:val="24"/>
          <w:szCs w:val="24"/>
        </w:rPr>
        <w:t>工　藤　壽　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E21AD8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五稜郭にぎわいプロジェクト企画運営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</w:t>
      </w:r>
      <w:bookmarkStart w:id="0" w:name="_GoBack"/>
      <w:bookmarkEnd w:id="0"/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E21AD8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AD8" w:rsidRDefault="00E21AD8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D8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F10B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18FD-09DD-41C5-B42D-8D9AC23C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小坂　未希子</cp:lastModifiedBy>
  <cp:revision>10</cp:revision>
  <cp:lastPrinted>2021-03-08T23:28:00Z</cp:lastPrinted>
  <dcterms:created xsi:type="dcterms:W3CDTF">2021-02-21T04:43:00Z</dcterms:created>
  <dcterms:modified xsi:type="dcterms:W3CDTF">2021-12-15T06:04:00Z</dcterms:modified>
</cp:coreProperties>
</file>