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909" w:rsidRPr="00A51935" w:rsidRDefault="00840C82">
      <w:pPr>
        <w:rPr>
          <w:rFonts w:asciiTheme="majorEastAsia" w:eastAsiaTheme="majorEastAsia" w:hAnsiTheme="majorEastAsia"/>
        </w:rPr>
      </w:pPr>
      <w:bookmarkStart w:id="0" w:name="_GoBack"/>
      <w:bookmarkEnd w:id="0"/>
      <w:r>
        <w:rPr>
          <w:rFonts w:asciiTheme="majorEastAsia" w:eastAsiaTheme="majorEastAsia" w:hAnsiTheme="majorEastAsia"/>
        </w:rPr>
        <w:t xml:space="preserve">〇　</w:t>
      </w:r>
      <w:r w:rsidR="005B1B26" w:rsidRPr="00A51935">
        <w:rPr>
          <w:rFonts w:asciiTheme="majorEastAsia" w:eastAsiaTheme="majorEastAsia" w:hAnsiTheme="majorEastAsia"/>
        </w:rPr>
        <w:t>用語の解説</w:t>
      </w:r>
    </w:p>
    <w:p w:rsidR="005B1B26" w:rsidRPr="00DA0CF3" w:rsidRDefault="005B1B26">
      <w:pPr>
        <w:rPr>
          <w:rFonts w:asciiTheme="majorEastAsia" w:eastAsiaTheme="majorEastAsia" w:hAnsiTheme="majorEastAsia"/>
        </w:rPr>
      </w:pPr>
    </w:p>
    <w:p w:rsidR="00A51935" w:rsidRDefault="005B1B26" w:rsidP="00BC3121">
      <w:r w:rsidRPr="00A51935">
        <w:rPr>
          <w:rFonts w:asciiTheme="majorEastAsia" w:eastAsiaTheme="majorEastAsia" w:hAnsiTheme="majorEastAsia"/>
        </w:rPr>
        <w:t>【か行】</w:t>
      </w:r>
    </w:p>
    <w:p w:rsidR="00A51935" w:rsidRPr="00A51935" w:rsidRDefault="00A51935" w:rsidP="00A51935">
      <w:pPr>
        <w:ind w:left="709" w:hangingChars="300" w:hanging="709"/>
        <w:rPr>
          <w:rFonts w:asciiTheme="majorEastAsia" w:eastAsiaTheme="majorEastAsia" w:hAnsiTheme="majorEastAsia"/>
        </w:rPr>
      </w:pPr>
      <w:r>
        <w:t xml:space="preserve">　　</w:t>
      </w:r>
      <w:r w:rsidRPr="00A51935">
        <w:rPr>
          <w:rFonts w:asciiTheme="majorEastAsia" w:eastAsiaTheme="majorEastAsia" w:hAnsiTheme="majorEastAsia"/>
        </w:rPr>
        <w:t>学習障がい（ＬＤ）</w:t>
      </w:r>
    </w:p>
    <w:p w:rsidR="00A71DF4" w:rsidRDefault="00A51935" w:rsidP="00B9470E">
      <w:pPr>
        <w:ind w:left="709" w:hangingChars="300" w:hanging="709"/>
        <w:rPr>
          <w:color w:val="000000"/>
        </w:rPr>
      </w:pPr>
      <w:r>
        <w:rPr>
          <w:rFonts w:hint="eastAsia"/>
        </w:rPr>
        <w:t xml:space="preserve">　　　　</w:t>
      </w:r>
      <w:r w:rsidR="00B9470E">
        <w:rPr>
          <w:rFonts w:hint="eastAsia"/>
          <w:color w:val="000000"/>
        </w:rPr>
        <w:t>基本的には</w:t>
      </w:r>
      <w:r w:rsidR="00A71DF4">
        <w:rPr>
          <w:rFonts w:hint="eastAsia"/>
          <w:color w:val="000000"/>
        </w:rPr>
        <w:t>，</w:t>
      </w:r>
      <w:r w:rsidR="00B9470E">
        <w:rPr>
          <w:rFonts w:hint="eastAsia"/>
          <w:color w:val="000000"/>
        </w:rPr>
        <w:t>全般的な知的発達に遅れはないが，聞く，話す，読む</w:t>
      </w:r>
      <w:r w:rsidR="00101770">
        <w:rPr>
          <w:rFonts w:hint="eastAsia"/>
          <w:color w:val="000000"/>
        </w:rPr>
        <w:t>，</w:t>
      </w:r>
    </w:p>
    <w:p w:rsidR="004C2C46" w:rsidRDefault="00B9470E" w:rsidP="00A71DF4">
      <w:pPr>
        <w:ind w:leftChars="300" w:left="709"/>
        <w:rPr>
          <w:color w:val="000000"/>
        </w:rPr>
      </w:pPr>
      <w:r>
        <w:rPr>
          <w:rFonts w:hint="eastAsia"/>
          <w:color w:val="000000"/>
        </w:rPr>
        <w:t>書く，計算するまたは推論する能力のうち</w:t>
      </w:r>
      <w:r w:rsidR="00A71DF4">
        <w:rPr>
          <w:rFonts w:hint="eastAsia"/>
          <w:color w:val="000000"/>
        </w:rPr>
        <w:t>，</w:t>
      </w:r>
      <w:r>
        <w:rPr>
          <w:rFonts w:hint="eastAsia"/>
          <w:color w:val="000000"/>
        </w:rPr>
        <w:t>特定のものの習得と使用</w:t>
      </w:r>
      <w:r w:rsidR="001B032E">
        <w:rPr>
          <w:rFonts w:hint="eastAsia"/>
          <w:color w:val="000000"/>
        </w:rPr>
        <w:t>に</w:t>
      </w:r>
    </w:p>
    <w:p w:rsidR="005B1B26" w:rsidRDefault="001B032E" w:rsidP="00A71DF4">
      <w:pPr>
        <w:ind w:leftChars="300" w:left="709"/>
        <w:rPr>
          <w:color w:val="000000"/>
        </w:rPr>
      </w:pPr>
      <w:r>
        <w:rPr>
          <w:rFonts w:hint="eastAsia"/>
          <w:color w:val="000000"/>
        </w:rPr>
        <w:t>著しい困難がある</w:t>
      </w:r>
      <w:r w:rsidR="00B9470E">
        <w:rPr>
          <w:rFonts w:hint="eastAsia"/>
          <w:color w:val="000000"/>
        </w:rPr>
        <w:t>状態。</w:t>
      </w:r>
    </w:p>
    <w:p w:rsidR="00B9470E" w:rsidRPr="00525EF2" w:rsidRDefault="00B9470E" w:rsidP="00B9470E">
      <w:pPr>
        <w:ind w:left="709" w:hangingChars="300" w:hanging="709"/>
        <w:rPr>
          <w:color w:val="000000"/>
        </w:rPr>
      </w:pPr>
    </w:p>
    <w:p w:rsidR="00B9470E" w:rsidRPr="004739B8" w:rsidRDefault="00B9470E" w:rsidP="00B9470E">
      <w:pPr>
        <w:ind w:left="709" w:hangingChars="300" w:hanging="709"/>
        <w:rPr>
          <w:rFonts w:asciiTheme="majorEastAsia" w:eastAsiaTheme="majorEastAsia" w:hAnsiTheme="majorEastAsia"/>
          <w:color w:val="000000"/>
        </w:rPr>
      </w:pPr>
      <w:r>
        <w:rPr>
          <w:color w:val="000000"/>
        </w:rPr>
        <w:t xml:space="preserve">　　</w:t>
      </w:r>
      <w:r w:rsidRPr="004739B8">
        <w:rPr>
          <w:rFonts w:asciiTheme="majorEastAsia" w:eastAsiaTheme="majorEastAsia" w:hAnsiTheme="majorEastAsia"/>
          <w:color w:val="000000"/>
        </w:rPr>
        <w:t>基幹相談支援センター</w:t>
      </w:r>
    </w:p>
    <w:p w:rsidR="004C2C46" w:rsidRDefault="004739B8" w:rsidP="004C2C46">
      <w:pPr>
        <w:ind w:left="709" w:hangingChars="300" w:hanging="709"/>
      </w:pPr>
      <w:r>
        <w:rPr>
          <w:rFonts w:hint="eastAsia"/>
        </w:rPr>
        <w:t xml:space="preserve">　　　　</w:t>
      </w:r>
      <w:r w:rsidR="00434280">
        <w:rPr>
          <w:rFonts w:hint="eastAsia"/>
        </w:rPr>
        <w:t>地域</w:t>
      </w:r>
      <w:r>
        <w:rPr>
          <w:rFonts w:hint="eastAsia"/>
        </w:rPr>
        <w:t>における相談支援の中核的な役割を担う機関として，総合的・専</w:t>
      </w:r>
    </w:p>
    <w:p w:rsidR="004C2C46" w:rsidRDefault="004739B8" w:rsidP="00101770">
      <w:pPr>
        <w:ind w:leftChars="300" w:left="709"/>
      </w:pPr>
      <w:r>
        <w:rPr>
          <w:rFonts w:hint="eastAsia"/>
        </w:rPr>
        <w:t>門的な相談支援を実施し，</w:t>
      </w:r>
      <w:r w:rsidR="00434280">
        <w:rPr>
          <w:rFonts w:hint="eastAsia"/>
        </w:rPr>
        <w:t>地域の相談支援体制の強化の取組み，相談</w:t>
      </w:r>
      <w:r w:rsidR="00A71DF4">
        <w:rPr>
          <w:rFonts w:hint="eastAsia"/>
        </w:rPr>
        <w:t>な</w:t>
      </w:r>
    </w:p>
    <w:p w:rsidR="00B9470E" w:rsidRDefault="00A71DF4" w:rsidP="00101770">
      <w:pPr>
        <w:ind w:leftChars="300" w:left="709"/>
      </w:pPr>
      <w:r>
        <w:rPr>
          <w:rFonts w:hint="eastAsia"/>
        </w:rPr>
        <w:t>ど</w:t>
      </w:r>
      <w:r w:rsidR="00434280">
        <w:rPr>
          <w:rFonts w:hint="eastAsia"/>
        </w:rPr>
        <w:t>の業務を総合的に行う機関</w:t>
      </w:r>
      <w:r>
        <w:rPr>
          <w:rFonts w:hint="eastAsia"/>
        </w:rPr>
        <w:t>。</w:t>
      </w:r>
    </w:p>
    <w:p w:rsidR="00723A5E" w:rsidRPr="00101770" w:rsidRDefault="00723A5E" w:rsidP="00723A5E">
      <w:pPr>
        <w:ind w:leftChars="100" w:left="708" w:hangingChars="200" w:hanging="472"/>
        <w:rPr>
          <w:rFonts w:asciiTheme="minorHAnsi" w:eastAsiaTheme="minorEastAsia"/>
          <w:szCs w:val="24"/>
        </w:rPr>
      </w:pPr>
    </w:p>
    <w:p w:rsidR="00723A5E" w:rsidRPr="005E42B3" w:rsidRDefault="00723A5E" w:rsidP="00723A5E">
      <w:pPr>
        <w:ind w:leftChars="100" w:left="708" w:hangingChars="200" w:hanging="472"/>
        <w:rPr>
          <w:rFonts w:asciiTheme="majorEastAsia" w:eastAsiaTheme="majorEastAsia" w:hAnsiTheme="majorEastAsia"/>
          <w:szCs w:val="24"/>
        </w:rPr>
      </w:pPr>
      <w:r>
        <w:rPr>
          <w:rFonts w:asciiTheme="minorHAnsi" w:eastAsiaTheme="minorEastAsia"/>
          <w:szCs w:val="24"/>
        </w:rPr>
        <w:t xml:space="preserve">　</w:t>
      </w:r>
      <w:r w:rsidRPr="005E42B3">
        <w:rPr>
          <w:rFonts w:asciiTheme="majorEastAsia" w:eastAsiaTheme="majorEastAsia" w:hAnsiTheme="majorEastAsia"/>
          <w:szCs w:val="24"/>
        </w:rPr>
        <w:t>健康はこだて２１</w:t>
      </w:r>
    </w:p>
    <w:p w:rsidR="00FF5B67" w:rsidRDefault="00FF5B67" w:rsidP="004C2C46">
      <w:pPr>
        <w:ind w:leftChars="100" w:left="708" w:hangingChars="200" w:hanging="472"/>
        <w:rPr>
          <w:rFonts w:asciiTheme="minorHAnsi" w:eastAsiaTheme="minorEastAsia"/>
          <w:szCs w:val="24"/>
        </w:rPr>
      </w:pPr>
      <w:r>
        <w:rPr>
          <w:rFonts w:asciiTheme="minorHAnsi" w:eastAsiaTheme="minorEastAsia"/>
          <w:szCs w:val="24"/>
        </w:rPr>
        <w:t xml:space="preserve">　　　食事や運動，喫煙などの生活習慣を改善することにより健康を増進し，生活習慣病を予防</w:t>
      </w:r>
      <w:r w:rsidR="00756A66">
        <w:rPr>
          <w:rFonts w:asciiTheme="minorHAnsi" w:eastAsiaTheme="minorEastAsia" w:hint="eastAsia"/>
          <w:szCs w:val="24"/>
        </w:rPr>
        <w:t>して，健康寿命の延伸を</w:t>
      </w:r>
      <w:r w:rsidR="001049B3">
        <w:rPr>
          <w:rFonts w:asciiTheme="minorHAnsi" w:eastAsiaTheme="minorEastAsia" w:hint="eastAsia"/>
          <w:szCs w:val="24"/>
        </w:rPr>
        <w:t>めざ</w:t>
      </w:r>
      <w:r w:rsidR="00756A66">
        <w:rPr>
          <w:rFonts w:asciiTheme="minorHAnsi" w:eastAsiaTheme="minorEastAsia" w:hint="eastAsia"/>
          <w:szCs w:val="24"/>
        </w:rPr>
        <w:t>す，</w:t>
      </w:r>
      <w:r>
        <w:rPr>
          <w:rFonts w:asciiTheme="minorHAnsi" w:eastAsiaTheme="minorEastAsia"/>
          <w:szCs w:val="24"/>
        </w:rPr>
        <w:t>健康づくり計画</w:t>
      </w:r>
      <w:r w:rsidR="002A00F7">
        <w:rPr>
          <w:rFonts w:asciiTheme="minorHAnsi" w:eastAsiaTheme="minorEastAsia"/>
          <w:szCs w:val="24"/>
        </w:rPr>
        <w:t>。</w:t>
      </w:r>
    </w:p>
    <w:p w:rsidR="00FF5B67" w:rsidRDefault="00FF5B67" w:rsidP="00FF5B67">
      <w:pPr>
        <w:ind w:leftChars="100" w:left="708" w:hangingChars="200" w:hanging="472"/>
        <w:rPr>
          <w:rFonts w:asciiTheme="minorHAnsi" w:eastAsiaTheme="minorEastAsia"/>
          <w:szCs w:val="24"/>
        </w:rPr>
      </w:pPr>
    </w:p>
    <w:p w:rsidR="00FF5B67" w:rsidRPr="005E42B3" w:rsidRDefault="00FF5B67" w:rsidP="00FF5B67">
      <w:pPr>
        <w:ind w:leftChars="100" w:left="708" w:hangingChars="200" w:hanging="472"/>
        <w:rPr>
          <w:rFonts w:asciiTheme="majorEastAsia" w:eastAsiaTheme="majorEastAsia" w:hAnsiTheme="majorEastAsia"/>
          <w:szCs w:val="24"/>
        </w:rPr>
      </w:pPr>
      <w:r>
        <w:rPr>
          <w:rFonts w:asciiTheme="minorHAnsi" w:eastAsiaTheme="minorEastAsia"/>
          <w:szCs w:val="24"/>
        </w:rPr>
        <w:t xml:space="preserve">　</w:t>
      </w:r>
      <w:r w:rsidRPr="005E42B3">
        <w:rPr>
          <w:rFonts w:asciiTheme="majorEastAsia" w:eastAsiaTheme="majorEastAsia" w:hAnsiTheme="majorEastAsia"/>
          <w:szCs w:val="24"/>
        </w:rPr>
        <w:t>公共職業安定所</w:t>
      </w:r>
    </w:p>
    <w:p w:rsidR="004C2C46" w:rsidRDefault="002C4A14" w:rsidP="004C2C46">
      <w:pPr>
        <w:ind w:leftChars="300" w:left="709" w:firstLineChars="100" w:firstLine="236"/>
        <w:rPr>
          <w:rFonts w:ascii="Arial" w:hAnsi="Arial" w:cs="Arial"/>
          <w:szCs w:val="24"/>
        </w:rPr>
      </w:pPr>
      <w:r w:rsidRPr="00823282">
        <w:rPr>
          <w:rFonts w:ascii="Arial" w:hAnsi="Arial" w:cs="Arial" w:hint="eastAsia"/>
          <w:szCs w:val="24"/>
        </w:rPr>
        <w:t>就職を希望する人に対し</w:t>
      </w:r>
      <w:r w:rsidR="004C2C46">
        <w:rPr>
          <w:rFonts w:ascii="Arial" w:hAnsi="Arial" w:cs="Arial" w:hint="eastAsia"/>
          <w:szCs w:val="24"/>
        </w:rPr>
        <w:t>て</w:t>
      </w:r>
      <w:r w:rsidRPr="00823282">
        <w:rPr>
          <w:rFonts w:ascii="Arial" w:hAnsi="Arial" w:cs="Arial" w:hint="eastAsia"/>
          <w:szCs w:val="24"/>
        </w:rPr>
        <w:t>，就職についての相談・指導，求職の登録</w:t>
      </w:r>
    </w:p>
    <w:p w:rsidR="009F53AB" w:rsidRDefault="009F53AB" w:rsidP="004C2C46">
      <w:pPr>
        <w:ind w:leftChars="300" w:left="709"/>
        <w:rPr>
          <w:rFonts w:ascii="Arial" w:hAnsi="Arial" w:cs="Arial"/>
          <w:szCs w:val="24"/>
        </w:rPr>
      </w:pPr>
      <w:r>
        <w:rPr>
          <w:rFonts w:ascii="Arial" w:hAnsi="Arial" w:cs="Arial" w:hint="eastAsia"/>
          <w:szCs w:val="24"/>
        </w:rPr>
        <w:t>など</w:t>
      </w:r>
      <w:r w:rsidR="00101770">
        <w:rPr>
          <w:rFonts w:ascii="Arial" w:hAnsi="Arial" w:cs="Arial" w:hint="eastAsia"/>
          <w:szCs w:val="24"/>
        </w:rPr>
        <w:t>，</w:t>
      </w:r>
      <w:r w:rsidR="002C4A14" w:rsidRPr="00823282">
        <w:rPr>
          <w:rFonts w:ascii="Arial" w:hAnsi="Arial" w:cs="Arial" w:hint="eastAsia"/>
          <w:szCs w:val="24"/>
        </w:rPr>
        <w:t>求職の受付や各種職業の紹介，雇用に関する国の助成金・補助金</w:t>
      </w:r>
    </w:p>
    <w:p w:rsidR="00723A5E" w:rsidRPr="00823282" w:rsidRDefault="002C4A14" w:rsidP="004C2C46">
      <w:pPr>
        <w:ind w:leftChars="300" w:left="709"/>
        <w:rPr>
          <w:rFonts w:ascii="Arial" w:hAnsi="Arial" w:cs="Arial"/>
          <w:szCs w:val="24"/>
        </w:rPr>
      </w:pPr>
      <w:r w:rsidRPr="00823282">
        <w:rPr>
          <w:rFonts w:ascii="Arial" w:hAnsi="Arial" w:cs="Arial" w:hint="eastAsia"/>
          <w:szCs w:val="24"/>
        </w:rPr>
        <w:t>の申請</w:t>
      </w:r>
      <w:r w:rsidR="00FF5B67" w:rsidRPr="00823282">
        <w:rPr>
          <w:rFonts w:ascii="Arial" w:hAnsi="Arial" w:cs="Arial" w:hint="eastAsia"/>
          <w:szCs w:val="24"/>
        </w:rPr>
        <w:t>などのサービスを提供する</w:t>
      </w:r>
      <w:r w:rsidR="002A00F7">
        <w:rPr>
          <w:rFonts w:ascii="Arial" w:hAnsi="Arial" w:cs="Arial" w:hint="eastAsia"/>
          <w:szCs w:val="24"/>
        </w:rPr>
        <w:t>機関</w:t>
      </w:r>
      <w:r w:rsidR="00FF5B67" w:rsidRPr="00823282">
        <w:rPr>
          <w:rFonts w:ascii="Arial" w:hAnsi="Arial" w:cs="Arial" w:hint="eastAsia"/>
          <w:szCs w:val="24"/>
        </w:rPr>
        <w:t>。</w:t>
      </w:r>
    </w:p>
    <w:p w:rsidR="00823282" w:rsidRPr="00101770" w:rsidRDefault="00823282" w:rsidP="00823282">
      <w:pPr>
        <w:rPr>
          <w:rFonts w:ascii="Arial" w:hAnsi="Arial" w:cs="Arial"/>
          <w:szCs w:val="24"/>
        </w:rPr>
      </w:pPr>
    </w:p>
    <w:p w:rsidR="00823282" w:rsidRPr="003A04EB" w:rsidRDefault="003A04EB" w:rsidP="00823282">
      <w:pPr>
        <w:rPr>
          <w:rFonts w:asciiTheme="majorEastAsia" w:eastAsiaTheme="majorEastAsia" w:hAnsiTheme="majorEastAsia" w:cs="Arial"/>
          <w:szCs w:val="24"/>
        </w:rPr>
      </w:pPr>
      <w:r>
        <w:rPr>
          <w:rFonts w:ascii="Arial" w:hAnsi="Arial" w:cs="Arial"/>
          <w:szCs w:val="24"/>
        </w:rPr>
        <w:t xml:space="preserve">　　</w:t>
      </w:r>
      <w:r w:rsidR="00823282" w:rsidRPr="003A04EB">
        <w:rPr>
          <w:rFonts w:asciiTheme="majorEastAsia" w:eastAsiaTheme="majorEastAsia" w:hAnsiTheme="majorEastAsia" w:cs="Arial"/>
          <w:szCs w:val="24"/>
        </w:rPr>
        <w:t>高次脳機能障がい</w:t>
      </w:r>
    </w:p>
    <w:p w:rsidR="004C2C46" w:rsidRDefault="00823282" w:rsidP="004C2C46">
      <w:pPr>
        <w:ind w:leftChars="100" w:left="708" w:hangingChars="200" w:hanging="472"/>
        <w:rPr>
          <w:rFonts w:asciiTheme="minorHAnsi" w:eastAsiaTheme="minorEastAsia"/>
          <w:szCs w:val="24"/>
        </w:rPr>
      </w:pPr>
      <w:r>
        <w:rPr>
          <w:rFonts w:ascii="Arial" w:hAnsi="Arial" w:cs="Arial"/>
          <w:szCs w:val="24"/>
        </w:rPr>
        <w:t xml:space="preserve">　　　</w:t>
      </w:r>
      <w:r w:rsidRPr="00823282">
        <w:rPr>
          <w:rFonts w:asciiTheme="minorHAnsi" w:eastAsiaTheme="minorEastAsia"/>
          <w:szCs w:val="24"/>
        </w:rPr>
        <w:t>病気や交通事故など，</w:t>
      </w:r>
      <w:r w:rsidR="001B032E">
        <w:rPr>
          <w:rFonts w:asciiTheme="minorHAnsi" w:eastAsiaTheme="minorEastAsia" w:hint="eastAsia"/>
          <w:szCs w:val="24"/>
        </w:rPr>
        <w:t>様々な原因によって</w:t>
      </w:r>
      <w:r w:rsidR="004C2C46">
        <w:rPr>
          <w:rFonts w:asciiTheme="minorHAnsi" w:eastAsiaTheme="minorEastAsia"/>
          <w:szCs w:val="24"/>
        </w:rPr>
        <w:t>脳に</w:t>
      </w:r>
      <w:r w:rsidRPr="00823282">
        <w:rPr>
          <w:rFonts w:asciiTheme="minorHAnsi" w:eastAsiaTheme="minorEastAsia"/>
          <w:szCs w:val="24"/>
        </w:rPr>
        <w:t>損傷</w:t>
      </w:r>
      <w:r w:rsidR="001B032E">
        <w:rPr>
          <w:rFonts w:asciiTheme="minorHAnsi" w:eastAsiaTheme="minorEastAsia" w:hint="eastAsia"/>
          <w:szCs w:val="24"/>
        </w:rPr>
        <w:t>をきたしたため</w:t>
      </w:r>
      <w:r w:rsidR="004C2C46">
        <w:rPr>
          <w:rFonts w:asciiTheme="minorHAnsi" w:eastAsiaTheme="minorEastAsia" w:hint="eastAsia"/>
          <w:szCs w:val="24"/>
        </w:rPr>
        <w:t>に</w:t>
      </w:r>
    </w:p>
    <w:p w:rsidR="004C2C46" w:rsidRDefault="004C2C46" w:rsidP="004C2C46">
      <w:pPr>
        <w:ind w:leftChars="300" w:left="709"/>
        <w:rPr>
          <w:rFonts w:asciiTheme="minorHAnsi" w:eastAsiaTheme="minorEastAsia"/>
          <w:szCs w:val="24"/>
        </w:rPr>
      </w:pPr>
      <w:r>
        <w:rPr>
          <w:rFonts w:asciiTheme="minorHAnsi" w:eastAsiaTheme="minorEastAsia" w:hint="eastAsia"/>
          <w:szCs w:val="24"/>
        </w:rPr>
        <w:t>生ず</w:t>
      </w:r>
      <w:r w:rsidR="001B032E">
        <w:rPr>
          <w:rFonts w:asciiTheme="minorHAnsi" w:eastAsiaTheme="minorEastAsia" w:hint="eastAsia"/>
          <w:szCs w:val="24"/>
        </w:rPr>
        <w:t>る，言語能力や記憶能力，</w:t>
      </w:r>
      <w:r>
        <w:rPr>
          <w:rFonts w:asciiTheme="minorHAnsi" w:eastAsiaTheme="minorEastAsia" w:hint="eastAsia"/>
          <w:szCs w:val="24"/>
        </w:rPr>
        <w:t>思考能力，</w:t>
      </w:r>
      <w:r w:rsidR="001B032E">
        <w:rPr>
          <w:rFonts w:asciiTheme="minorHAnsi" w:eastAsiaTheme="minorEastAsia" w:hint="eastAsia"/>
          <w:szCs w:val="24"/>
        </w:rPr>
        <w:t>空間認知能力などの認知機能</w:t>
      </w:r>
    </w:p>
    <w:p w:rsidR="00823282" w:rsidRDefault="001B032E" w:rsidP="00577006">
      <w:pPr>
        <w:ind w:leftChars="300" w:left="709"/>
        <w:rPr>
          <w:rFonts w:asciiTheme="minorHAnsi" w:eastAsiaTheme="minorEastAsia"/>
          <w:szCs w:val="24"/>
        </w:rPr>
      </w:pPr>
      <w:r>
        <w:rPr>
          <w:rFonts w:asciiTheme="minorHAnsi" w:eastAsiaTheme="minorEastAsia" w:hint="eastAsia"/>
          <w:szCs w:val="24"/>
        </w:rPr>
        <w:t>の</w:t>
      </w:r>
      <w:r w:rsidR="00823282" w:rsidRPr="00823282">
        <w:rPr>
          <w:rFonts w:asciiTheme="minorHAnsi" w:eastAsiaTheme="minorEastAsia"/>
          <w:szCs w:val="24"/>
        </w:rPr>
        <w:t>障がい</w:t>
      </w:r>
      <w:r w:rsidR="002A00F7">
        <w:rPr>
          <w:rFonts w:asciiTheme="minorHAnsi" w:eastAsiaTheme="minorEastAsia"/>
          <w:szCs w:val="24"/>
        </w:rPr>
        <w:t>。</w:t>
      </w:r>
    </w:p>
    <w:p w:rsidR="004F614F" w:rsidRDefault="004F614F" w:rsidP="00577006">
      <w:pPr>
        <w:ind w:leftChars="300" w:left="709"/>
        <w:rPr>
          <w:rFonts w:asciiTheme="minorHAnsi" w:eastAsiaTheme="minorEastAsia"/>
          <w:szCs w:val="24"/>
        </w:rPr>
      </w:pPr>
    </w:p>
    <w:p w:rsidR="004F614F" w:rsidRPr="002A00F7" w:rsidRDefault="004F614F" w:rsidP="004F614F">
      <w:pPr>
        <w:ind w:firstLineChars="200" w:firstLine="472"/>
        <w:rPr>
          <w:rFonts w:asciiTheme="majorEastAsia" w:eastAsiaTheme="majorEastAsia" w:hAnsiTheme="majorEastAsia"/>
          <w:szCs w:val="24"/>
        </w:rPr>
      </w:pPr>
      <w:r w:rsidRPr="002A00F7">
        <w:rPr>
          <w:rFonts w:asciiTheme="majorEastAsia" w:eastAsiaTheme="majorEastAsia" w:hAnsiTheme="majorEastAsia"/>
          <w:szCs w:val="24"/>
        </w:rPr>
        <w:t>広汎性発達障がい</w:t>
      </w:r>
    </w:p>
    <w:p w:rsidR="004F614F" w:rsidRDefault="004F614F" w:rsidP="004F614F">
      <w:pPr>
        <w:ind w:left="1181" w:hangingChars="500" w:hanging="1181"/>
        <w:rPr>
          <w:rFonts w:ascii="Arial" w:hAnsi="Arial" w:cs="Arial"/>
        </w:rPr>
      </w:pPr>
      <w:r>
        <w:rPr>
          <w:szCs w:val="24"/>
        </w:rPr>
        <w:t xml:space="preserve">　　　　</w:t>
      </w:r>
      <w:r>
        <w:rPr>
          <w:rFonts w:ascii="Arial" w:hAnsi="Arial" w:cs="Arial"/>
        </w:rPr>
        <w:t>社会性に関連する</w:t>
      </w:r>
      <w:r>
        <w:rPr>
          <w:rFonts w:ascii="Arial" w:hAnsi="Arial" w:cs="Arial" w:hint="eastAsia"/>
        </w:rPr>
        <w:t>脳の</w:t>
      </w:r>
      <w:r>
        <w:rPr>
          <w:rFonts w:ascii="Arial" w:hAnsi="Arial" w:cs="Arial"/>
        </w:rPr>
        <w:t>領域に</w:t>
      </w:r>
      <w:r>
        <w:rPr>
          <w:rFonts w:ascii="Arial" w:hAnsi="Arial" w:cs="Arial" w:hint="eastAsia"/>
        </w:rPr>
        <w:t>関係する</w:t>
      </w:r>
      <w:r>
        <w:rPr>
          <w:rFonts w:ascii="Arial" w:hAnsi="Arial" w:cs="Arial"/>
        </w:rPr>
        <w:t>発達障がいの総称。自閉症，ア</w:t>
      </w:r>
    </w:p>
    <w:p w:rsidR="004F614F" w:rsidRPr="004F614F" w:rsidRDefault="004F614F" w:rsidP="004F614F">
      <w:pPr>
        <w:ind w:leftChars="300" w:left="1181" w:hangingChars="200" w:hanging="472"/>
        <w:rPr>
          <w:rFonts w:asciiTheme="minorHAnsi" w:eastAsiaTheme="minorEastAsia"/>
          <w:szCs w:val="24"/>
        </w:rPr>
      </w:pPr>
      <w:r>
        <w:rPr>
          <w:rFonts w:ascii="Arial" w:hAnsi="Arial" w:cs="Arial"/>
        </w:rPr>
        <w:t>スペルガー症候群</w:t>
      </w:r>
      <w:r>
        <w:rPr>
          <w:rFonts w:ascii="Arial" w:hAnsi="Arial" w:cs="Arial" w:hint="eastAsia"/>
        </w:rPr>
        <w:t>のほか</w:t>
      </w:r>
      <w:r>
        <w:rPr>
          <w:rFonts w:ascii="Arial" w:hAnsi="Arial" w:cs="Arial"/>
        </w:rPr>
        <w:t>，レット症候群など。</w:t>
      </w:r>
    </w:p>
    <w:p w:rsidR="00823282" w:rsidRDefault="00823282" w:rsidP="00823282">
      <w:pPr>
        <w:ind w:leftChars="100" w:left="708" w:hangingChars="200" w:hanging="472"/>
        <w:rPr>
          <w:rFonts w:asciiTheme="minorHAnsi" w:eastAsiaTheme="minorEastAsia"/>
          <w:szCs w:val="24"/>
        </w:rPr>
      </w:pPr>
    </w:p>
    <w:p w:rsidR="004F614F" w:rsidRDefault="004F614F" w:rsidP="00823282">
      <w:pPr>
        <w:ind w:leftChars="100" w:left="708" w:hangingChars="200" w:hanging="472"/>
        <w:rPr>
          <w:rFonts w:asciiTheme="minorHAnsi" w:eastAsiaTheme="minorEastAsia"/>
          <w:szCs w:val="24"/>
        </w:rPr>
      </w:pPr>
    </w:p>
    <w:p w:rsidR="004F614F" w:rsidRDefault="004F614F" w:rsidP="00823282">
      <w:pPr>
        <w:ind w:leftChars="100" w:left="708" w:hangingChars="200" w:hanging="472"/>
        <w:rPr>
          <w:rFonts w:asciiTheme="minorHAnsi" w:eastAsiaTheme="minorEastAsia"/>
          <w:szCs w:val="24"/>
        </w:rPr>
      </w:pPr>
    </w:p>
    <w:p w:rsidR="004F614F" w:rsidRDefault="004F614F" w:rsidP="00823282">
      <w:pPr>
        <w:ind w:leftChars="100" w:left="708" w:hangingChars="200" w:hanging="472"/>
        <w:rPr>
          <w:rFonts w:asciiTheme="minorHAnsi" w:eastAsiaTheme="minorEastAsia"/>
          <w:szCs w:val="24"/>
        </w:rPr>
      </w:pPr>
    </w:p>
    <w:p w:rsidR="004F614F" w:rsidRDefault="004F614F" w:rsidP="00823282">
      <w:pPr>
        <w:ind w:leftChars="100" w:left="708" w:hangingChars="200" w:hanging="472"/>
        <w:rPr>
          <w:rFonts w:asciiTheme="minorHAnsi" w:eastAsiaTheme="minorEastAsia"/>
          <w:szCs w:val="24"/>
        </w:rPr>
      </w:pPr>
    </w:p>
    <w:p w:rsidR="004F614F" w:rsidRPr="0003195A" w:rsidRDefault="00E003D9" w:rsidP="00823282">
      <w:pPr>
        <w:ind w:leftChars="100" w:left="708" w:hangingChars="200" w:hanging="472"/>
        <w:rPr>
          <w:rFonts w:asciiTheme="minorHAnsi" w:eastAsiaTheme="minorEastAsia"/>
          <w:szCs w:val="24"/>
        </w:rPr>
      </w:pPr>
      <w:r w:rsidRPr="00364B27">
        <w:rPr>
          <w:noProof/>
        </w:rPr>
        <w:drawing>
          <wp:anchor distT="0" distB="0" distL="114300" distR="114300" simplePos="0" relativeHeight="251659264" behindDoc="0" locked="0" layoutInCell="1" allowOverlap="1" wp14:anchorId="3F5AF728" wp14:editId="1FC894B9">
            <wp:simplePos x="0" y="0"/>
            <wp:positionH relativeFrom="page">
              <wp:posOffset>538480</wp:posOffset>
            </wp:positionH>
            <wp:positionV relativeFrom="page">
              <wp:posOffset>9479280</wp:posOffset>
            </wp:positionV>
            <wp:extent cx="638175" cy="638175"/>
            <wp:effectExtent l="0" t="0" r="9525" b="9525"/>
            <wp:wrapNone/>
            <wp:docPr id="1" name="SP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biLevel thresh="50000"/>
                      <a:lum contrast="100000"/>
                      <a:extLst>
                        <a:ext uri="{28A0092B-C50C-407E-A947-70E740481C1C}">
                          <a14:useLocalDpi xmlns:a14="http://schemas.microsoft.com/office/drawing/2010/main" val="0"/>
                        </a:ext>
                      </a:extLst>
                    </a:blip>
                    <a:srcRect/>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p>
    <w:p w:rsidR="00823282" w:rsidRDefault="00823282" w:rsidP="00823282">
      <w:pPr>
        <w:rPr>
          <w:rFonts w:asciiTheme="minorHAnsi" w:eastAsiaTheme="minorEastAsia"/>
          <w:szCs w:val="24"/>
        </w:rPr>
      </w:pPr>
      <w:r>
        <w:rPr>
          <w:rFonts w:asciiTheme="minorHAnsi" w:eastAsiaTheme="minorEastAsia"/>
          <w:szCs w:val="24"/>
        </w:rPr>
        <w:lastRenderedPageBreak/>
        <w:t>【</w:t>
      </w:r>
      <w:r w:rsidRPr="00045D5F">
        <w:rPr>
          <w:rFonts w:asciiTheme="majorEastAsia" w:eastAsiaTheme="majorEastAsia" w:hAnsiTheme="majorEastAsia"/>
          <w:szCs w:val="24"/>
        </w:rPr>
        <w:t>さ行</w:t>
      </w:r>
      <w:r>
        <w:rPr>
          <w:rFonts w:asciiTheme="minorHAnsi" w:eastAsiaTheme="minorEastAsia"/>
          <w:szCs w:val="24"/>
        </w:rPr>
        <w:t>】</w:t>
      </w:r>
    </w:p>
    <w:p w:rsidR="00823282" w:rsidRPr="003A04EB" w:rsidRDefault="003A04EB" w:rsidP="00823282">
      <w:pPr>
        <w:rPr>
          <w:rFonts w:asciiTheme="majorEastAsia" w:eastAsiaTheme="majorEastAsia" w:hAnsiTheme="majorEastAsia"/>
          <w:szCs w:val="24"/>
        </w:rPr>
      </w:pPr>
      <w:r>
        <w:rPr>
          <w:rFonts w:asciiTheme="minorHAnsi" w:eastAsiaTheme="minorEastAsia"/>
          <w:szCs w:val="24"/>
        </w:rPr>
        <w:t xml:space="preserve">　　</w:t>
      </w:r>
      <w:r w:rsidR="00823282" w:rsidRPr="003A04EB">
        <w:rPr>
          <w:rFonts w:asciiTheme="majorEastAsia" w:eastAsiaTheme="majorEastAsia" w:hAnsiTheme="majorEastAsia"/>
          <w:szCs w:val="24"/>
        </w:rPr>
        <w:t>支援費制度</w:t>
      </w:r>
    </w:p>
    <w:p w:rsidR="004C2C46" w:rsidRDefault="00823282" w:rsidP="004C2C46">
      <w:pPr>
        <w:ind w:left="709" w:hangingChars="300" w:hanging="709"/>
        <w:rPr>
          <w:rFonts w:asciiTheme="minorHAnsi" w:eastAsiaTheme="minorEastAsia"/>
          <w:szCs w:val="24"/>
        </w:rPr>
      </w:pPr>
      <w:r>
        <w:rPr>
          <w:rFonts w:asciiTheme="minorHAnsi" w:eastAsiaTheme="minorEastAsia"/>
          <w:szCs w:val="24"/>
        </w:rPr>
        <w:t xml:space="preserve">　　　　</w:t>
      </w:r>
      <w:bookmarkStart w:id="1" w:name="no1"/>
      <w:r w:rsidR="00BE435D">
        <w:rPr>
          <w:rFonts w:asciiTheme="minorHAnsi" w:eastAsiaTheme="minorEastAsia"/>
          <w:szCs w:val="24"/>
        </w:rPr>
        <w:t>行政が施設入所・居宅サービスの内容や事業者を決定していた「措置</w:t>
      </w:r>
    </w:p>
    <w:p w:rsidR="001049B3" w:rsidRPr="00E761BB" w:rsidRDefault="00BE435D" w:rsidP="002A00F7">
      <w:pPr>
        <w:ind w:leftChars="300" w:left="709"/>
      </w:pPr>
      <w:r>
        <w:rPr>
          <w:rFonts w:asciiTheme="minorHAnsi" w:eastAsiaTheme="minorEastAsia"/>
          <w:szCs w:val="24"/>
        </w:rPr>
        <w:t>制度」を改め，</w:t>
      </w:r>
      <w:r w:rsidR="001049B3" w:rsidRPr="00E761BB">
        <w:rPr>
          <w:rFonts w:asciiTheme="minorHAnsi" w:eastAsiaTheme="minorEastAsia"/>
          <w:szCs w:val="24"/>
        </w:rPr>
        <w:t>平成</w:t>
      </w:r>
      <w:r w:rsidR="001049B3" w:rsidRPr="00E761BB">
        <w:rPr>
          <w:rFonts w:hint="eastAsia"/>
          <w:kern w:val="0"/>
          <w:fitText w:val="236" w:id="1115313920"/>
        </w:rPr>
        <w:t>15</w:t>
      </w:r>
      <w:r w:rsidR="001049B3" w:rsidRPr="00E761BB">
        <w:rPr>
          <w:rFonts w:hint="eastAsia"/>
        </w:rPr>
        <w:t>年4月</w:t>
      </w:r>
      <w:r w:rsidR="001049B3" w:rsidRPr="00E761BB">
        <w:t>に導入された，障が</w:t>
      </w:r>
      <w:r w:rsidR="00823282" w:rsidRPr="00E761BB">
        <w:t>い</w:t>
      </w:r>
      <w:r w:rsidRPr="00E761BB">
        <w:t>のある人</w:t>
      </w:r>
      <w:r w:rsidR="00823282" w:rsidRPr="00E761BB">
        <w:t>の自己決定</w:t>
      </w:r>
    </w:p>
    <w:p w:rsidR="001049B3" w:rsidRPr="00E761BB" w:rsidRDefault="00823282" w:rsidP="002A00F7">
      <w:pPr>
        <w:ind w:leftChars="300" w:left="709"/>
      </w:pPr>
      <w:r w:rsidRPr="00E761BB">
        <w:t>を尊重し</w:t>
      </w:r>
      <w:r w:rsidR="002A00F7" w:rsidRPr="00E761BB">
        <w:t>，利用者本位のサービスの提供を基本として，施設や</w:t>
      </w:r>
      <w:r w:rsidRPr="00E761BB">
        <w:t>事業者と</w:t>
      </w:r>
    </w:p>
    <w:p w:rsidR="001049B3" w:rsidRPr="00E761BB" w:rsidRDefault="00823282" w:rsidP="002A00F7">
      <w:pPr>
        <w:ind w:leftChars="300" w:left="709"/>
      </w:pPr>
      <w:r w:rsidRPr="00E761BB">
        <w:t>の対等な関係に基づき</w:t>
      </w:r>
      <w:r w:rsidR="002A00F7" w:rsidRPr="00E761BB">
        <w:t>，</w:t>
      </w:r>
      <w:r w:rsidRPr="00E761BB">
        <w:t>障</w:t>
      </w:r>
      <w:r w:rsidR="00BE435D" w:rsidRPr="00E761BB">
        <w:t>がいのある人</w:t>
      </w:r>
      <w:r w:rsidR="002A00F7" w:rsidRPr="00E761BB">
        <w:t>自らがサービスを選択し，</w:t>
      </w:r>
      <w:r w:rsidRPr="00E761BB">
        <w:t>契約</w:t>
      </w:r>
    </w:p>
    <w:p w:rsidR="00E761BB" w:rsidRPr="00E761BB" w:rsidRDefault="00823282" w:rsidP="002A00F7">
      <w:pPr>
        <w:ind w:leftChars="300" w:left="709"/>
      </w:pPr>
      <w:r w:rsidRPr="009F53AB">
        <w:rPr>
          <w:kern w:val="0"/>
          <w:fitText w:val="7552" w:id="1125806080"/>
        </w:rPr>
        <w:t>によりサービスを利用する仕組み</w:t>
      </w:r>
      <w:bookmarkEnd w:id="1"/>
      <w:r w:rsidR="00016DDB" w:rsidRPr="009F53AB">
        <w:rPr>
          <w:rFonts w:hint="eastAsia"/>
          <w:kern w:val="0"/>
          <w:fitText w:val="7552" w:id="1125806080"/>
        </w:rPr>
        <w:t>で，平成18年4月</w:t>
      </w:r>
      <w:r w:rsidR="001049B3" w:rsidRPr="009F53AB">
        <w:rPr>
          <w:rFonts w:hint="eastAsia"/>
          <w:kern w:val="0"/>
          <w:fitText w:val="7552" w:id="1125806080"/>
        </w:rPr>
        <w:t>の</w:t>
      </w:r>
      <w:r w:rsidR="00016DDB" w:rsidRPr="009F53AB">
        <w:rPr>
          <w:rFonts w:hint="eastAsia"/>
          <w:kern w:val="0"/>
          <w:fitText w:val="7552" w:id="1125806080"/>
        </w:rPr>
        <w:t>障害者自立支援</w:t>
      </w:r>
    </w:p>
    <w:p w:rsidR="00823282" w:rsidRPr="00E761BB" w:rsidRDefault="00016DDB" w:rsidP="002A00F7">
      <w:pPr>
        <w:ind w:leftChars="300" w:left="709"/>
      </w:pPr>
      <w:r w:rsidRPr="00E761BB">
        <w:rPr>
          <w:rFonts w:hint="eastAsia"/>
        </w:rPr>
        <w:t>法</w:t>
      </w:r>
      <w:r w:rsidR="001049B3" w:rsidRPr="00E761BB">
        <w:rPr>
          <w:rFonts w:hint="eastAsia"/>
        </w:rPr>
        <w:t>の施行により廃止された。</w:t>
      </w:r>
    </w:p>
    <w:p w:rsidR="004C2C46" w:rsidRPr="00E761BB" w:rsidRDefault="004C2C46" w:rsidP="002A00F7">
      <w:pPr>
        <w:ind w:leftChars="300" w:left="709"/>
      </w:pPr>
    </w:p>
    <w:p w:rsidR="00FD07C6" w:rsidRPr="00FD07C6" w:rsidRDefault="00BE435D" w:rsidP="003818C7">
      <w:pPr>
        <w:ind w:left="709" w:hangingChars="300" w:hanging="709"/>
        <w:rPr>
          <w:rFonts w:asciiTheme="majorEastAsia" w:eastAsiaTheme="majorEastAsia" w:hAnsiTheme="majorEastAsia"/>
        </w:rPr>
      </w:pPr>
      <w:r>
        <w:t xml:space="preserve">　　</w:t>
      </w:r>
      <w:r w:rsidR="00FD07C6" w:rsidRPr="00FD07C6">
        <w:rPr>
          <w:rFonts w:asciiTheme="majorEastAsia" w:eastAsiaTheme="majorEastAsia" w:hAnsiTheme="majorEastAsia" w:hint="eastAsia"/>
        </w:rPr>
        <w:t>指定難病</w:t>
      </w:r>
    </w:p>
    <w:p w:rsidR="0034606D" w:rsidRDefault="00FD07C6" w:rsidP="004C2C46">
      <w:pPr>
        <w:ind w:left="236" w:hangingChars="100" w:hanging="236"/>
      </w:pPr>
      <w:r>
        <w:rPr>
          <w:rFonts w:hint="eastAsia"/>
        </w:rPr>
        <w:t xml:space="preserve">　　　　</w:t>
      </w:r>
      <w:r w:rsidRPr="00A47DBE">
        <w:rPr>
          <w:rFonts w:hint="eastAsia"/>
        </w:rPr>
        <w:t>難病の</w:t>
      </w:r>
      <w:r>
        <w:rPr>
          <w:rFonts w:hint="eastAsia"/>
        </w:rPr>
        <w:t>うち，患者数が</w:t>
      </w:r>
      <w:r w:rsidR="0034606D">
        <w:rPr>
          <w:rFonts w:hint="eastAsia"/>
        </w:rPr>
        <w:t>我が国</w:t>
      </w:r>
      <w:r>
        <w:rPr>
          <w:rFonts w:hint="eastAsia"/>
        </w:rPr>
        <w:t>において人口のおおむね０．１％に達し</w:t>
      </w:r>
    </w:p>
    <w:p w:rsidR="0034606D" w:rsidRDefault="0034606D" w:rsidP="0034606D">
      <w:pPr>
        <w:ind w:left="236" w:hangingChars="100" w:hanging="236"/>
      </w:pPr>
      <w:r>
        <w:t xml:space="preserve">　　　</w:t>
      </w:r>
      <w:r w:rsidR="00FD07C6">
        <w:rPr>
          <w:rFonts w:hint="eastAsia"/>
        </w:rPr>
        <w:t>ておらず，かつ，診断に関し客観的な指標による一定の基準が定まって</w:t>
      </w:r>
    </w:p>
    <w:p w:rsidR="0034606D" w:rsidRDefault="0034606D" w:rsidP="0034606D">
      <w:pPr>
        <w:ind w:left="236" w:hangingChars="100" w:hanging="236"/>
      </w:pPr>
      <w:r>
        <w:t xml:space="preserve">　　　</w:t>
      </w:r>
      <w:r w:rsidR="00FD07C6">
        <w:rPr>
          <w:rFonts w:hint="eastAsia"/>
        </w:rPr>
        <w:t>い</w:t>
      </w:r>
      <w:r w:rsidR="009F53AB">
        <w:rPr>
          <w:rFonts w:hint="eastAsia"/>
        </w:rPr>
        <w:t>るという要件を満たすものであって</w:t>
      </w:r>
      <w:r>
        <w:rPr>
          <w:rFonts w:hint="eastAsia"/>
        </w:rPr>
        <w:t>，</w:t>
      </w:r>
      <w:r w:rsidR="00FD07C6">
        <w:rPr>
          <w:rFonts w:hint="eastAsia"/>
        </w:rPr>
        <w:t>患者の置かれている状況からみ</w:t>
      </w:r>
    </w:p>
    <w:p w:rsidR="0034606D" w:rsidRDefault="00FD07C6" w:rsidP="0034606D">
      <w:pPr>
        <w:ind w:leftChars="100" w:left="236" w:firstLineChars="200" w:firstLine="472"/>
      </w:pPr>
      <w:r>
        <w:rPr>
          <w:rFonts w:hint="eastAsia"/>
        </w:rPr>
        <w:t>て</w:t>
      </w:r>
      <w:r w:rsidR="0034606D">
        <w:rPr>
          <w:rFonts w:hint="eastAsia"/>
        </w:rPr>
        <w:t>，</w:t>
      </w:r>
      <w:r>
        <w:rPr>
          <w:rFonts w:hint="eastAsia"/>
        </w:rPr>
        <w:t>良質かつ適切な医療の確保を図る必要性が高いものとして，厚生科</w:t>
      </w:r>
    </w:p>
    <w:p w:rsidR="00FD07C6" w:rsidRPr="00A47DBE" w:rsidRDefault="00FD07C6" w:rsidP="0034606D">
      <w:pPr>
        <w:ind w:leftChars="100" w:left="236" w:firstLineChars="200" w:firstLine="472"/>
      </w:pPr>
      <w:r>
        <w:rPr>
          <w:rFonts w:hint="eastAsia"/>
        </w:rPr>
        <w:t>学審議会の意見を聴いて厚生労働大臣が指定する疾病。</w:t>
      </w:r>
    </w:p>
    <w:p w:rsidR="004C2C46" w:rsidRDefault="00FD07C6" w:rsidP="004C2C46">
      <w:pPr>
        <w:ind w:left="709" w:hangingChars="300" w:hanging="709"/>
        <w:rPr>
          <w:rFonts w:asciiTheme="minorEastAsia" w:eastAsiaTheme="minorEastAsia" w:hAnsiTheme="minorEastAsia" w:cs="俵俽俹僑僔僢僋"/>
          <w:szCs w:val="24"/>
        </w:rPr>
      </w:pPr>
      <w:r w:rsidRPr="00A47DBE">
        <w:rPr>
          <w:rFonts w:asciiTheme="minorEastAsia" w:eastAsiaTheme="minorEastAsia" w:hAnsiTheme="minorEastAsia" w:cs="俵俽俹僑僔僢僋" w:hint="eastAsia"/>
          <w:szCs w:val="24"/>
        </w:rPr>
        <w:t xml:space="preserve">　</w:t>
      </w:r>
      <w:r>
        <w:rPr>
          <w:rFonts w:asciiTheme="minorEastAsia" w:eastAsiaTheme="minorEastAsia" w:hAnsiTheme="minorEastAsia" w:cs="俵俽俹僑僔僢僋" w:hint="eastAsia"/>
          <w:szCs w:val="24"/>
        </w:rPr>
        <w:t xml:space="preserve">　　　指定難病の患者またはその保護者は，指定難病の医療費の支給に係る</w:t>
      </w:r>
    </w:p>
    <w:p w:rsidR="00FD07C6" w:rsidRDefault="00FD07C6" w:rsidP="004C2C46">
      <w:pPr>
        <w:ind w:leftChars="300" w:left="709"/>
        <w:rPr>
          <w:rFonts w:asciiTheme="minorEastAsia" w:eastAsiaTheme="minorEastAsia" w:hAnsiTheme="minorEastAsia" w:cs="俵俽俹僑僔僢僋"/>
          <w:szCs w:val="24"/>
        </w:rPr>
      </w:pPr>
      <w:r>
        <w:rPr>
          <w:rFonts w:asciiTheme="minorEastAsia" w:eastAsiaTheme="minorEastAsia" w:hAnsiTheme="minorEastAsia" w:cs="俵俽俹僑僔僢僋" w:hint="eastAsia"/>
          <w:szCs w:val="24"/>
        </w:rPr>
        <w:t>申請をすることができる。</w:t>
      </w:r>
    </w:p>
    <w:p w:rsidR="00FD07C6" w:rsidRDefault="00FD07C6" w:rsidP="00FD07C6">
      <w:pPr>
        <w:ind w:left="709" w:hangingChars="300" w:hanging="709"/>
      </w:pPr>
    </w:p>
    <w:p w:rsidR="003818C7" w:rsidRPr="003A04EB" w:rsidRDefault="003818C7" w:rsidP="00FD07C6">
      <w:pPr>
        <w:ind w:leftChars="200" w:left="708" w:hangingChars="100" w:hanging="236"/>
        <w:rPr>
          <w:rFonts w:asciiTheme="majorEastAsia" w:eastAsiaTheme="majorEastAsia" w:hAnsiTheme="majorEastAsia"/>
        </w:rPr>
      </w:pPr>
      <w:r w:rsidRPr="003A04EB">
        <w:rPr>
          <w:rFonts w:asciiTheme="majorEastAsia" w:eastAsiaTheme="majorEastAsia" w:hAnsiTheme="majorEastAsia"/>
        </w:rPr>
        <w:t>児童相談所</w:t>
      </w:r>
    </w:p>
    <w:p w:rsidR="004C2C46" w:rsidRDefault="003818C7" w:rsidP="004C2C46">
      <w:pPr>
        <w:ind w:left="709" w:hangingChars="300" w:hanging="709"/>
      </w:pPr>
      <w:r>
        <w:t xml:space="preserve">　　　　児童福祉法に基づき都道府県および指定都市が設置する，児童に関す</w:t>
      </w:r>
    </w:p>
    <w:p w:rsidR="004C2C46" w:rsidRDefault="003818C7" w:rsidP="002A00F7">
      <w:pPr>
        <w:ind w:leftChars="300" w:left="709"/>
      </w:pPr>
      <w:r>
        <w:t>る総合的な相談・判定機関であり，各般の相談に応じて調査・判定や，</w:t>
      </w:r>
    </w:p>
    <w:p w:rsidR="004C2C46" w:rsidRDefault="003818C7" w:rsidP="002A00F7">
      <w:pPr>
        <w:ind w:leftChars="300" w:left="709"/>
      </w:pPr>
      <w:r>
        <w:t>必要な助言，指導を行う。また，児童養護施設，障害児入所施設など児</w:t>
      </w:r>
    </w:p>
    <w:p w:rsidR="003818C7" w:rsidRDefault="003818C7" w:rsidP="004F614F">
      <w:pPr>
        <w:ind w:leftChars="300" w:left="709"/>
      </w:pPr>
      <w:r>
        <w:t>童福祉施設への入所措置を行う</w:t>
      </w:r>
      <w:r w:rsidR="002A00F7">
        <w:t>機関</w:t>
      </w:r>
      <w:r>
        <w:t>。</w:t>
      </w:r>
    </w:p>
    <w:p w:rsidR="00101770" w:rsidRDefault="00101770" w:rsidP="003818C7">
      <w:pPr>
        <w:ind w:left="709" w:hangingChars="300" w:hanging="709"/>
      </w:pPr>
    </w:p>
    <w:p w:rsidR="003818C7" w:rsidRDefault="003A04EB" w:rsidP="003818C7">
      <w:pPr>
        <w:ind w:left="709" w:hangingChars="300" w:hanging="709"/>
      </w:pPr>
      <w:r>
        <w:t xml:space="preserve">　　</w:t>
      </w:r>
      <w:r w:rsidR="003818C7" w:rsidRPr="003A04EB">
        <w:rPr>
          <w:rFonts w:asciiTheme="majorEastAsia" w:eastAsiaTheme="majorEastAsia" w:hAnsiTheme="majorEastAsia"/>
        </w:rPr>
        <w:t>自閉症スペクトラム（ＡＳＤ</w:t>
      </w:r>
      <w:r w:rsidR="003818C7">
        <w:t>）</w:t>
      </w:r>
    </w:p>
    <w:p w:rsidR="001049B3" w:rsidRDefault="003818C7" w:rsidP="002441C0">
      <w:pPr>
        <w:ind w:leftChars="300" w:left="709"/>
        <w:rPr>
          <w:szCs w:val="24"/>
        </w:rPr>
      </w:pPr>
      <w:r>
        <w:t xml:space="preserve"> </w:t>
      </w:r>
      <w:r w:rsidR="003A04EB">
        <w:t xml:space="preserve"> </w:t>
      </w:r>
      <w:r w:rsidR="004C2C46">
        <w:t>自閉症，アスペルガー</w:t>
      </w:r>
      <w:r w:rsidR="002441C0">
        <w:rPr>
          <w:rFonts w:hint="eastAsia"/>
          <w:szCs w:val="24"/>
        </w:rPr>
        <w:t>症候群</w:t>
      </w:r>
      <w:r w:rsidR="002A00F7">
        <w:rPr>
          <w:rFonts w:hint="eastAsia"/>
          <w:szCs w:val="24"/>
        </w:rPr>
        <w:t>，</w:t>
      </w:r>
      <w:r w:rsidR="004C2C46">
        <w:rPr>
          <w:rFonts w:hint="eastAsia"/>
          <w:szCs w:val="24"/>
        </w:rPr>
        <w:t>そのほかの広汎性発達障がいが含まれ</w:t>
      </w:r>
    </w:p>
    <w:p w:rsidR="001049B3" w:rsidRDefault="004C2C46" w:rsidP="002441C0">
      <w:pPr>
        <w:ind w:leftChars="300" w:left="709"/>
        <w:rPr>
          <w:szCs w:val="24"/>
        </w:rPr>
      </w:pPr>
      <w:r>
        <w:rPr>
          <w:rFonts w:hint="eastAsia"/>
          <w:szCs w:val="24"/>
        </w:rPr>
        <w:t>る。症状の強さに従って，いくつかの診断名に分類されるが，本質的に</w:t>
      </w:r>
    </w:p>
    <w:p w:rsidR="001049B3" w:rsidRDefault="004C2C46" w:rsidP="002441C0">
      <w:pPr>
        <w:ind w:leftChars="300" w:left="709"/>
        <w:rPr>
          <w:szCs w:val="24"/>
        </w:rPr>
      </w:pPr>
      <w:r>
        <w:rPr>
          <w:rFonts w:hint="eastAsia"/>
          <w:szCs w:val="24"/>
        </w:rPr>
        <w:t>は同じ一つの障がい単位だと考えられている。相互的な対人関係の障が</w:t>
      </w:r>
    </w:p>
    <w:p w:rsidR="001049B3" w:rsidRDefault="004C2C46" w:rsidP="002441C0">
      <w:pPr>
        <w:ind w:leftChars="300" w:left="709"/>
        <w:rPr>
          <w:szCs w:val="24"/>
        </w:rPr>
      </w:pPr>
      <w:r>
        <w:rPr>
          <w:rFonts w:hint="eastAsia"/>
          <w:szCs w:val="24"/>
        </w:rPr>
        <w:t>い，</w:t>
      </w:r>
      <w:r>
        <w:rPr>
          <w:szCs w:val="24"/>
        </w:rPr>
        <w:t>コミュニケーションの障がい，興味や行動の偏り</w:t>
      </w:r>
      <w:r w:rsidR="001049B3" w:rsidRPr="00E761BB">
        <w:rPr>
          <w:szCs w:val="24"/>
        </w:rPr>
        <w:t>（こだわり）</w:t>
      </w:r>
      <w:r>
        <w:rPr>
          <w:szCs w:val="24"/>
        </w:rPr>
        <w:t>の３</w:t>
      </w:r>
    </w:p>
    <w:p w:rsidR="004C2C46" w:rsidRDefault="004C2C46" w:rsidP="002441C0">
      <w:pPr>
        <w:ind w:leftChars="300" w:left="709"/>
        <w:rPr>
          <w:szCs w:val="24"/>
        </w:rPr>
      </w:pPr>
      <w:r>
        <w:rPr>
          <w:szCs w:val="24"/>
        </w:rPr>
        <w:t>つの特徴が現れる。</w:t>
      </w:r>
    </w:p>
    <w:p w:rsidR="00F76B5E" w:rsidRDefault="00F76B5E" w:rsidP="001344CA">
      <w:pPr>
        <w:ind w:leftChars="300" w:left="1890" w:hangingChars="500" w:hanging="1181"/>
        <w:rPr>
          <w:rFonts w:asciiTheme="majorEastAsia" w:eastAsiaTheme="majorEastAsia" w:hAnsiTheme="majorEastAsia"/>
          <w:szCs w:val="24"/>
        </w:rPr>
      </w:pPr>
    </w:p>
    <w:p w:rsidR="001344CA" w:rsidRPr="002A00F7" w:rsidRDefault="003A04EB" w:rsidP="001344CA">
      <w:pPr>
        <w:ind w:leftChars="300" w:left="1890" w:hangingChars="500" w:hanging="1181"/>
        <w:rPr>
          <w:rFonts w:asciiTheme="majorEastAsia" w:eastAsiaTheme="majorEastAsia" w:hAnsiTheme="majorEastAsia"/>
          <w:szCs w:val="24"/>
        </w:rPr>
      </w:pPr>
      <w:r w:rsidRPr="002A00F7">
        <w:rPr>
          <w:rFonts w:asciiTheme="majorEastAsia" w:eastAsiaTheme="majorEastAsia" w:hAnsiTheme="majorEastAsia"/>
          <w:szCs w:val="24"/>
        </w:rPr>
        <w:t>〈</w:t>
      </w:r>
      <w:r w:rsidR="002441C0" w:rsidRPr="002A00F7">
        <w:rPr>
          <w:rFonts w:asciiTheme="majorEastAsia" w:eastAsiaTheme="majorEastAsia" w:hAnsiTheme="majorEastAsia"/>
          <w:szCs w:val="24"/>
        </w:rPr>
        <w:t>自閉症</w:t>
      </w:r>
      <w:r w:rsidRPr="002A00F7">
        <w:rPr>
          <w:rFonts w:asciiTheme="majorEastAsia" w:eastAsiaTheme="majorEastAsia" w:hAnsiTheme="majorEastAsia"/>
          <w:szCs w:val="24"/>
        </w:rPr>
        <w:t>〉</w:t>
      </w:r>
    </w:p>
    <w:p w:rsidR="00DC5C88" w:rsidRDefault="002441C0" w:rsidP="00DC5C88">
      <w:pPr>
        <w:ind w:leftChars="600" w:left="1889" w:hangingChars="200" w:hanging="472"/>
        <w:rPr>
          <w:szCs w:val="24"/>
        </w:rPr>
      </w:pPr>
      <w:r>
        <w:rPr>
          <w:szCs w:val="24"/>
        </w:rPr>
        <w:t>対人関係（社会性）の障がいやコミュニケーションの障がい</w:t>
      </w:r>
      <w:r w:rsidR="001344CA">
        <w:rPr>
          <w:szCs w:val="24"/>
        </w:rPr>
        <w:t>およ</w:t>
      </w:r>
    </w:p>
    <w:p w:rsidR="00DC5C88" w:rsidRDefault="001344CA" w:rsidP="002A00F7">
      <w:pPr>
        <w:ind w:firstLineChars="500" w:firstLine="1181"/>
        <w:rPr>
          <w:szCs w:val="24"/>
        </w:rPr>
      </w:pPr>
      <w:r>
        <w:rPr>
          <w:szCs w:val="24"/>
        </w:rPr>
        <w:t>び限</w:t>
      </w:r>
      <w:r w:rsidR="00344B4E">
        <w:rPr>
          <w:szCs w:val="24"/>
        </w:rPr>
        <w:t>定</w:t>
      </w:r>
      <w:r>
        <w:rPr>
          <w:szCs w:val="24"/>
        </w:rPr>
        <w:t>した常同的な興味，行動および活動の３つを特徴とする障が</w:t>
      </w:r>
    </w:p>
    <w:p w:rsidR="002441C0" w:rsidRDefault="001344CA" w:rsidP="002A00F7">
      <w:pPr>
        <w:ind w:firstLineChars="500" w:firstLine="1181"/>
        <w:rPr>
          <w:szCs w:val="24"/>
        </w:rPr>
      </w:pPr>
      <w:r>
        <w:rPr>
          <w:szCs w:val="24"/>
        </w:rPr>
        <w:t>い</w:t>
      </w:r>
      <w:r w:rsidR="002A00F7">
        <w:rPr>
          <w:szCs w:val="24"/>
        </w:rPr>
        <w:t>。</w:t>
      </w:r>
    </w:p>
    <w:p w:rsidR="0005578B" w:rsidRDefault="00E003D9" w:rsidP="002A00F7">
      <w:pPr>
        <w:ind w:firstLineChars="500" w:firstLine="1181"/>
        <w:rPr>
          <w:szCs w:val="24"/>
        </w:rPr>
      </w:pPr>
      <w:r w:rsidRPr="00364B27">
        <w:rPr>
          <w:noProof/>
        </w:rPr>
        <w:drawing>
          <wp:anchor distT="0" distB="0" distL="114300" distR="114300" simplePos="0" relativeHeight="251661312" behindDoc="0" locked="0" layoutInCell="1" allowOverlap="1" wp14:anchorId="1265E564" wp14:editId="6A1DDDCE">
            <wp:simplePos x="0" y="0"/>
            <wp:positionH relativeFrom="page">
              <wp:posOffset>6380480</wp:posOffset>
            </wp:positionH>
            <wp:positionV relativeFrom="page">
              <wp:posOffset>9517380</wp:posOffset>
            </wp:positionV>
            <wp:extent cx="638175" cy="638175"/>
            <wp:effectExtent l="0" t="0" r="9525" b="9525"/>
            <wp:wrapNone/>
            <wp:docPr id="2" name="SPCo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biLevel thresh="50000"/>
                      <a:lum contrast="100000"/>
                      <a:extLst>
                        <a:ext uri="{28A0092B-C50C-407E-A947-70E740481C1C}">
                          <a14:useLocalDpi xmlns:a14="http://schemas.microsoft.com/office/drawing/2010/main" val="0"/>
                        </a:ext>
                      </a:extLst>
                    </a:blip>
                    <a:srcRect/>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p>
    <w:p w:rsidR="001344CA" w:rsidRPr="002A00F7" w:rsidRDefault="003A04EB" w:rsidP="001344CA">
      <w:pPr>
        <w:ind w:leftChars="300" w:left="1890" w:hangingChars="500" w:hanging="1181"/>
        <w:rPr>
          <w:rFonts w:asciiTheme="majorEastAsia" w:eastAsiaTheme="majorEastAsia" w:hAnsiTheme="majorEastAsia"/>
          <w:szCs w:val="24"/>
        </w:rPr>
      </w:pPr>
      <w:r w:rsidRPr="002A00F7">
        <w:rPr>
          <w:rFonts w:asciiTheme="majorEastAsia" w:eastAsiaTheme="majorEastAsia" w:hAnsiTheme="majorEastAsia"/>
          <w:szCs w:val="24"/>
        </w:rPr>
        <w:lastRenderedPageBreak/>
        <w:t>〈</w:t>
      </w:r>
      <w:r w:rsidR="001344CA" w:rsidRPr="002A00F7">
        <w:rPr>
          <w:rFonts w:asciiTheme="majorEastAsia" w:eastAsiaTheme="majorEastAsia" w:hAnsiTheme="majorEastAsia"/>
          <w:szCs w:val="24"/>
        </w:rPr>
        <w:t>アスペルガー症候群</w:t>
      </w:r>
      <w:r w:rsidRPr="002A00F7">
        <w:rPr>
          <w:rFonts w:asciiTheme="majorEastAsia" w:eastAsiaTheme="majorEastAsia" w:hAnsiTheme="majorEastAsia"/>
          <w:szCs w:val="24"/>
        </w:rPr>
        <w:t>〉</w:t>
      </w:r>
    </w:p>
    <w:p w:rsidR="00DC5C88" w:rsidRDefault="001344CA" w:rsidP="00DC5C88">
      <w:pPr>
        <w:ind w:leftChars="300" w:left="1890" w:hangingChars="500" w:hanging="1181"/>
        <w:rPr>
          <w:szCs w:val="24"/>
        </w:rPr>
      </w:pPr>
      <w:r>
        <w:rPr>
          <w:szCs w:val="24"/>
        </w:rPr>
        <w:t xml:space="preserve">　　</w:t>
      </w:r>
      <w:r w:rsidR="00344B4E">
        <w:rPr>
          <w:szCs w:val="24"/>
        </w:rPr>
        <w:t xml:space="preserve">　</w:t>
      </w:r>
      <w:r>
        <w:rPr>
          <w:szCs w:val="24"/>
        </w:rPr>
        <w:t>対人関係の障がい</w:t>
      </w:r>
      <w:r w:rsidR="001B032E">
        <w:rPr>
          <w:rFonts w:hint="eastAsia"/>
          <w:szCs w:val="24"/>
        </w:rPr>
        <w:t>があり</w:t>
      </w:r>
      <w:r>
        <w:rPr>
          <w:szCs w:val="24"/>
        </w:rPr>
        <w:t>，限定した常同的な興味，行動および活</w:t>
      </w:r>
    </w:p>
    <w:p w:rsidR="00DC5C88" w:rsidRDefault="001344CA" w:rsidP="001B032E">
      <w:pPr>
        <w:ind w:leftChars="500" w:left="1890" w:hangingChars="300" w:hanging="709"/>
        <w:rPr>
          <w:szCs w:val="24"/>
        </w:rPr>
      </w:pPr>
      <w:r>
        <w:rPr>
          <w:szCs w:val="24"/>
        </w:rPr>
        <w:t>動という特徴があり，明らかな言語発達や認知の発達の遅れを伴わ</w:t>
      </w:r>
    </w:p>
    <w:p w:rsidR="0005578B" w:rsidRDefault="001344CA" w:rsidP="001B032E">
      <w:pPr>
        <w:ind w:leftChars="500" w:left="1890" w:hangingChars="300" w:hanging="709"/>
        <w:rPr>
          <w:szCs w:val="24"/>
        </w:rPr>
      </w:pPr>
      <w:r>
        <w:rPr>
          <w:szCs w:val="24"/>
        </w:rPr>
        <w:t>ない障がい</w:t>
      </w:r>
      <w:r w:rsidR="002A00F7">
        <w:rPr>
          <w:szCs w:val="24"/>
        </w:rPr>
        <w:t>。</w:t>
      </w:r>
    </w:p>
    <w:p w:rsidR="007B4289" w:rsidRDefault="007B4289" w:rsidP="001B032E">
      <w:pPr>
        <w:ind w:leftChars="500" w:left="1890" w:hangingChars="300" w:hanging="709"/>
        <w:rPr>
          <w:szCs w:val="24"/>
        </w:rPr>
      </w:pPr>
    </w:p>
    <w:p w:rsidR="001B032E" w:rsidRPr="00D468CE" w:rsidRDefault="001B032E" w:rsidP="001B032E">
      <w:pPr>
        <w:rPr>
          <w:rFonts w:asciiTheme="majorEastAsia" w:eastAsiaTheme="majorEastAsia" w:hAnsiTheme="majorEastAsia"/>
          <w:szCs w:val="24"/>
        </w:rPr>
      </w:pPr>
      <w:r>
        <w:rPr>
          <w:rFonts w:hint="eastAsia"/>
          <w:szCs w:val="24"/>
        </w:rPr>
        <w:t xml:space="preserve">　　　</w:t>
      </w:r>
      <w:r w:rsidRPr="00D468CE">
        <w:rPr>
          <w:rFonts w:asciiTheme="majorEastAsia" w:eastAsiaTheme="majorEastAsia" w:hAnsiTheme="majorEastAsia" w:hint="eastAsia"/>
          <w:szCs w:val="24"/>
        </w:rPr>
        <w:t>〈そのほかの広汎性発達障がい〉</w:t>
      </w:r>
    </w:p>
    <w:p w:rsidR="00DC5C88" w:rsidRDefault="001B032E" w:rsidP="00DC5C88">
      <w:pPr>
        <w:rPr>
          <w:szCs w:val="24"/>
        </w:rPr>
      </w:pPr>
      <w:r>
        <w:rPr>
          <w:rFonts w:hint="eastAsia"/>
          <w:szCs w:val="24"/>
        </w:rPr>
        <w:t xml:space="preserve">　　</w:t>
      </w:r>
      <w:r w:rsidR="003A04EB">
        <w:rPr>
          <w:szCs w:val="24"/>
        </w:rPr>
        <w:t xml:space="preserve">　　　</w:t>
      </w:r>
      <w:r>
        <w:rPr>
          <w:rFonts w:hint="eastAsia"/>
          <w:szCs w:val="24"/>
        </w:rPr>
        <w:t xml:space="preserve">　アスペルガー症候群や自閉症の診断基準を満たさないさまざまな</w:t>
      </w:r>
    </w:p>
    <w:p w:rsidR="00DC5C88" w:rsidRDefault="001B032E" w:rsidP="001B032E">
      <w:pPr>
        <w:ind w:firstLineChars="500" w:firstLine="1181"/>
        <w:rPr>
          <w:szCs w:val="24"/>
        </w:rPr>
      </w:pPr>
      <w:r>
        <w:rPr>
          <w:rFonts w:hint="eastAsia"/>
          <w:szCs w:val="24"/>
        </w:rPr>
        <w:t>知的障がい，行動障</w:t>
      </w:r>
      <w:r w:rsidR="00DC5C88">
        <w:rPr>
          <w:rFonts w:hint="eastAsia"/>
          <w:szCs w:val="24"/>
        </w:rPr>
        <w:t>がい</w:t>
      </w:r>
      <w:r>
        <w:rPr>
          <w:rFonts w:hint="eastAsia"/>
          <w:szCs w:val="24"/>
        </w:rPr>
        <w:t>，社会的関係上の問題が含まれる場合に適</w:t>
      </w:r>
    </w:p>
    <w:p w:rsidR="00DC5C88" w:rsidRDefault="004F614F" w:rsidP="001B032E">
      <w:pPr>
        <w:ind w:firstLineChars="500" w:firstLine="1181"/>
        <w:rPr>
          <w:szCs w:val="24"/>
        </w:rPr>
      </w:pPr>
      <w:r w:rsidRPr="00E761BB">
        <w:rPr>
          <w:rFonts w:hint="eastAsia"/>
          <w:szCs w:val="24"/>
        </w:rPr>
        <w:t>用</w:t>
      </w:r>
      <w:r w:rsidR="001B032E">
        <w:rPr>
          <w:rFonts w:hint="eastAsia"/>
          <w:szCs w:val="24"/>
        </w:rPr>
        <w:t>。</w:t>
      </w:r>
    </w:p>
    <w:p w:rsidR="0005578B" w:rsidRPr="00DC5C88" w:rsidRDefault="0005578B" w:rsidP="001B032E">
      <w:pPr>
        <w:ind w:firstLineChars="500" w:firstLine="1181"/>
        <w:rPr>
          <w:rFonts w:ascii="Arial" w:hAnsi="Arial" w:cs="Arial"/>
        </w:rPr>
      </w:pPr>
    </w:p>
    <w:p w:rsidR="001344CA" w:rsidRPr="003A04EB" w:rsidRDefault="003A04EB" w:rsidP="001344CA">
      <w:pPr>
        <w:ind w:left="945" w:hangingChars="400" w:hanging="945"/>
        <w:rPr>
          <w:rFonts w:asciiTheme="majorEastAsia" w:eastAsiaTheme="majorEastAsia" w:hAnsiTheme="majorEastAsia" w:cs="Arial"/>
        </w:rPr>
      </w:pPr>
      <w:r>
        <w:rPr>
          <w:rFonts w:ascii="Arial" w:hAnsi="Arial" w:cs="Arial"/>
        </w:rPr>
        <w:t xml:space="preserve">　　</w:t>
      </w:r>
      <w:r w:rsidR="001344CA" w:rsidRPr="003A04EB">
        <w:rPr>
          <w:rFonts w:asciiTheme="majorEastAsia" w:eastAsiaTheme="majorEastAsia" w:hAnsiTheme="majorEastAsia" w:cs="Arial"/>
        </w:rPr>
        <w:t>市民後見</w:t>
      </w:r>
    </w:p>
    <w:p w:rsidR="00DC5C88" w:rsidRDefault="001344CA" w:rsidP="006C64BB">
      <w:pPr>
        <w:autoSpaceDE w:val="0"/>
        <w:autoSpaceDN w:val="0"/>
        <w:adjustRightInd w:val="0"/>
        <w:ind w:left="709" w:hangingChars="300" w:hanging="709"/>
        <w:jc w:val="left"/>
        <w:rPr>
          <w:rFonts w:ascii="Arial" w:hAnsi="Arial" w:cs="Arial"/>
        </w:rPr>
      </w:pPr>
      <w:r>
        <w:rPr>
          <w:rFonts w:ascii="Arial" w:hAnsi="Arial" w:cs="Arial"/>
        </w:rPr>
        <w:t xml:space="preserve">　　　　</w:t>
      </w:r>
      <w:r w:rsidR="00DC5C88">
        <w:rPr>
          <w:rFonts w:ascii="Arial" w:hAnsi="Arial" w:cs="Arial"/>
        </w:rPr>
        <w:t>成年後見制度に関し，一定の研修を受けた</w:t>
      </w:r>
      <w:r w:rsidR="000869DA">
        <w:rPr>
          <w:rFonts w:ascii="Arial" w:hAnsi="Arial" w:cs="Arial"/>
        </w:rPr>
        <w:t>社会貢献への意欲や倫理観</w:t>
      </w:r>
    </w:p>
    <w:p w:rsidR="000869DA" w:rsidRDefault="000869DA" w:rsidP="00DC5C88">
      <w:pPr>
        <w:autoSpaceDE w:val="0"/>
        <w:autoSpaceDN w:val="0"/>
        <w:adjustRightInd w:val="0"/>
        <w:ind w:leftChars="300" w:left="709"/>
        <w:jc w:val="left"/>
        <w:rPr>
          <w:rFonts w:ascii="Arial" w:hAnsi="Arial" w:cs="Arial"/>
        </w:rPr>
      </w:pPr>
      <w:r>
        <w:rPr>
          <w:rFonts w:ascii="Arial" w:hAnsi="Arial" w:cs="Arial"/>
        </w:rPr>
        <w:t>の高い市民が</w:t>
      </w:r>
      <w:r w:rsidR="00DC5C88">
        <w:rPr>
          <w:rFonts w:ascii="Arial" w:hAnsi="Arial" w:cs="Arial"/>
        </w:rPr>
        <w:t>家庭裁判所の選任を受け，</w:t>
      </w:r>
      <w:r w:rsidR="009F53AB">
        <w:rPr>
          <w:rFonts w:ascii="Arial" w:hAnsi="Arial" w:cs="Arial"/>
        </w:rPr>
        <w:t>後見など</w:t>
      </w:r>
      <w:r>
        <w:rPr>
          <w:rFonts w:ascii="Arial" w:hAnsi="Arial" w:cs="Arial"/>
        </w:rPr>
        <w:t>の業務を担うこと。</w:t>
      </w:r>
    </w:p>
    <w:p w:rsidR="006C64BB" w:rsidRPr="006C64BB" w:rsidRDefault="006C64BB" w:rsidP="000869DA">
      <w:pPr>
        <w:autoSpaceDE w:val="0"/>
        <w:autoSpaceDN w:val="0"/>
        <w:adjustRightInd w:val="0"/>
        <w:ind w:left="709" w:hangingChars="300" w:hanging="709"/>
        <w:jc w:val="left"/>
        <w:rPr>
          <w:rFonts w:ascii="Arial" w:hAnsi="Arial" w:cs="Arial"/>
        </w:rPr>
      </w:pPr>
    </w:p>
    <w:p w:rsidR="000869DA" w:rsidRPr="003A04EB" w:rsidRDefault="003A04EB" w:rsidP="000869DA">
      <w:pPr>
        <w:autoSpaceDE w:val="0"/>
        <w:autoSpaceDN w:val="0"/>
        <w:adjustRightInd w:val="0"/>
        <w:ind w:left="709" w:hangingChars="300" w:hanging="709"/>
        <w:jc w:val="left"/>
        <w:rPr>
          <w:rFonts w:asciiTheme="majorEastAsia" w:eastAsiaTheme="majorEastAsia" w:hAnsiTheme="majorEastAsia" w:cs="Arial"/>
        </w:rPr>
      </w:pPr>
      <w:r>
        <w:rPr>
          <w:rFonts w:ascii="Arial" w:hAnsi="Arial" w:cs="Arial"/>
        </w:rPr>
        <w:t xml:space="preserve">　　</w:t>
      </w:r>
      <w:r w:rsidR="000869DA" w:rsidRPr="003A04EB">
        <w:rPr>
          <w:rFonts w:asciiTheme="majorEastAsia" w:eastAsiaTheme="majorEastAsia" w:hAnsiTheme="majorEastAsia" w:cs="Arial"/>
        </w:rPr>
        <w:t>社会的障壁</w:t>
      </w:r>
    </w:p>
    <w:p w:rsidR="00DC5C88" w:rsidRDefault="000869DA" w:rsidP="00DC5C88">
      <w:pPr>
        <w:autoSpaceDE w:val="0"/>
        <w:autoSpaceDN w:val="0"/>
        <w:adjustRightInd w:val="0"/>
        <w:ind w:left="709" w:hangingChars="300" w:hanging="709"/>
        <w:jc w:val="left"/>
        <w:rPr>
          <w:rFonts w:ascii="Arial" w:hAnsi="Arial" w:cs="Arial"/>
        </w:rPr>
      </w:pPr>
      <w:r>
        <w:rPr>
          <w:rFonts w:ascii="Arial" w:hAnsi="Arial" w:cs="Arial"/>
        </w:rPr>
        <w:t xml:space="preserve">　　　　障がいのある人にとって日常生活または社会生活を営むうえで妨げと</w:t>
      </w:r>
    </w:p>
    <w:p w:rsidR="00A727C8" w:rsidRDefault="000869DA" w:rsidP="00DC5C88">
      <w:pPr>
        <w:autoSpaceDE w:val="0"/>
        <w:autoSpaceDN w:val="0"/>
        <w:adjustRightInd w:val="0"/>
        <w:ind w:leftChars="300" w:left="709"/>
        <w:jc w:val="left"/>
        <w:rPr>
          <w:rFonts w:ascii="Arial" w:hAnsi="Arial" w:cs="Arial"/>
        </w:rPr>
      </w:pPr>
      <w:r>
        <w:rPr>
          <w:rFonts w:ascii="Arial" w:hAnsi="Arial" w:cs="Arial"/>
        </w:rPr>
        <w:t>なるような，さまざまな事柄や</w:t>
      </w:r>
      <w:r w:rsidR="001049B3" w:rsidRPr="00E761BB">
        <w:rPr>
          <w:rFonts w:ascii="Arial" w:hAnsi="Arial" w:cs="Arial" w:hint="eastAsia"/>
        </w:rPr>
        <w:t>物</w:t>
      </w:r>
      <w:r w:rsidR="00016DDB" w:rsidRPr="00E761BB">
        <w:rPr>
          <w:rFonts w:ascii="Arial" w:hAnsi="Arial" w:cs="Arial"/>
        </w:rPr>
        <w:t>，制度，</w:t>
      </w:r>
      <w:r w:rsidR="001049B3" w:rsidRPr="00E761BB">
        <w:rPr>
          <w:rFonts w:ascii="Arial" w:hAnsi="Arial" w:cs="Arial" w:hint="eastAsia"/>
        </w:rPr>
        <w:t>習わし</w:t>
      </w:r>
      <w:r w:rsidRPr="00E761BB">
        <w:rPr>
          <w:rFonts w:ascii="Arial" w:hAnsi="Arial" w:cs="Arial"/>
        </w:rPr>
        <w:t>，物事に対してもつ考</w:t>
      </w:r>
    </w:p>
    <w:p w:rsidR="00CA2FC5" w:rsidRPr="00E761BB" w:rsidRDefault="000869DA" w:rsidP="00DC5C88">
      <w:pPr>
        <w:autoSpaceDE w:val="0"/>
        <w:autoSpaceDN w:val="0"/>
        <w:adjustRightInd w:val="0"/>
        <w:ind w:leftChars="300" w:left="709"/>
        <w:jc w:val="left"/>
        <w:rPr>
          <w:rFonts w:ascii="メイリオ" w:eastAsia="メイリオ" w:hAnsi="メイリオ" w:cs="ＭＳ Ｐゴシック"/>
          <w:kern w:val="0"/>
          <w:sz w:val="20"/>
          <w:szCs w:val="20"/>
        </w:rPr>
      </w:pPr>
      <w:r w:rsidRPr="00E761BB">
        <w:rPr>
          <w:rFonts w:ascii="Arial" w:hAnsi="Arial" w:cs="Arial"/>
        </w:rPr>
        <w:t>え方など。</w:t>
      </w:r>
      <w:r w:rsidR="003A04EB" w:rsidRPr="00E761BB">
        <w:rPr>
          <w:rFonts w:ascii="Arial" w:hAnsi="Arial" w:cs="Arial"/>
        </w:rPr>
        <w:t xml:space="preserve">　　</w:t>
      </w:r>
    </w:p>
    <w:p w:rsidR="002A00F7" w:rsidRPr="00E761BB" w:rsidRDefault="002A00F7" w:rsidP="00D74D6F">
      <w:pPr>
        <w:autoSpaceDE w:val="0"/>
        <w:autoSpaceDN w:val="0"/>
        <w:adjustRightInd w:val="0"/>
        <w:ind w:left="709" w:hangingChars="300" w:hanging="709"/>
        <w:jc w:val="left"/>
        <w:rPr>
          <w:rFonts w:ascii="Arial" w:hAnsi="Arial" w:cs="Arial"/>
        </w:rPr>
      </w:pPr>
    </w:p>
    <w:p w:rsidR="00D74D6F" w:rsidRPr="00E761BB" w:rsidRDefault="003A04EB" w:rsidP="002A00F7">
      <w:pPr>
        <w:autoSpaceDE w:val="0"/>
        <w:autoSpaceDN w:val="0"/>
        <w:adjustRightInd w:val="0"/>
        <w:ind w:left="709" w:hangingChars="300" w:hanging="709"/>
        <w:jc w:val="left"/>
        <w:rPr>
          <w:rFonts w:asciiTheme="minorEastAsia" w:eastAsiaTheme="minorEastAsia" w:hAnsiTheme="majorEastAsia" w:cs="Arial"/>
        </w:rPr>
      </w:pPr>
      <w:r w:rsidRPr="00E761BB">
        <w:rPr>
          <w:rFonts w:ascii="Arial" w:hAnsi="Arial" w:cs="Arial"/>
        </w:rPr>
        <w:t xml:space="preserve">　　</w:t>
      </w:r>
      <w:r w:rsidR="00D74D6F" w:rsidRPr="00E761BB">
        <w:rPr>
          <w:rFonts w:asciiTheme="majorEastAsia" w:eastAsiaTheme="majorEastAsia" w:hAnsiTheme="majorEastAsia" w:cs="Arial"/>
        </w:rPr>
        <w:t>自立支援医療</w:t>
      </w:r>
    </w:p>
    <w:p w:rsidR="00DC5C88" w:rsidRDefault="00D74D6F" w:rsidP="00DC5C88">
      <w:pPr>
        <w:widowControl/>
        <w:shd w:val="clear" w:color="auto" w:fill="FFFFFF"/>
        <w:ind w:left="709" w:hangingChars="300" w:hanging="709"/>
        <w:jc w:val="left"/>
        <w:rPr>
          <w:rFonts w:ascii="Arial" w:hAnsi="Arial" w:cs="Arial"/>
        </w:rPr>
      </w:pPr>
      <w:r>
        <w:rPr>
          <w:rFonts w:ascii="Arial" w:hAnsi="Arial" w:cs="Arial"/>
        </w:rPr>
        <w:t xml:space="preserve">　　　　心身の障がいを軽減するための</w:t>
      </w:r>
      <w:r w:rsidR="002A00F7">
        <w:rPr>
          <w:rFonts w:ascii="Arial" w:hAnsi="Arial" w:cs="Arial"/>
        </w:rPr>
        <w:t>下記の</w:t>
      </w:r>
      <w:r>
        <w:rPr>
          <w:rFonts w:ascii="Arial" w:hAnsi="Arial" w:cs="Arial"/>
        </w:rPr>
        <w:t>医療について，医療費の自己負</w:t>
      </w:r>
    </w:p>
    <w:p w:rsidR="003A04EB" w:rsidRDefault="00D74D6F" w:rsidP="00DC5C88">
      <w:pPr>
        <w:widowControl/>
        <w:shd w:val="clear" w:color="auto" w:fill="FFFFFF"/>
        <w:ind w:leftChars="300" w:left="709"/>
        <w:jc w:val="left"/>
        <w:rPr>
          <w:rFonts w:ascii="Arial" w:hAnsi="Arial" w:cs="Arial"/>
        </w:rPr>
      </w:pPr>
      <w:r>
        <w:rPr>
          <w:rFonts w:ascii="Arial" w:hAnsi="Arial" w:cs="Arial"/>
        </w:rPr>
        <w:t>担額を軽減する公費負担医療制度</w:t>
      </w:r>
      <w:r w:rsidR="002A00F7">
        <w:rPr>
          <w:rFonts w:ascii="Arial" w:hAnsi="Arial" w:cs="Arial"/>
        </w:rPr>
        <w:t>。</w:t>
      </w:r>
    </w:p>
    <w:p w:rsidR="00D04323" w:rsidRDefault="00D04323" w:rsidP="00DC5C88">
      <w:pPr>
        <w:widowControl/>
        <w:shd w:val="clear" w:color="auto" w:fill="FFFFFF"/>
        <w:ind w:leftChars="300" w:left="709"/>
        <w:jc w:val="left"/>
        <w:rPr>
          <w:rFonts w:ascii="Arial" w:hAnsi="Arial" w:cs="Arial"/>
        </w:rPr>
      </w:pPr>
    </w:p>
    <w:p w:rsidR="00DC5C88" w:rsidRDefault="003A04EB" w:rsidP="002A00F7">
      <w:pPr>
        <w:widowControl/>
        <w:shd w:val="clear" w:color="auto" w:fill="FFFFFF"/>
        <w:ind w:leftChars="300" w:left="709"/>
        <w:jc w:val="left"/>
        <w:rPr>
          <w:rFonts w:asciiTheme="majorEastAsia" w:eastAsiaTheme="majorEastAsia" w:hAnsiTheme="majorEastAsia" w:cs="Arial"/>
        </w:rPr>
      </w:pPr>
      <w:r w:rsidRPr="002A00F7">
        <w:rPr>
          <w:rFonts w:asciiTheme="majorEastAsia" w:eastAsiaTheme="majorEastAsia" w:hAnsiTheme="majorEastAsia" w:cs="Arial"/>
        </w:rPr>
        <w:t>〈</w:t>
      </w:r>
      <w:r w:rsidR="00D74D6F" w:rsidRPr="002A00F7">
        <w:rPr>
          <w:rFonts w:asciiTheme="majorEastAsia" w:eastAsiaTheme="majorEastAsia" w:hAnsiTheme="majorEastAsia" w:cs="Arial"/>
        </w:rPr>
        <w:t>更生医療</w:t>
      </w:r>
      <w:r w:rsidRPr="002A00F7">
        <w:rPr>
          <w:rFonts w:asciiTheme="majorEastAsia" w:eastAsiaTheme="majorEastAsia" w:hAnsiTheme="majorEastAsia" w:cs="Arial"/>
        </w:rPr>
        <w:t>〉</w:t>
      </w:r>
    </w:p>
    <w:p w:rsidR="00A727C8" w:rsidRDefault="00DC5C88" w:rsidP="009F53AB">
      <w:pPr>
        <w:widowControl/>
        <w:shd w:val="clear" w:color="auto" w:fill="FFFFFF"/>
        <w:ind w:leftChars="500" w:left="1181" w:firstLineChars="100" w:firstLine="236"/>
        <w:jc w:val="left"/>
        <w:rPr>
          <w:rFonts w:ascii="Arial" w:hAnsi="Arial" w:cs="Arial"/>
        </w:rPr>
      </w:pPr>
      <w:r>
        <w:rPr>
          <w:rStyle w:val="smrart"/>
          <w:rFonts w:asciiTheme="minorEastAsia" w:eastAsiaTheme="minorEastAsia" w:hAnsiTheme="minorEastAsia" w:cs="Arial"/>
        </w:rPr>
        <w:t>18</w:t>
      </w:r>
      <w:r w:rsidR="004A79D8">
        <w:rPr>
          <w:rFonts w:ascii="Arial" w:hAnsi="Arial" w:cs="Arial"/>
        </w:rPr>
        <w:t>歳以上の</w:t>
      </w:r>
      <w:r w:rsidR="00D74D6F">
        <w:rPr>
          <w:rFonts w:ascii="Arial" w:hAnsi="Arial" w:cs="Arial"/>
        </w:rPr>
        <w:t>身体障</w:t>
      </w:r>
      <w:r w:rsidR="002A00F7">
        <w:rPr>
          <w:rFonts w:ascii="Arial" w:hAnsi="Arial" w:cs="Arial"/>
        </w:rPr>
        <w:t>がい者</w:t>
      </w:r>
      <w:r w:rsidR="00BC3121">
        <w:rPr>
          <w:rFonts w:ascii="Arial" w:hAnsi="Arial" w:cs="Arial" w:hint="eastAsia"/>
        </w:rPr>
        <w:t>で，そ</w:t>
      </w:r>
      <w:r w:rsidR="00D74D6F">
        <w:rPr>
          <w:rFonts w:ascii="Arial" w:hAnsi="Arial" w:cs="Arial"/>
        </w:rPr>
        <w:t>の障がい</w:t>
      </w:r>
      <w:r w:rsidR="00351FAD">
        <w:rPr>
          <w:rFonts w:ascii="Arial" w:hAnsi="Arial" w:cs="Arial"/>
        </w:rPr>
        <w:t>を</w:t>
      </w:r>
      <w:r w:rsidR="00D74D6F">
        <w:rPr>
          <w:rFonts w:ascii="Arial" w:hAnsi="Arial" w:cs="Arial"/>
        </w:rPr>
        <w:t>除去・軽減する手術</w:t>
      </w:r>
      <w:r w:rsidR="009F53AB">
        <w:rPr>
          <w:rFonts w:ascii="Arial" w:hAnsi="Arial" w:cs="Arial"/>
        </w:rPr>
        <w:t>な</w:t>
      </w:r>
    </w:p>
    <w:p w:rsidR="003A04EB" w:rsidRDefault="009F53AB" w:rsidP="00A727C8">
      <w:pPr>
        <w:widowControl/>
        <w:shd w:val="clear" w:color="auto" w:fill="FFFFFF"/>
        <w:ind w:firstLineChars="500" w:firstLine="1181"/>
        <w:jc w:val="left"/>
        <w:rPr>
          <w:rFonts w:ascii="Arial" w:hAnsi="Arial" w:cs="Arial"/>
        </w:rPr>
      </w:pPr>
      <w:r>
        <w:rPr>
          <w:rFonts w:ascii="Arial" w:hAnsi="Arial" w:cs="Arial"/>
        </w:rPr>
        <w:t>ど</w:t>
      </w:r>
      <w:r w:rsidR="00D74D6F">
        <w:rPr>
          <w:rFonts w:ascii="Arial" w:hAnsi="Arial" w:cs="Arial"/>
        </w:rPr>
        <w:t>の</w:t>
      </w:r>
      <w:r w:rsidR="00BC3121">
        <w:rPr>
          <w:rFonts w:ascii="Arial" w:hAnsi="Arial" w:cs="Arial" w:hint="eastAsia"/>
        </w:rPr>
        <w:t>治療</w:t>
      </w:r>
      <w:r w:rsidR="004A79D8">
        <w:rPr>
          <w:rFonts w:ascii="Arial" w:hAnsi="Arial" w:cs="Arial"/>
        </w:rPr>
        <w:t>により確実に効果が期待できる</w:t>
      </w:r>
      <w:r w:rsidR="00BC3121">
        <w:rPr>
          <w:rFonts w:ascii="Arial" w:hAnsi="Arial" w:cs="Arial" w:hint="eastAsia"/>
        </w:rPr>
        <w:t>医療</w:t>
      </w:r>
      <w:r w:rsidR="002A00F7">
        <w:rPr>
          <w:rFonts w:ascii="Arial" w:hAnsi="Arial" w:cs="Arial"/>
        </w:rPr>
        <w:t>。</w:t>
      </w:r>
    </w:p>
    <w:p w:rsidR="00BC3121" w:rsidRDefault="00BC3121" w:rsidP="00BC3121">
      <w:pPr>
        <w:widowControl/>
        <w:shd w:val="clear" w:color="auto" w:fill="FFFFFF"/>
        <w:ind w:firstLineChars="500" w:firstLine="1181"/>
        <w:jc w:val="left"/>
        <w:rPr>
          <w:rFonts w:ascii="Arial" w:hAnsi="Arial" w:cs="Arial"/>
        </w:rPr>
      </w:pPr>
    </w:p>
    <w:p w:rsidR="003A04EB" w:rsidRPr="002A00F7" w:rsidRDefault="003A04EB" w:rsidP="002A00F7">
      <w:pPr>
        <w:widowControl/>
        <w:shd w:val="clear" w:color="auto" w:fill="FFFFFF"/>
        <w:ind w:firstLineChars="300" w:firstLine="709"/>
        <w:jc w:val="left"/>
        <w:rPr>
          <w:rFonts w:asciiTheme="majorEastAsia" w:eastAsiaTheme="majorEastAsia" w:hAnsiTheme="majorEastAsia" w:cs="Arial"/>
        </w:rPr>
      </w:pPr>
      <w:r w:rsidRPr="002A00F7">
        <w:rPr>
          <w:rFonts w:asciiTheme="majorEastAsia" w:eastAsiaTheme="majorEastAsia" w:hAnsiTheme="majorEastAsia" w:cs="Arial"/>
        </w:rPr>
        <w:t>〈</w:t>
      </w:r>
      <w:r w:rsidR="00D74D6F" w:rsidRPr="002A00F7">
        <w:rPr>
          <w:rFonts w:asciiTheme="majorEastAsia" w:eastAsiaTheme="majorEastAsia" w:hAnsiTheme="majorEastAsia" w:cs="Arial"/>
        </w:rPr>
        <w:t>育成医療</w:t>
      </w:r>
      <w:r w:rsidRPr="002A00F7">
        <w:rPr>
          <w:rFonts w:asciiTheme="majorEastAsia" w:eastAsiaTheme="majorEastAsia" w:hAnsiTheme="majorEastAsia" w:cs="Arial"/>
        </w:rPr>
        <w:t>〉</w:t>
      </w:r>
    </w:p>
    <w:p w:rsidR="00DC5C88" w:rsidRDefault="00DC5C88" w:rsidP="009F53AB">
      <w:pPr>
        <w:widowControl/>
        <w:shd w:val="clear" w:color="auto" w:fill="FFFFFF"/>
        <w:ind w:leftChars="500" w:left="1181" w:firstLineChars="100" w:firstLine="236"/>
        <w:rPr>
          <w:rFonts w:ascii="Arial" w:hAnsi="Arial" w:cs="Arial"/>
        </w:rPr>
      </w:pPr>
      <w:r w:rsidRPr="00A727C8">
        <w:rPr>
          <w:rStyle w:val="smrart"/>
          <w:rFonts w:asciiTheme="minorEastAsia" w:eastAsiaTheme="minorEastAsia" w:hAnsiTheme="minorEastAsia" w:cs="Arial"/>
          <w:kern w:val="0"/>
          <w:fitText w:val="236" w:id="1132697856"/>
        </w:rPr>
        <w:t>18</w:t>
      </w:r>
      <w:r w:rsidR="00BC3121">
        <w:rPr>
          <w:rFonts w:ascii="Arial" w:hAnsi="Arial" w:cs="Arial" w:hint="eastAsia"/>
        </w:rPr>
        <w:t>歳未満の</w:t>
      </w:r>
      <w:r w:rsidR="004A79D8">
        <w:rPr>
          <w:rFonts w:ascii="Arial" w:hAnsi="Arial" w:cs="Arial"/>
        </w:rPr>
        <w:t>身体に障がいを有する児童</w:t>
      </w:r>
      <w:r w:rsidR="00BC3121">
        <w:rPr>
          <w:rFonts w:ascii="Arial" w:hAnsi="Arial" w:cs="Arial" w:hint="eastAsia"/>
        </w:rPr>
        <w:t>（障がいに係わる医療を行</w:t>
      </w:r>
    </w:p>
    <w:p w:rsidR="009F53AB" w:rsidRDefault="00DC5C88" w:rsidP="00DC5C88">
      <w:pPr>
        <w:widowControl/>
        <w:shd w:val="clear" w:color="auto" w:fill="FFFFFF"/>
        <w:jc w:val="left"/>
        <w:rPr>
          <w:rFonts w:ascii="Arial" w:hAnsi="Arial" w:cs="Arial"/>
        </w:rPr>
      </w:pPr>
      <w:r>
        <w:rPr>
          <w:rFonts w:ascii="Arial" w:hAnsi="Arial" w:cs="Arial"/>
        </w:rPr>
        <w:t xml:space="preserve">　　　　　</w:t>
      </w:r>
      <w:r w:rsidR="001049B3">
        <w:rPr>
          <w:rFonts w:ascii="Arial" w:hAnsi="Arial" w:cs="Arial" w:hint="eastAsia"/>
        </w:rPr>
        <w:t>わないとき</w:t>
      </w:r>
      <w:r w:rsidR="00BC3121">
        <w:rPr>
          <w:rFonts w:ascii="Arial" w:hAnsi="Arial" w:cs="Arial" w:hint="eastAsia"/>
        </w:rPr>
        <w:t>は</w:t>
      </w:r>
      <w:r w:rsidR="009F53AB">
        <w:rPr>
          <w:rFonts w:ascii="Arial" w:hAnsi="Arial" w:cs="Arial" w:hint="eastAsia"/>
        </w:rPr>
        <w:t>，</w:t>
      </w:r>
      <w:r w:rsidR="00BC3121">
        <w:rPr>
          <w:rFonts w:ascii="Arial" w:hAnsi="Arial" w:cs="Arial" w:hint="eastAsia"/>
        </w:rPr>
        <w:t>将来障がいを残すと認められる疾患がある児童を含</w:t>
      </w:r>
    </w:p>
    <w:p w:rsidR="009F53AB" w:rsidRDefault="009F53AB" w:rsidP="009F53AB">
      <w:pPr>
        <w:widowControl/>
        <w:shd w:val="clear" w:color="auto" w:fill="FFFFFF"/>
        <w:jc w:val="left"/>
        <w:rPr>
          <w:rFonts w:ascii="Arial" w:hAnsi="Arial" w:cs="Arial"/>
        </w:rPr>
      </w:pPr>
      <w:r>
        <w:rPr>
          <w:rFonts w:ascii="Arial" w:hAnsi="Arial" w:cs="Arial"/>
        </w:rPr>
        <w:t xml:space="preserve">　　　　　</w:t>
      </w:r>
      <w:r>
        <w:rPr>
          <w:rFonts w:ascii="Arial" w:hAnsi="Arial" w:cs="Arial" w:hint="eastAsia"/>
        </w:rPr>
        <w:t>む</w:t>
      </w:r>
      <w:r w:rsidRPr="00A727C8">
        <w:rPr>
          <w:rFonts w:ascii="Arial" w:hAnsi="Arial" w:cs="Arial" w:hint="eastAsia"/>
          <w:kern w:val="0"/>
          <w:fitText w:val="472" w:id="1125807104"/>
        </w:rPr>
        <w:t>。）</w:t>
      </w:r>
      <w:r w:rsidR="004A79D8">
        <w:rPr>
          <w:rFonts w:ascii="Arial" w:hAnsi="Arial" w:cs="Arial"/>
        </w:rPr>
        <w:t>で，その障がいを除去・軽減する手術</w:t>
      </w:r>
      <w:r>
        <w:rPr>
          <w:rFonts w:ascii="Arial" w:hAnsi="Arial" w:cs="Arial"/>
        </w:rPr>
        <w:t>など</w:t>
      </w:r>
      <w:r w:rsidR="004A79D8">
        <w:rPr>
          <w:rFonts w:ascii="Arial" w:hAnsi="Arial" w:cs="Arial"/>
        </w:rPr>
        <w:t>の</w:t>
      </w:r>
      <w:r w:rsidR="00BC3121">
        <w:rPr>
          <w:rFonts w:ascii="Arial" w:hAnsi="Arial" w:cs="Arial" w:hint="eastAsia"/>
        </w:rPr>
        <w:t>治療</w:t>
      </w:r>
      <w:r w:rsidR="004A79D8">
        <w:rPr>
          <w:rFonts w:ascii="Arial" w:hAnsi="Arial" w:cs="Arial"/>
        </w:rPr>
        <w:t>により確実</w:t>
      </w:r>
    </w:p>
    <w:p w:rsidR="003A04EB" w:rsidRDefault="004A79D8" w:rsidP="00DC5C88">
      <w:pPr>
        <w:widowControl/>
        <w:shd w:val="clear" w:color="auto" w:fill="FFFFFF"/>
        <w:ind w:firstLineChars="500" w:firstLine="1181"/>
        <w:jc w:val="left"/>
        <w:rPr>
          <w:rFonts w:ascii="Arial" w:hAnsi="Arial" w:cs="Arial"/>
        </w:rPr>
      </w:pPr>
      <w:r>
        <w:rPr>
          <w:rFonts w:ascii="Arial" w:hAnsi="Arial" w:cs="Arial"/>
        </w:rPr>
        <w:t>効果が期待できる</w:t>
      </w:r>
      <w:r w:rsidR="00BC3121">
        <w:rPr>
          <w:rFonts w:ascii="Arial" w:hAnsi="Arial" w:cs="Arial" w:hint="eastAsia"/>
        </w:rPr>
        <w:t>医療</w:t>
      </w:r>
      <w:r w:rsidR="00DC5C88">
        <w:rPr>
          <w:rFonts w:ascii="Arial" w:hAnsi="Arial" w:cs="Arial" w:hint="eastAsia"/>
        </w:rPr>
        <w:t>。</w:t>
      </w:r>
    </w:p>
    <w:p w:rsidR="00BC3121" w:rsidRDefault="00BC3121" w:rsidP="002A00F7">
      <w:pPr>
        <w:widowControl/>
        <w:shd w:val="clear" w:color="auto" w:fill="FFFFFF"/>
        <w:ind w:firstLineChars="300" w:firstLine="709"/>
        <w:jc w:val="left"/>
        <w:rPr>
          <w:rFonts w:asciiTheme="majorEastAsia" w:eastAsiaTheme="majorEastAsia" w:hAnsiTheme="majorEastAsia" w:cs="Arial"/>
        </w:rPr>
      </w:pPr>
    </w:p>
    <w:p w:rsidR="003A04EB" w:rsidRPr="002A00F7" w:rsidRDefault="003A04EB" w:rsidP="002A00F7">
      <w:pPr>
        <w:widowControl/>
        <w:shd w:val="clear" w:color="auto" w:fill="FFFFFF"/>
        <w:ind w:firstLineChars="300" w:firstLine="709"/>
        <w:jc w:val="left"/>
        <w:rPr>
          <w:rFonts w:asciiTheme="majorEastAsia" w:eastAsiaTheme="majorEastAsia" w:hAnsiTheme="majorEastAsia" w:cs="Arial"/>
        </w:rPr>
      </w:pPr>
      <w:r w:rsidRPr="002A00F7">
        <w:rPr>
          <w:rFonts w:asciiTheme="majorEastAsia" w:eastAsiaTheme="majorEastAsia" w:hAnsiTheme="majorEastAsia" w:cs="Arial"/>
        </w:rPr>
        <w:t>〈</w:t>
      </w:r>
      <w:r w:rsidR="004A79D8" w:rsidRPr="002A00F7">
        <w:rPr>
          <w:rFonts w:asciiTheme="majorEastAsia" w:eastAsiaTheme="majorEastAsia" w:hAnsiTheme="majorEastAsia" w:cs="Arial"/>
        </w:rPr>
        <w:t>精神通院医療</w:t>
      </w:r>
      <w:r w:rsidRPr="002A00F7">
        <w:rPr>
          <w:rFonts w:asciiTheme="majorEastAsia" w:eastAsiaTheme="majorEastAsia" w:hAnsiTheme="majorEastAsia" w:cs="Arial"/>
        </w:rPr>
        <w:t>〉</w:t>
      </w:r>
    </w:p>
    <w:p w:rsidR="004A79D8" w:rsidRDefault="004A79D8" w:rsidP="002A00F7">
      <w:pPr>
        <w:widowControl/>
        <w:shd w:val="clear" w:color="auto" w:fill="FFFFFF"/>
        <w:ind w:firstLineChars="600" w:firstLine="1417"/>
        <w:jc w:val="left"/>
        <w:rPr>
          <w:rFonts w:ascii="Arial" w:hAnsi="Arial" w:cs="Arial"/>
        </w:rPr>
      </w:pPr>
      <w:r>
        <w:rPr>
          <w:rFonts w:ascii="Arial" w:hAnsi="Arial" w:cs="Arial"/>
        </w:rPr>
        <w:t>精神</w:t>
      </w:r>
      <w:r w:rsidR="006B25F4">
        <w:rPr>
          <w:rFonts w:ascii="Arial" w:hAnsi="Arial" w:cs="Arial"/>
        </w:rPr>
        <w:t>疾患のある人の，</w:t>
      </w:r>
      <w:r>
        <w:rPr>
          <w:rFonts w:ascii="Arial" w:hAnsi="Arial" w:cs="Arial"/>
        </w:rPr>
        <w:t>通院による継続的な精神医療</w:t>
      </w:r>
      <w:r w:rsidR="006B25F4">
        <w:rPr>
          <w:rFonts w:ascii="Arial" w:hAnsi="Arial" w:cs="Arial"/>
        </w:rPr>
        <w:t>。</w:t>
      </w:r>
    </w:p>
    <w:p w:rsidR="003A04EB" w:rsidRDefault="00E003D9" w:rsidP="002A00F7">
      <w:pPr>
        <w:widowControl/>
        <w:shd w:val="clear" w:color="auto" w:fill="FFFFFF"/>
        <w:ind w:firstLineChars="500" w:firstLine="1181"/>
        <w:jc w:val="left"/>
        <w:rPr>
          <w:rFonts w:ascii="Arial" w:hAnsi="Arial" w:cs="Arial"/>
        </w:rPr>
      </w:pPr>
      <w:r w:rsidRPr="00364B27">
        <w:rPr>
          <w:noProof/>
        </w:rPr>
        <w:drawing>
          <wp:anchor distT="0" distB="0" distL="114300" distR="114300" simplePos="0" relativeHeight="251663360" behindDoc="0" locked="0" layoutInCell="1" allowOverlap="1" wp14:anchorId="2E410784" wp14:editId="0FCA121F">
            <wp:simplePos x="0" y="0"/>
            <wp:positionH relativeFrom="page">
              <wp:posOffset>548005</wp:posOffset>
            </wp:positionH>
            <wp:positionV relativeFrom="page">
              <wp:posOffset>9526905</wp:posOffset>
            </wp:positionV>
            <wp:extent cx="638175" cy="638175"/>
            <wp:effectExtent l="0" t="0" r="9525" b="9525"/>
            <wp:wrapNone/>
            <wp:docPr id="3" name="SPCo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biLevel thresh="50000"/>
                      <a:lum contrast="100000"/>
                      <a:extLst>
                        <a:ext uri="{28A0092B-C50C-407E-A947-70E740481C1C}">
                          <a14:useLocalDpi xmlns:a14="http://schemas.microsoft.com/office/drawing/2010/main" val="0"/>
                        </a:ext>
                      </a:extLst>
                    </a:blip>
                    <a:srcRect/>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p>
    <w:p w:rsidR="006B06B6" w:rsidRPr="003A04EB" w:rsidRDefault="003A04EB" w:rsidP="00D74D6F">
      <w:pPr>
        <w:widowControl/>
        <w:shd w:val="clear" w:color="auto" w:fill="FFFFFF"/>
        <w:spacing w:after="150"/>
        <w:ind w:left="709" w:hangingChars="300" w:hanging="709"/>
        <w:jc w:val="left"/>
        <w:rPr>
          <w:rFonts w:asciiTheme="majorEastAsia" w:eastAsiaTheme="majorEastAsia" w:hAnsiTheme="majorEastAsia" w:cs="Arial"/>
        </w:rPr>
      </w:pPr>
      <w:r>
        <w:rPr>
          <w:rFonts w:ascii="Arial" w:hAnsi="Arial" w:cs="Arial"/>
        </w:rPr>
        <w:lastRenderedPageBreak/>
        <w:t xml:space="preserve">　　</w:t>
      </w:r>
      <w:r w:rsidR="006B06B6" w:rsidRPr="003A04EB">
        <w:rPr>
          <w:rFonts w:asciiTheme="majorEastAsia" w:eastAsiaTheme="majorEastAsia" w:hAnsiTheme="majorEastAsia" w:cs="Arial"/>
        </w:rPr>
        <w:t>自立支援協議会</w:t>
      </w:r>
    </w:p>
    <w:p w:rsidR="00A727C8" w:rsidRDefault="006B06B6" w:rsidP="00E761BB">
      <w:pPr>
        <w:autoSpaceDE w:val="0"/>
        <w:autoSpaceDN w:val="0"/>
        <w:adjustRightInd w:val="0"/>
        <w:ind w:left="709" w:hangingChars="300" w:hanging="709"/>
        <w:jc w:val="left"/>
        <w:rPr>
          <w:rFonts w:ascii="Arial" w:hAnsi="Arial" w:cs="Arial"/>
        </w:rPr>
      </w:pPr>
      <w:r>
        <w:rPr>
          <w:rFonts w:ascii="Arial" w:hAnsi="Arial" w:cs="Arial"/>
        </w:rPr>
        <w:t xml:space="preserve">　　　　</w:t>
      </w:r>
      <w:r w:rsidR="007E5133">
        <w:rPr>
          <w:rFonts w:ascii="Arial" w:hAnsi="Arial" w:cs="Arial"/>
        </w:rPr>
        <w:t>福祉，医療，教育，雇用などに関する関係機関や関係団体などで構成し，障がいのある人の生活を支えるため，困難事例への対応についての協議</w:t>
      </w:r>
    </w:p>
    <w:p w:rsidR="007E5133" w:rsidRDefault="00DC5C88" w:rsidP="00A727C8">
      <w:pPr>
        <w:autoSpaceDE w:val="0"/>
        <w:autoSpaceDN w:val="0"/>
        <w:adjustRightInd w:val="0"/>
        <w:ind w:leftChars="300" w:left="709"/>
        <w:jc w:val="left"/>
        <w:rPr>
          <w:rFonts w:ascii="Arial" w:hAnsi="Arial" w:cs="Arial"/>
        </w:rPr>
      </w:pPr>
      <w:r>
        <w:rPr>
          <w:rFonts w:ascii="Arial" w:hAnsi="Arial" w:cs="Arial"/>
        </w:rPr>
        <w:t>や</w:t>
      </w:r>
      <w:r w:rsidR="007E5133">
        <w:rPr>
          <w:rFonts w:ascii="Arial" w:hAnsi="Arial" w:cs="Arial"/>
        </w:rPr>
        <w:t>地域の関係機関によるネットワークの構築などを行う機関。</w:t>
      </w:r>
    </w:p>
    <w:p w:rsidR="0005578B" w:rsidRDefault="0005578B" w:rsidP="00AA4F68">
      <w:pPr>
        <w:autoSpaceDE w:val="0"/>
        <w:autoSpaceDN w:val="0"/>
        <w:adjustRightInd w:val="0"/>
        <w:ind w:leftChars="300" w:left="709"/>
        <w:jc w:val="left"/>
        <w:rPr>
          <w:rFonts w:ascii="Arial" w:hAnsi="Arial" w:cs="Arial"/>
        </w:rPr>
      </w:pPr>
    </w:p>
    <w:p w:rsidR="005C7832" w:rsidRPr="0031211C" w:rsidRDefault="005C7832" w:rsidP="005C7832">
      <w:pPr>
        <w:ind w:leftChars="200" w:left="472"/>
        <w:rPr>
          <w:rFonts w:asciiTheme="majorEastAsia" w:eastAsiaTheme="majorEastAsia" w:hAnsiTheme="majorEastAsia" w:cs="Arial"/>
        </w:rPr>
      </w:pPr>
      <w:r w:rsidRPr="0031211C">
        <w:rPr>
          <w:rFonts w:asciiTheme="majorEastAsia" w:eastAsiaTheme="majorEastAsia" w:hAnsiTheme="majorEastAsia" w:cs="Arial"/>
        </w:rPr>
        <w:t>周産期母子医療センター</w:t>
      </w:r>
    </w:p>
    <w:p w:rsidR="00DC5C88" w:rsidRDefault="005C7832" w:rsidP="00DC5C88">
      <w:pPr>
        <w:ind w:left="709" w:hangingChars="300" w:hanging="709"/>
        <w:rPr>
          <w:rFonts w:ascii="Arial" w:hAnsi="Arial" w:cs="Arial"/>
        </w:rPr>
      </w:pPr>
      <w:r>
        <w:rPr>
          <w:rFonts w:ascii="Arial" w:hAnsi="Arial" w:cs="Arial"/>
        </w:rPr>
        <w:t xml:space="preserve">　　　　周産期（妊娠満２２週から生後７日</w:t>
      </w:r>
      <w:r>
        <w:rPr>
          <w:rFonts w:ascii="Arial" w:hAnsi="Arial" w:cs="Arial" w:hint="eastAsia"/>
        </w:rPr>
        <w:t>未満</w:t>
      </w:r>
      <w:r>
        <w:rPr>
          <w:rFonts w:ascii="Arial" w:hAnsi="Arial" w:cs="Arial"/>
        </w:rPr>
        <w:t>まで）</w:t>
      </w:r>
      <w:r>
        <w:rPr>
          <w:rFonts w:ascii="Arial" w:hAnsi="Arial" w:cs="Arial" w:hint="eastAsia"/>
        </w:rPr>
        <w:t>を対象とした医療施設</w:t>
      </w:r>
    </w:p>
    <w:p w:rsidR="00DC5C88" w:rsidRDefault="005C7832" w:rsidP="005C7832">
      <w:pPr>
        <w:ind w:leftChars="300" w:left="709"/>
        <w:rPr>
          <w:rFonts w:ascii="Arial" w:hAnsi="Arial" w:cs="Arial"/>
        </w:rPr>
      </w:pPr>
      <w:r>
        <w:rPr>
          <w:rFonts w:ascii="Arial" w:hAnsi="Arial" w:cs="Arial" w:hint="eastAsia"/>
        </w:rPr>
        <w:t>で産科と新生児科の両方を備え，産科医療機関などからの搬送患者を受</w:t>
      </w:r>
    </w:p>
    <w:p w:rsidR="005C7832" w:rsidRDefault="005C7832" w:rsidP="0005578B">
      <w:pPr>
        <w:ind w:leftChars="300" w:left="709"/>
        <w:rPr>
          <w:rFonts w:ascii="Arial" w:hAnsi="Arial" w:cs="Arial"/>
        </w:rPr>
      </w:pPr>
      <w:r>
        <w:rPr>
          <w:rFonts w:ascii="Arial" w:hAnsi="Arial" w:cs="Arial" w:hint="eastAsia"/>
        </w:rPr>
        <w:t>け入れる高度・専門的な医療機関。</w:t>
      </w:r>
    </w:p>
    <w:p w:rsidR="00DC5C88" w:rsidRPr="005C7832" w:rsidRDefault="00DC5C88" w:rsidP="00AA4F68">
      <w:pPr>
        <w:autoSpaceDE w:val="0"/>
        <w:autoSpaceDN w:val="0"/>
        <w:adjustRightInd w:val="0"/>
        <w:ind w:leftChars="300" w:left="709"/>
        <w:jc w:val="left"/>
        <w:rPr>
          <w:rFonts w:ascii="Arial" w:hAnsi="Arial" w:cs="Arial"/>
        </w:rPr>
      </w:pPr>
    </w:p>
    <w:p w:rsidR="005C7832" w:rsidRPr="0031211C" w:rsidRDefault="005C7832" w:rsidP="005C7832">
      <w:pPr>
        <w:autoSpaceDE w:val="0"/>
        <w:autoSpaceDN w:val="0"/>
        <w:adjustRightInd w:val="0"/>
        <w:ind w:leftChars="200" w:left="708" w:hangingChars="100" w:hanging="236"/>
        <w:jc w:val="left"/>
        <w:rPr>
          <w:rFonts w:asciiTheme="majorEastAsia" w:eastAsiaTheme="majorEastAsia" w:hAnsiTheme="majorEastAsia" w:cs="Arial"/>
        </w:rPr>
      </w:pPr>
      <w:r w:rsidRPr="0031211C">
        <w:rPr>
          <w:rFonts w:asciiTheme="majorEastAsia" w:eastAsiaTheme="majorEastAsia" w:hAnsiTheme="majorEastAsia" w:cs="Arial"/>
        </w:rPr>
        <w:t>授産製品</w:t>
      </w:r>
    </w:p>
    <w:p w:rsidR="00E761BB" w:rsidRDefault="005C7832" w:rsidP="00E761BB">
      <w:pPr>
        <w:autoSpaceDE w:val="0"/>
        <w:autoSpaceDN w:val="0"/>
        <w:adjustRightInd w:val="0"/>
        <w:ind w:left="709" w:hangingChars="300" w:hanging="709"/>
        <w:jc w:val="left"/>
        <w:rPr>
          <w:rStyle w:val="smrart"/>
          <w:rFonts w:ascii="Arial" w:hAnsi="Arial" w:cs="Arial"/>
        </w:rPr>
      </w:pPr>
      <w:r>
        <w:rPr>
          <w:rFonts w:ascii="Arial" w:hAnsi="Arial" w:cs="Arial"/>
        </w:rPr>
        <w:t xml:space="preserve">　　　　</w:t>
      </w:r>
      <w:r>
        <w:rPr>
          <w:rStyle w:val="smrart"/>
          <w:rFonts w:ascii="Arial" w:hAnsi="Arial" w:cs="Arial"/>
        </w:rPr>
        <w:t>障がいの</w:t>
      </w:r>
      <w:r w:rsidRPr="00E761BB">
        <w:rPr>
          <w:rStyle w:val="smrart"/>
          <w:rFonts w:ascii="Arial" w:hAnsi="Arial" w:cs="Arial"/>
        </w:rPr>
        <w:t>ある</w:t>
      </w:r>
      <w:r w:rsidR="001049B3" w:rsidRPr="00E761BB">
        <w:rPr>
          <w:rStyle w:val="smrart"/>
          <w:rFonts w:ascii="Arial" w:hAnsi="Arial" w:cs="Arial"/>
        </w:rPr>
        <w:t>人</w:t>
      </w:r>
      <w:r w:rsidRPr="00E761BB">
        <w:rPr>
          <w:rStyle w:val="smrart"/>
          <w:rFonts w:ascii="Arial" w:hAnsi="Arial" w:cs="Arial"/>
        </w:rPr>
        <w:t>が地域において一般企業等への就労</w:t>
      </w:r>
      <w:r w:rsidR="001049B3" w:rsidRPr="00E761BB">
        <w:rPr>
          <w:rStyle w:val="smrart"/>
          <w:rFonts w:ascii="Arial" w:hAnsi="Arial" w:cs="Arial"/>
        </w:rPr>
        <w:t>など</w:t>
      </w:r>
      <w:r w:rsidRPr="00E761BB">
        <w:rPr>
          <w:rStyle w:val="smrart"/>
          <w:rFonts w:ascii="Arial" w:hAnsi="Arial" w:cs="Arial"/>
        </w:rPr>
        <w:t>自立した生活</w:t>
      </w:r>
    </w:p>
    <w:p w:rsidR="00A727C8" w:rsidRDefault="005C7832" w:rsidP="005C7832">
      <w:pPr>
        <w:autoSpaceDE w:val="0"/>
        <w:autoSpaceDN w:val="0"/>
        <w:adjustRightInd w:val="0"/>
        <w:ind w:leftChars="300" w:left="709"/>
        <w:jc w:val="left"/>
        <w:rPr>
          <w:rStyle w:val="smrart"/>
          <w:rFonts w:ascii="Arial" w:hAnsi="Arial" w:cs="Arial"/>
        </w:rPr>
      </w:pPr>
      <w:r w:rsidRPr="00E761BB">
        <w:rPr>
          <w:rStyle w:val="smrart"/>
          <w:rFonts w:ascii="Arial" w:hAnsi="Arial" w:cs="Arial"/>
        </w:rPr>
        <w:t>を営めるよう，障がい福祉サービス事業所において行っている作業訓練</w:t>
      </w:r>
    </w:p>
    <w:p w:rsidR="005C7832" w:rsidRPr="00E761BB" w:rsidRDefault="005C7832" w:rsidP="005C7832">
      <w:pPr>
        <w:autoSpaceDE w:val="0"/>
        <w:autoSpaceDN w:val="0"/>
        <w:adjustRightInd w:val="0"/>
        <w:ind w:leftChars="300" w:left="709"/>
        <w:jc w:val="left"/>
        <w:rPr>
          <w:rStyle w:val="smrart"/>
          <w:rFonts w:ascii="Arial" w:hAnsi="Arial" w:cs="Arial"/>
        </w:rPr>
      </w:pPr>
      <w:r w:rsidRPr="00E761BB">
        <w:rPr>
          <w:rStyle w:val="smrart"/>
          <w:rFonts w:ascii="Arial" w:hAnsi="Arial" w:cs="Arial"/>
        </w:rPr>
        <w:t>の一環として障がいのある</w:t>
      </w:r>
      <w:r w:rsidR="009E6A62" w:rsidRPr="00E761BB">
        <w:rPr>
          <w:rStyle w:val="smrart"/>
          <w:rFonts w:ascii="Arial" w:hAnsi="Arial" w:cs="Arial"/>
        </w:rPr>
        <w:t>人</w:t>
      </w:r>
      <w:r w:rsidRPr="00E761BB">
        <w:rPr>
          <w:rStyle w:val="smrart"/>
          <w:rFonts w:ascii="Arial" w:hAnsi="Arial" w:cs="Arial"/>
        </w:rPr>
        <w:t>が製作した製品。</w:t>
      </w:r>
    </w:p>
    <w:p w:rsidR="005C7832" w:rsidRPr="00E761BB" w:rsidRDefault="005C7832" w:rsidP="00AA4F68">
      <w:pPr>
        <w:autoSpaceDE w:val="0"/>
        <w:autoSpaceDN w:val="0"/>
        <w:adjustRightInd w:val="0"/>
        <w:ind w:leftChars="300" w:left="709"/>
        <w:jc w:val="left"/>
        <w:rPr>
          <w:rFonts w:ascii="Arial" w:hAnsi="Arial" w:cs="Arial"/>
        </w:rPr>
      </w:pPr>
    </w:p>
    <w:p w:rsidR="005C7832" w:rsidRPr="0031211C" w:rsidRDefault="005C7832" w:rsidP="005C7832">
      <w:pPr>
        <w:ind w:leftChars="200" w:left="708" w:hangingChars="100" w:hanging="236"/>
        <w:rPr>
          <w:rFonts w:asciiTheme="majorEastAsia" w:eastAsiaTheme="majorEastAsia" w:hAnsiTheme="majorEastAsia" w:cs="Arial"/>
        </w:rPr>
      </w:pPr>
      <w:r w:rsidRPr="0031211C">
        <w:rPr>
          <w:rFonts w:asciiTheme="majorEastAsia" w:eastAsiaTheme="majorEastAsia" w:hAnsiTheme="majorEastAsia" w:cs="Arial"/>
        </w:rPr>
        <w:t>障害者基本法</w:t>
      </w:r>
    </w:p>
    <w:p w:rsidR="009E6A62" w:rsidRPr="00E761BB" w:rsidRDefault="005C7832" w:rsidP="00DC5C88">
      <w:pPr>
        <w:ind w:left="709" w:hangingChars="300" w:hanging="709"/>
        <w:rPr>
          <w:rFonts w:ascii="Arial" w:hAnsi="Arial" w:cs="Arial"/>
        </w:rPr>
      </w:pPr>
      <w:r>
        <w:rPr>
          <w:rFonts w:ascii="Arial" w:hAnsi="Arial" w:cs="Arial"/>
        </w:rPr>
        <w:t xml:space="preserve">　　　　</w:t>
      </w:r>
      <w:r w:rsidR="009E6A62" w:rsidRPr="00E761BB">
        <w:rPr>
          <w:rFonts w:ascii="Arial" w:hAnsi="Arial" w:cs="Arial"/>
        </w:rPr>
        <w:t>国や地方公共団体等の責務を明らかにするとともに，医療，介護，年金，</w:t>
      </w:r>
    </w:p>
    <w:p w:rsidR="009F53AB" w:rsidRDefault="00083467" w:rsidP="009E6A62">
      <w:pPr>
        <w:ind w:leftChars="300" w:left="709"/>
        <w:rPr>
          <w:rFonts w:ascii="Arial" w:hAnsi="Arial" w:cs="Arial"/>
        </w:rPr>
      </w:pPr>
      <w:r>
        <w:rPr>
          <w:rFonts w:ascii="Arial" w:hAnsi="Arial" w:cs="Arial"/>
        </w:rPr>
        <w:t>教育，療育，雇用，生活</w:t>
      </w:r>
      <w:r w:rsidR="009E6A62" w:rsidRPr="00E761BB">
        <w:rPr>
          <w:rFonts w:ascii="Arial" w:hAnsi="Arial" w:cs="Arial"/>
        </w:rPr>
        <w:t>環境</w:t>
      </w:r>
      <w:r>
        <w:rPr>
          <w:rFonts w:ascii="Arial" w:hAnsi="Arial" w:cs="Arial"/>
        </w:rPr>
        <w:t>の整備</w:t>
      </w:r>
      <w:r w:rsidR="009F53AB">
        <w:rPr>
          <w:rFonts w:ascii="Arial" w:hAnsi="Arial" w:cs="Arial"/>
        </w:rPr>
        <w:t>など</w:t>
      </w:r>
      <w:r w:rsidR="009E6A62" w:rsidRPr="00E761BB">
        <w:rPr>
          <w:rFonts w:ascii="Arial" w:hAnsi="Arial" w:cs="Arial"/>
        </w:rPr>
        <w:t>，障がい者に関わる施策の基本</w:t>
      </w:r>
    </w:p>
    <w:p w:rsidR="009F53AB" w:rsidRDefault="009E6A62" w:rsidP="009E6A62">
      <w:pPr>
        <w:ind w:leftChars="300" w:left="709"/>
        <w:rPr>
          <w:rFonts w:ascii="Arial" w:hAnsi="Arial" w:cs="Arial"/>
        </w:rPr>
      </w:pPr>
      <w:r w:rsidRPr="00E761BB">
        <w:rPr>
          <w:rFonts w:ascii="Arial" w:hAnsi="Arial" w:cs="Arial"/>
        </w:rPr>
        <w:t>となる事項を定め，障がい者の自立と社会，経済，文化，その他あらゆ</w:t>
      </w:r>
    </w:p>
    <w:p w:rsidR="009F53AB" w:rsidRDefault="009E6A62" w:rsidP="009E6A62">
      <w:pPr>
        <w:ind w:leftChars="300" w:left="709"/>
        <w:rPr>
          <w:rFonts w:ascii="Arial" w:hAnsi="Arial" w:cs="Arial"/>
        </w:rPr>
      </w:pPr>
      <w:r w:rsidRPr="00E761BB">
        <w:rPr>
          <w:rFonts w:ascii="Arial" w:hAnsi="Arial" w:cs="Arial"/>
        </w:rPr>
        <w:t>る</w:t>
      </w:r>
      <w:r w:rsidR="006129F5">
        <w:rPr>
          <w:rFonts w:ascii="Arial" w:hAnsi="Arial" w:cs="Arial"/>
        </w:rPr>
        <w:t>分野の活動への参加の促進を規定し</w:t>
      </w:r>
      <w:r w:rsidR="006129F5">
        <w:rPr>
          <w:rFonts w:ascii="Arial" w:hAnsi="Arial" w:cs="Arial"/>
          <w:kern w:val="0"/>
        </w:rPr>
        <w:t>，</w:t>
      </w:r>
      <w:r w:rsidRPr="00E761BB">
        <w:rPr>
          <w:rFonts w:ascii="Arial" w:hAnsi="Arial" w:cs="Arial"/>
        </w:rPr>
        <w:t>「完全参加と平等」をめざすこ</w:t>
      </w:r>
    </w:p>
    <w:p w:rsidR="005C7832" w:rsidRPr="00E761BB" w:rsidRDefault="009E6A62" w:rsidP="005C7832">
      <w:pPr>
        <w:ind w:leftChars="300" w:left="709"/>
        <w:rPr>
          <w:rFonts w:asciiTheme="minorEastAsia" w:eastAsiaTheme="minorEastAsia" w:hAnsiTheme="minorEastAsia" w:cs="Arial"/>
          <w:szCs w:val="24"/>
        </w:rPr>
      </w:pPr>
      <w:r w:rsidRPr="00E761BB">
        <w:rPr>
          <w:rFonts w:ascii="Arial" w:hAnsi="Arial" w:cs="Arial"/>
        </w:rPr>
        <w:t>とを目的として制定された法律。</w:t>
      </w:r>
    </w:p>
    <w:p w:rsidR="005C7832" w:rsidRDefault="005C7832" w:rsidP="005C7832">
      <w:pPr>
        <w:ind w:leftChars="300" w:left="709"/>
        <w:rPr>
          <w:rFonts w:asciiTheme="minorEastAsia" w:eastAsiaTheme="minorEastAsia" w:hAnsiTheme="minorEastAsia" w:cs="Arial"/>
          <w:szCs w:val="24"/>
        </w:rPr>
      </w:pPr>
    </w:p>
    <w:p w:rsidR="005C7832" w:rsidRPr="0031211C" w:rsidRDefault="005C7832" w:rsidP="005C7832">
      <w:pPr>
        <w:ind w:left="709" w:hangingChars="300" w:hanging="709"/>
        <w:rPr>
          <w:rFonts w:asciiTheme="majorEastAsia" w:eastAsiaTheme="majorEastAsia" w:hAnsiTheme="majorEastAsia" w:cs="Arial"/>
          <w:szCs w:val="24"/>
        </w:rPr>
      </w:pPr>
      <w:r>
        <w:rPr>
          <w:rFonts w:asciiTheme="minorEastAsia" w:eastAsiaTheme="minorEastAsia" w:hAnsiTheme="minorEastAsia" w:cs="Arial"/>
          <w:szCs w:val="24"/>
        </w:rPr>
        <w:t xml:space="preserve">　　</w:t>
      </w:r>
      <w:r w:rsidR="00DC5C88">
        <w:rPr>
          <w:rFonts w:asciiTheme="majorEastAsia" w:eastAsiaTheme="majorEastAsia" w:hAnsiTheme="majorEastAsia" w:cs="Arial"/>
          <w:szCs w:val="24"/>
        </w:rPr>
        <w:t>障がい</w:t>
      </w:r>
      <w:r w:rsidRPr="0031211C">
        <w:rPr>
          <w:rFonts w:asciiTheme="majorEastAsia" w:eastAsiaTheme="majorEastAsia" w:hAnsiTheme="majorEastAsia" w:cs="Arial"/>
          <w:szCs w:val="24"/>
        </w:rPr>
        <w:t>者虐待防止センター</w:t>
      </w:r>
    </w:p>
    <w:p w:rsidR="00DC5C88" w:rsidRDefault="005C7832" w:rsidP="00DC5C88">
      <w:pPr>
        <w:ind w:left="709" w:hangingChars="300" w:hanging="709"/>
        <w:rPr>
          <w:color w:val="000000"/>
          <w:szCs w:val="24"/>
        </w:rPr>
      </w:pPr>
      <w:r>
        <w:rPr>
          <w:rFonts w:asciiTheme="minorEastAsia" w:eastAsiaTheme="minorEastAsia" w:hAnsiTheme="minorEastAsia" w:cs="Arial"/>
          <w:szCs w:val="24"/>
        </w:rPr>
        <w:t xml:space="preserve">　　　　</w:t>
      </w:r>
      <w:r w:rsidRPr="00412084">
        <w:rPr>
          <w:color w:val="000000"/>
          <w:szCs w:val="24"/>
        </w:rPr>
        <w:t>障がい者虐待にかかわる通報や届出，相談を受けて，事実確認や対応</w:t>
      </w:r>
    </w:p>
    <w:p w:rsidR="005C7832" w:rsidRDefault="005C7832" w:rsidP="00DC5C88">
      <w:pPr>
        <w:ind w:leftChars="300" w:left="709"/>
        <w:rPr>
          <w:color w:val="000000"/>
          <w:szCs w:val="24"/>
        </w:rPr>
      </w:pPr>
      <w:r>
        <w:rPr>
          <w:color w:val="000000"/>
          <w:szCs w:val="24"/>
        </w:rPr>
        <w:t>など</w:t>
      </w:r>
      <w:r w:rsidRPr="00412084">
        <w:rPr>
          <w:color w:val="000000"/>
          <w:szCs w:val="24"/>
        </w:rPr>
        <w:t>を協議し</w:t>
      </w:r>
      <w:r>
        <w:rPr>
          <w:color w:val="000000"/>
          <w:szCs w:val="24"/>
        </w:rPr>
        <w:t>，</w:t>
      </w:r>
      <w:r w:rsidRPr="00412084">
        <w:rPr>
          <w:color w:val="000000"/>
          <w:szCs w:val="24"/>
        </w:rPr>
        <w:t>解決に向けた支援</w:t>
      </w:r>
      <w:r>
        <w:rPr>
          <w:color w:val="000000"/>
          <w:szCs w:val="24"/>
        </w:rPr>
        <w:t>など</w:t>
      </w:r>
      <w:r w:rsidRPr="00412084">
        <w:rPr>
          <w:color w:val="000000"/>
          <w:szCs w:val="24"/>
        </w:rPr>
        <w:t>を行う</w:t>
      </w:r>
      <w:r>
        <w:rPr>
          <w:color w:val="000000"/>
          <w:szCs w:val="24"/>
        </w:rPr>
        <w:t>機関</w:t>
      </w:r>
      <w:r w:rsidRPr="00412084">
        <w:rPr>
          <w:color w:val="000000"/>
          <w:szCs w:val="24"/>
        </w:rPr>
        <w:t>。</w:t>
      </w:r>
    </w:p>
    <w:p w:rsidR="005C7832" w:rsidRDefault="005C7832" w:rsidP="005C7832">
      <w:pPr>
        <w:ind w:left="709" w:hangingChars="300" w:hanging="709"/>
        <w:rPr>
          <w:color w:val="000000"/>
          <w:szCs w:val="24"/>
        </w:rPr>
      </w:pPr>
    </w:p>
    <w:p w:rsidR="005C7832" w:rsidRPr="0031211C" w:rsidRDefault="005C7832" w:rsidP="005C7832">
      <w:pPr>
        <w:ind w:left="709" w:hangingChars="300" w:hanging="709"/>
        <w:rPr>
          <w:rFonts w:asciiTheme="majorEastAsia" w:eastAsiaTheme="majorEastAsia" w:hAnsiTheme="majorEastAsia"/>
          <w:color w:val="000000"/>
          <w:szCs w:val="24"/>
        </w:rPr>
      </w:pPr>
      <w:r>
        <w:rPr>
          <w:color w:val="000000"/>
          <w:szCs w:val="24"/>
        </w:rPr>
        <w:t xml:space="preserve">　　</w:t>
      </w:r>
      <w:r w:rsidRPr="0031211C">
        <w:rPr>
          <w:rFonts w:asciiTheme="majorEastAsia" w:eastAsiaTheme="majorEastAsia" w:hAnsiTheme="majorEastAsia"/>
          <w:color w:val="000000"/>
          <w:szCs w:val="24"/>
        </w:rPr>
        <w:t>障害者虐待防止法</w:t>
      </w:r>
    </w:p>
    <w:p w:rsidR="009F53AB" w:rsidRDefault="005C7832" w:rsidP="00DC5C88">
      <w:pPr>
        <w:autoSpaceDE w:val="0"/>
        <w:autoSpaceDN w:val="0"/>
        <w:adjustRightInd w:val="0"/>
        <w:ind w:left="709" w:hangingChars="300" w:hanging="709"/>
        <w:jc w:val="left"/>
        <w:rPr>
          <w:color w:val="000000"/>
          <w:szCs w:val="24"/>
        </w:rPr>
      </w:pPr>
      <w:r>
        <w:rPr>
          <w:color w:val="000000"/>
          <w:szCs w:val="24"/>
        </w:rPr>
        <w:t xml:space="preserve">　　　　障がい者に対する虐待の禁止，</w:t>
      </w:r>
      <w:r w:rsidR="009F53AB">
        <w:rPr>
          <w:color w:val="000000"/>
          <w:szCs w:val="24"/>
        </w:rPr>
        <w:t>予防および早期発見など</w:t>
      </w:r>
      <w:r w:rsidR="00083467">
        <w:rPr>
          <w:color w:val="000000"/>
          <w:szCs w:val="24"/>
        </w:rPr>
        <w:t>の虐待の防止</w:t>
      </w:r>
    </w:p>
    <w:p w:rsidR="009F53AB" w:rsidRDefault="009F53AB" w:rsidP="009F53AB">
      <w:pPr>
        <w:autoSpaceDE w:val="0"/>
        <w:autoSpaceDN w:val="0"/>
        <w:adjustRightInd w:val="0"/>
        <w:ind w:left="709" w:hangingChars="300" w:hanging="709"/>
        <w:jc w:val="left"/>
        <w:rPr>
          <w:color w:val="000000"/>
          <w:szCs w:val="24"/>
        </w:rPr>
      </w:pPr>
      <w:r>
        <w:rPr>
          <w:color w:val="000000"/>
          <w:szCs w:val="24"/>
        </w:rPr>
        <w:t xml:space="preserve">　　　</w:t>
      </w:r>
      <w:r w:rsidR="00083467">
        <w:rPr>
          <w:color w:val="000000"/>
          <w:szCs w:val="24"/>
        </w:rPr>
        <w:t>に関する</w:t>
      </w:r>
      <w:r w:rsidR="005C7832">
        <w:rPr>
          <w:color w:val="000000"/>
          <w:szCs w:val="24"/>
        </w:rPr>
        <w:t>国</w:t>
      </w:r>
      <w:r w:rsidR="005C7832">
        <w:rPr>
          <w:rFonts w:hint="eastAsia"/>
          <w:color w:val="000000"/>
          <w:szCs w:val="24"/>
        </w:rPr>
        <w:t>等</w:t>
      </w:r>
      <w:r w:rsidR="00351FAD">
        <w:rPr>
          <w:color w:val="000000"/>
          <w:szCs w:val="24"/>
        </w:rPr>
        <w:t>の責務，</w:t>
      </w:r>
      <w:r w:rsidR="005C7832">
        <w:rPr>
          <w:color w:val="000000"/>
          <w:szCs w:val="24"/>
        </w:rPr>
        <w:t>虐待を受けた障がい者に対する保護および自立の</w:t>
      </w:r>
    </w:p>
    <w:p w:rsidR="00A727C8" w:rsidRDefault="005C7832" w:rsidP="009F53AB">
      <w:pPr>
        <w:autoSpaceDE w:val="0"/>
        <w:autoSpaceDN w:val="0"/>
        <w:adjustRightInd w:val="0"/>
        <w:ind w:leftChars="300" w:left="709"/>
        <w:jc w:val="left"/>
        <w:rPr>
          <w:color w:val="000000"/>
          <w:szCs w:val="24"/>
        </w:rPr>
      </w:pPr>
      <w:r>
        <w:rPr>
          <w:color w:val="000000"/>
          <w:szCs w:val="24"/>
        </w:rPr>
        <w:t>支援のための措置，養護者に対する支援のための措置</w:t>
      </w:r>
      <w:r w:rsidR="009F53AB">
        <w:rPr>
          <w:color w:val="000000"/>
          <w:szCs w:val="24"/>
        </w:rPr>
        <w:t>など</w:t>
      </w:r>
      <w:r>
        <w:rPr>
          <w:color w:val="000000"/>
          <w:szCs w:val="24"/>
        </w:rPr>
        <w:t>を定めること</w:t>
      </w:r>
    </w:p>
    <w:p w:rsidR="00A727C8" w:rsidRDefault="005C7832" w:rsidP="009F53AB">
      <w:pPr>
        <w:autoSpaceDE w:val="0"/>
        <w:autoSpaceDN w:val="0"/>
        <w:adjustRightInd w:val="0"/>
        <w:ind w:leftChars="300" w:left="709"/>
        <w:jc w:val="left"/>
        <w:rPr>
          <w:color w:val="000000"/>
          <w:szCs w:val="24"/>
        </w:rPr>
      </w:pPr>
      <w:r>
        <w:rPr>
          <w:color w:val="000000"/>
          <w:szCs w:val="24"/>
        </w:rPr>
        <w:t>により，障がい者虐待の防止，養護者に対する支援</w:t>
      </w:r>
      <w:r w:rsidR="00DC172B">
        <w:rPr>
          <w:color w:val="000000"/>
          <w:szCs w:val="24"/>
        </w:rPr>
        <w:t>など</w:t>
      </w:r>
      <w:r>
        <w:rPr>
          <w:color w:val="000000"/>
          <w:szCs w:val="24"/>
        </w:rPr>
        <w:t>に関する施策を</w:t>
      </w:r>
    </w:p>
    <w:p w:rsidR="00DC172B" w:rsidRDefault="005C7832" w:rsidP="009F53AB">
      <w:pPr>
        <w:autoSpaceDE w:val="0"/>
        <w:autoSpaceDN w:val="0"/>
        <w:adjustRightInd w:val="0"/>
        <w:ind w:leftChars="300" w:left="709"/>
        <w:jc w:val="left"/>
        <w:rPr>
          <w:color w:val="000000"/>
          <w:szCs w:val="24"/>
        </w:rPr>
      </w:pPr>
      <w:r>
        <w:rPr>
          <w:color w:val="000000"/>
          <w:szCs w:val="24"/>
        </w:rPr>
        <w:t>推進</w:t>
      </w:r>
      <w:r w:rsidR="00351FAD">
        <w:rPr>
          <w:color w:val="000000"/>
          <w:szCs w:val="24"/>
        </w:rPr>
        <w:t>し</w:t>
      </w:r>
      <w:r w:rsidR="00DC172B">
        <w:rPr>
          <w:color w:val="000000"/>
          <w:szCs w:val="24"/>
        </w:rPr>
        <w:t>，</w:t>
      </w:r>
      <w:r>
        <w:rPr>
          <w:color w:val="000000"/>
          <w:szCs w:val="24"/>
        </w:rPr>
        <w:t>障がい者の権利利益の擁護に資することを目的として制定され</w:t>
      </w:r>
    </w:p>
    <w:p w:rsidR="005C7832" w:rsidRDefault="005C7832" w:rsidP="009F53AB">
      <w:pPr>
        <w:autoSpaceDE w:val="0"/>
        <w:autoSpaceDN w:val="0"/>
        <w:adjustRightInd w:val="0"/>
        <w:ind w:leftChars="300" w:left="709"/>
        <w:jc w:val="left"/>
        <w:rPr>
          <w:color w:val="000000"/>
          <w:szCs w:val="24"/>
        </w:rPr>
      </w:pPr>
      <w:r>
        <w:rPr>
          <w:color w:val="000000"/>
          <w:szCs w:val="24"/>
        </w:rPr>
        <w:t>た法律。</w:t>
      </w:r>
    </w:p>
    <w:p w:rsidR="004F614F" w:rsidRDefault="004F614F" w:rsidP="005C7832">
      <w:pPr>
        <w:autoSpaceDE w:val="0"/>
        <w:autoSpaceDN w:val="0"/>
        <w:adjustRightInd w:val="0"/>
        <w:ind w:left="709" w:hangingChars="300" w:hanging="709"/>
        <w:jc w:val="left"/>
        <w:rPr>
          <w:color w:val="000000"/>
          <w:szCs w:val="24"/>
        </w:rPr>
      </w:pPr>
    </w:p>
    <w:p w:rsidR="004F614F" w:rsidRDefault="004F614F" w:rsidP="005C7832">
      <w:pPr>
        <w:autoSpaceDE w:val="0"/>
        <w:autoSpaceDN w:val="0"/>
        <w:adjustRightInd w:val="0"/>
        <w:ind w:left="709" w:hangingChars="300" w:hanging="709"/>
        <w:jc w:val="left"/>
        <w:rPr>
          <w:color w:val="000000"/>
          <w:szCs w:val="24"/>
        </w:rPr>
      </w:pPr>
    </w:p>
    <w:p w:rsidR="004F614F" w:rsidRDefault="00E003D9" w:rsidP="005C7832">
      <w:pPr>
        <w:autoSpaceDE w:val="0"/>
        <w:autoSpaceDN w:val="0"/>
        <w:adjustRightInd w:val="0"/>
        <w:ind w:left="709" w:hangingChars="300" w:hanging="709"/>
        <w:jc w:val="left"/>
        <w:rPr>
          <w:color w:val="000000"/>
          <w:szCs w:val="24"/>
        </w:rPr>
      </w:pPr>
      <w:r w:rsidRPr="00364B27">
        <w:rPr>
          <w:noProof/>
        </w:rPr>
        <w:drawing>
          <wp:anchor distT="0" distB="0" distL="114300" distR="114300" simplePos="0" relativeHeight="251665408" behindDoc="0" locked="0" layoutInCell="1" allowOverlap="1" wp14:anchorId="71502B61" wp14:editId="2B9D0E11">
            <wp:simplePos x="0" y="0"/>
            <wp:positionH relativeFrom="page">
              <wp:posOffset>6351905</wp:posOffset>
            </wp:positionH>
            <wp:positionV relativeFrom="page">
              <wp:posOffset>9536430</wp:posOffset>
            </wp:positionV>
            <wp:extent cx="638175" cy="638175"/>
            <wp:effectExtent l="0" t="0" r="9525" b="9525"/>
            <wp:wrapNone/>
            <wp:docPr id="4" name="SPCo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biLevel thresh="50000"/>
                      <a:lum contrast="100000"/>
                      <a:extLst>
                        <a:ext uri="{28A0092B-C50C-407E-A947-70E740481C1C}">
                          <a14:useLocalDpi xmlns:a14="http://schemas.microsoft.com/office/drawing/2010/main" val="0"/>
                        </a:ext>
                      </a:extLst>
                    </a:blip>
                    <a:srcRect/>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p>
    <w:p w:rsidR="005C7832" w:rsidRPr="0031211C" w:rsidRDefault="005C7832" w:rsidP="005C7832">
      <w:pPr>
        <w:autoSpaceDE w:val="0"/>
        <w:autoSpaceDN w:val="0"/>
        <w:adjustRightInd w:val="0"/>
        <w:ind w:left="709" w:hangingChars="300" w:hanging="709"/>
        <w:jc w:val="left"/>
        <w:rPr>
          <w:rFonts w:asciiTheme="majorEastAsia" w:eastAsiaTheme="majorEastAsia" w:hAnsiTheme="majorEastAsia"/>
          <w:color w:val="000000"/>
          <w:szCs w:val="24"/>
        </w:rPr>
      </w:pPr>
      <w:r>
        <w:rPr>
          <w:color w:val="000000"/>
          <w:szCs w:val="24"/>
        </w:rPr>
        <w:lastRenderedPageBreak/>
        <w:t xml:space="preserve">　　</w:t>
      </w:r>
      <w:r w:rsidRPr="0031211C">
        <w:rPr>
          <w:rFonts w:asciiTheme="majorEastAsia" w:eastAsiaTheme="majorEastAsia" w:hAnsiTheme="majorEastAsia"/>
          <w:color w:val="000000"/>
          <w:szCs w:val="24"/>
        </w:rPr>
        <w:t>障害者雇用促進法</w:t>
      </w:r>
    </w:p>
    <w:p w:rsidR="00A727C8" w:rsidRDefault="005C7832" w:rsidP="005C7832">
      <w:pPr>
        <w:autoSpaceDE w:val="0"/>
        <w:autoSpaceDN w:val="0"/>
        <w:adjustRightInd w:val="0"/>
        <w:ind w:left="709" w:hangingChars="300" w:hanging="709"/>
        <w:jc w:val="left"/>
        <w:rPr>
          <w:szCs w:val="24"/>
        </w:rPr>
      </w:pPr>
      <w:r>
        <w:rPr>
          <w:color w:val="000000"/>
          <w:szCs w:val="24"/>
        </w:rPr>
        <w:t xml:space="preserve">　　　　</w:t>
      </w:r>
      <w:r w:rsidR="00F05790" w:rsidRPr="00E761BB">
        <w:rPr>
          <w:szCs w:val="24"/>
        </w:rPr>
        <w:t>事業主に対して，一定割合の障がい者を</w:t>
      </w:r>
      <w:r w:rsidRPr="00E761BB">
        <w:rPr>
          <w:szCs w:val="24"/>
        </w:rPr>
        <w:t>雇用</w:t>
      </w:r>
      <w:r w:rsidR="00F05790" w:rsidRPr="00E761BB">
        <w:rPr>
          <w:szCs w:val="24"/>
        </w:rPr>
        <w:t>するように</w:t>
      </w:r>
      <w:r w:rsidRPr="00E761BB">
        <w:rPr>
          <w:szCs w:val="24"/>
        </w:rPr>
        <w:t>義務</w:t>
      </w:r>
      <w:r w:rsidR="00A727C8">
        <w:rPr>
          <w:szCs w:val="24"/>
        </w:rPr>
        <w:t>づけるな</w:t>
      </w:r>
    </w:p>
    <w:p w:rsidR="0005578B" w:rsidRPr="00E761BB" w:rsidRDefault="00A727C8" w:rsidP="00A727C8">
      <w:pPr>
        <w:autoSpaceDE w:val="0"/>
        <w:autoSpaceDN w:val="0"/>
        <w:adjustRightInd w:val="0"/>
        <w:ind w:leftChars="300" w:left="709"/>
        <w:jc w:val="left"/>
        <w:rPr>
          <w:szCs w:val="24"/>
        </w:rPr>
      </w:pPr>
      <w:r>
        <w:rPr>
          <w:szCs w:val="24"/>
        </w:rPr>
        <w:t>ど，</w:t>
      </w:r>
      <w:r w:rsidR="005C7832" w:rsidRPr="00E761BB">
        <w:rPr>
          <w:szCs w:val="24"/>
        </w:rPr>
        <w:t>障がい者の職業の安定を図ることを目的として制定された法律。</w:t>
      </w:r>
    </w:p>
    <w:p w:rsidR="00E761BB" w:rsidRPr="00E761BB" w:rsidRDefault="00E761BB" w:rsidP="005C7832">
      <w:pPr>
        <w:autoSpaceDE w:val="0"/>
        <w:autoSpaceDN w:val="0"/>
        <w:adjustRightInd w:val="0"/>
        <w:ind w:left="709" w:hangingChars="300" w:hanging="709"/>
        <w:jc w:val="left"/>
        <w:rPr>
          <w:szCs w:val="24"/>
        </w:rPr>
      </w:pPr>
    </w:p>
    <w:p w:rsidR="005C7832" w:rsidRPr="0031211C" w:rsidRDefault="005C7832" w:rsidP="005C7832">
      <w:pPr>
        <w:autoSpaceDE w:val="0"/>
        <w:autoSpaceDN w:val="0"/>
        <w:adjustRightInd w:val="0"/>
        <w:ind w:left="709" w:hangingChars="300" w:hanging="709"/>
        <w:jc w:val="left"/>
        <w:rPr>
          <w:rFonts w:asciiTheme="majorEastAsia" w:eastAsiaTheme="majorEastAsia" w:hAnsiTheme="majorEastAsia"/>
          <w:color w:val="000000"/>
          <w:szCs w:val="24"/>
        </w:rPr>
      </w:pPr>
      <w:r>
        <w:rPr>
          <w:color w:val="000000"/>
          <w:szCs w:val="24"/>
        </w:rPr>
        <w:t xml:space="preserve">　</w:t>
      </w:r>
      <w:r w:rsidRPr="0031211C">
        <w:rPr>
          <w:rFonts w:asciiTheme="majorEastAsia" w:eastAsiaTheme="majorEastAsia" w:hAnsiTheme="majorEastAsia"/>
          <w:color w:val="000000"/>
          <w:szCs w:val="24"/>
        </w:rPr>
        <w:t xml:space="preserve">　障害者差別解消法</w:t>
      </w:r>
    </w:p>
    <w:p w:rsidR="00DC5C88" w:rsidRDefault="005C7832" w:rsidP="00DC5C88">
      <w:pPr>
        <w:autoSpaceDE w:val="0"/>
        <w:autoSpaceDN w:val="0"/>
        <w:adjustRightInd w:val="0"/>
        <w:ind w:left="709" w:hangingChars="300" w:hanging="709"/>
        <w:jc w:val="left"/>
        <w:rPr>
          <w:color w:val="000000"/>
          <w:szCs w:val="24"/>
        </w:rPr>
      </w:pPr>
      <w:r>
        <w:rPr>
          <w:color w:val="000000"/>
          <w:szCs w:val="24"/>
        </w:rPr>
        <w:t xml:space="preserve">　　　　全ての国民が，障がいの有無によって分け隔てられることなく，お互</w:t>
      </w:r>
    </w:p>
    <w:p w:rsidR="00DC5C88" w:rsidRDefault="005C7832" w:rsidP="005C7832">
      <w:pPr>
        <w:autoSpaceDE w:val="0"/>
        <w:autoSpaceDN w:val="0"/>
        <w:adjustRightInd w:val="0"/>
        <w:ind w:leftChars="300" w:left="709"/>
        <w:jc w:val="left"/>
        <w:rPr>
          <w:color w:val="000000"/>
          <w:szCs w:val="24"/>
        </w:rPr>
      </w:pPr>
      <w:r>
        <w:rPr>
          <w:color w:val="000000"/>
          <w:szCs w:val="24"/>
        </w:rPr>
        <w:t>いに人格と個性を尊重し合いながら共生する社会の実現に向け，障がい</w:t>
      </w:r>
    </w:p>
    <w:p w:rsidR="005C7832" w:rsidRDefault="005C7832" w:rsidP="005C7832">
      <w:pPr>
        <w:autoSpaceDE w:val="0"/>
        <w:autoSpaceDN w:val="0"/>
        <w:adjustRightInd w:val="0"/>
        <w:ind w:leftChars="300" w:left="709"/>
        <w:jc w:val="left"/>
        <w:rPr>
          <w:color w:val="000000"/>
          <w:szCs w:val="24"/>
        </w:rPr>
      </w:pPr>
      <w:r>
        <w:rPr>
          <w:color w:val="000000"/>
          <w:szCs w:val="24"/>
        </w:rPr>
        <w:t>を理由とする差別の解消を推進することを目的として制定された法律。</w:t>
      </w:r>
    </w:p>
    <w:p w:rsidR="005C7832" w:rsidRDefault="005C7832" w:rsidP="005C7832">
      <w:pPr>
        <w:autoSpaceDE w:val="0"/>
        <w:autoSpaceDN w:val="0"/>
        <w:adjustRightInd w:val="0"/>
        <w:ind w:left="709" w:hangingChars="300" w:hanging="709"/>
        <w:jc w:val="left"/>
        <w:rPr>
          <w:color w:val="000000"/>
          <w:szCs w:val="24"/>
        </w:rPr>
      </w:pPr>
    </w:p>
    <w:p w:rsidR="005C7832" w:rsidRPr="0031211C" w:rsidRDefault="005C7832" w:rsidP="005C7832">
      <w:pPr>
        <w:autoSpaceDE w:val="0"/>
        <w:autoSpaceDN w:val="0"/>
        <w:adjustRightInd w:val="0"/>
        <w:ind w:left="709" w:hangingChars="300" w:hanging="709"/>
        <w:jc w:val="left"/>
        <w:rPr>
          <w:rFonts w:asciiTheme="majorEastAsia" w:eastAsiaTheme="majorEastAsia" w:hAnsiTheme="majorEastAsia"/>
          <w:color w:val="000000"/>
          <w:szCs w:val="24"/>
        </w:rPr>
      </w:pPr>
      <w:r>
        <w:rPr>
          <w:color w:val="000000"/>
          <w:szCs w:val="24"/>
        </w:rPr>
        <w:t xml:space="preserve">　　</w:t>
      </w:r>
      <w:r w:rsidRPr="0031211C">
        <w:rPr>
          <w:rFonts w:asciiTheme="majorEastAsia" w:eastAsiaTheme="majorEastAsia" w:hAnsiTheme="majorEastAsia"/>
          <w:color w:val="000000"/>
          <w:szCs w:val="24"/>
        </w:rPr>
        <w:t>障害者支援施設</w:t>
      </w:r>
    </w:p>
    <w:p w:rsidR="00351FAD" w:rsidRDefault="005C7832" w:rsidP="00DC5C88">
      <w:pPr>
        <w:autoSpaceDE w:val="0"/>
        <w:autoSpaceDN w:val="0"/>
        <w:adjustRightInd w:val="0"/>
        <w:ind w:left="709" w:hangingChars="300" w:hanging="709"/>
        <w:jc w:val="left"/>
        <w:rPr>
          <w:rStyle w:val="smrart"/>
          <w:rFonts w:ascii="Arial" w:hAnsi="Arial" w:cs="Arial"/>
        </w:rPr>
      </w:pPr>
      <w:r>
        <w:rPr>
          <w:color w:val="000000"/>
          <w:szCs w:val="24"/>
        </w:rPr>
        <w:t xml:space="preserve">　　　　</w:t>
      </w:r>
      <w:r w:rsidRPr="0002487C">
        <w:rPr>
          <w:rStyle w:val="smrart"/>
          <w:rFonts w:ascii="Arial" w:hAnsi="Arial" w:cs="Arial"/>
          <w:bCs/>
        </w:rPr>
        <w:t>障</w:t>
      </w:r>
      <w:r w:rsidR="00351FAD">
        <w:rPr>
          <w:rStyle w:val="smrart"/>
          <w:rFonts w:ascii="Arial" w:hAnsi="Arial" w:cs="Arial"/>
          <w:bCs/>
        </w:rPr>
        <w:t>がいのある人</w:t>
      </w:r>
      <w:r w:rsidRPr="0002487C">
        <w:rPr>
          <w:rStyle w:val="smrart"/>
          <w:rFonts w:ascii="Arial" w:hAnsi="Arial" w:cs="Arial"/>
        </w:rPr>
        <w:t>に対し</w:t>
      </w:r>
      <w:r w:rsidR="0005578B">
        <w:rPr>
          <w:rStyle w:val="smrart"/>
          <w:rFonts w:ascii="Arial" w:hAnsi="Arial" w:cs="Arial"/>
        </w:rPr>
        <w:t>て</w:t>
      </w:r>
      <w:r>
        <w:rPr>
          <w:rStyle w:val="smrart"/>
          <w:rFonts w:ascii="Arial" w:hAnsi="Arial" w:cs="Arial" w:hint="eastAsia"/>
        </w:rPr>
        <w:t>，</w:t>
      </w:r>
      <w:r w:rsidRPr="0002487C">
        <w:rPr>
          <w:rStyle w:val="smrart"/>
          <w:rFonts w:ascii="Arial" w:hAnsi="Arial" w:cs="Arial"/>
        </w:rPr>
        <w:t>夜間に「</w:t>
      </w:r>
      <w:r w:rsidRPr="0002487C">
        <w:rPr>
          <w:rStyle w:val="smrart"/>
          <w:rFonts w:ascii="Arial" w:hAnsi="Arial" w:cs="Arial"/>
          <w:bCs/>
        </w:rPr>
        <w:t>施設</w:t>
      </w:r>
      <w:r w:rsidRPr="0002487C">
        <w:rPr>
          <w:rStyle w:val="smrart"/>
          <w:rFonts w:ascii="Arial" w:hAnsi="Arial" w:cs="Arial"/>
        </w:rPr>
        <w:t>入所</w:t>
      </w:r>
      <w:r w:rsidRPr="0002487C">
        <w:rPr>
          <w:rStyle w:val="smrart"/>
          <w:rFonts w:ascii="Arial" w:hAnsi="Arial" w:cs="Arial"/>
          <w:bCs/>
        </w:rPr>
        <w:t>支援</w:t>
      </w:r>
      <w:r>
        <w:rPr>
          <w:rStyle w:val="smrart"/>
          <w:rFonts w:ascii="Arial" w:hAnsi="Arial" w:cs="Arial"/>
        </w:rPr>
        <w:t>」を行うとともに</w:t>
      </w:r>
      <w:r>
        <w:rPr>
          <w:rStyle w:val="smrart"/>
          <w:rFonts w:ascii="Arial" w:hAnsi="Arial" w:cs="Arial" w:hint="eastAsia"/>
        </w:rPr>
        <w:t>，</w:t>
      </w:r>
    </w:p>
    <w:p w:rsidR="005C7832" w:rsidRDefault="005C7832" w:rsidP="0005578B">
      <w:pPr>
        <w:autoSpaceDE w:val="0"/>
        <w:autoSpaceDN w:val="0"/>
        <w:adjustRightInd w:val="0"/>
        <w:ind w:leftChars="300" w:left="709"/>
        <w:jc w:val="left"/>
        <w:rPr>
          <w:rStyle w:val="smrart"/>
          <w:rFonts w:ascii="Arial" w:hAnsi="Arial" w:cs="Arial"/>
        </w:rPr>
      </w:pPr>
      <w:r w:rsidRPr="0002487C">
        <w:rPr>
          <w:rStyle w:val="smrart"/>
          <w:rFonts w:ascii="Arial" w:hAnsi="Arial" w:cs="Arial"/>
        </w:rPr>
        <w:t>昼間に「生活介護」</w:t>
      </w:r>
      <w:r>
        <w:rPr>
          <w:rStyle w:val="smrart"/>
          <w:rFonts w:ascii="Arial" w:hAnsi="Arial" w:cs="Arial" w:hint="eastAsia"/>
        </w:rPr>
        <w:t>，</w:t>
      </w:r>
      <w:r w:rsidR="00351FAD">
        <w:rPr>
          <w:rStyle w:val="smrart"/>
          <w:rFonts w:ascii="Arial" w:hAnsi="Arial" w:cs="Arial"/>
        </w:rPr>
        <w:t>「自立訓練」また</w:t>
      </w:r>
      <w:r w:rsidRPr="0002487C">
        <w:rPr>
          <w:rStyle w:val="smrart"/>
          <w:rFonts w:ascii="Arial" w:hAnsi="Arial" w:cs="Arial"/>
        </w:rPr>
        <w:t>は「就労移行</w:t>
      </w:r>
      <w:r w:rsidRPr="0002487C">
        <w:rPr>
          <w:rStyle w:val="smrart"/>
          <w:rFonts w:ascii="Arial" w:hAnsi="Arial" w:cs="Arial"/>
          <w:bCs/>
        </w:rPr>
        <w:t>支援</w:t>
      </w:r>
      <w:r w:rsidRPr="0002487C">
        <w:rPr>
          <w:rStyle w:val="smrart"/>
          <w:rFonts w:ascii="Arial" w:hAnsi="Arial" w:cs="Arial"/>
        </w:rPr>
        <w:t>」を行う</w:t>
      </w:r>
      <w:r w:rsidRPr="0002487C">
        <w:rPr>
          <w:rStyle w:val="smrart"/>
          <w:rFonts w:ascii="Arial" w:hAnsi="Arial" w:cs="Arial"/>
          <w:bCs/>
        </w:rPr>
        <w:t>施設</w:t>
      </w:r>
      <w:r w:rsidRPr="0002487C">
        <w:rPr>
          <w:rStyle w:val="smrart"/>
          <w:rFonts w:ascii="Arial" w:hAnsi="Arial" w:cs="Arial"/>
        </w:rPr>
        <w:t>。</w:t>
      </w:r>
    </w:p>
    <w:p w:rsidR="0005578B" w:rsidRDefault="0005578B" w:rsidP="0005578B">
      <w:pPr>
        <w:autoSpaceDE w:val="0"/>
        <w:autoSpaceDN w:val="0"/>
        <w:adjustRightInd w:val="0"/>
        <w:ind w:leftChars="300" w:left="709"/>
        <w:jc w:val="left"/>
        <w:rPr>
          <w:rStyle w:val="smrart"/>
          <w:rFonts w:ascii="Arial" w:hAnsi="Arial" w:cs="Arial"/>
        </w:rPr>
      </w:pPr>
    </w:p>
    <w:p w:rsidR="005C7832" w:rsidRPr="0031211C" w:rsidRDefault="005C7832" w:rsidP="005C7832">
      <w:pPr>
        <w:autoSpaceDE w:val="0"/>
        <w:autoSpaceDN w:val="0"/>
        <w:adjustRightInd w:val="0"/>
        <w:ind w:left="709" w:hangingChars="300" w:hanging="709"/>
        <w:jc w:val="left"/>
        <w:rPr>
          <w:rStyle w:val="smrart"/>
          <w:rFonts w:asciiTheme="majorEastAsia" w:eastAsiaTheme="majorEastAsia" w:hAnsiTheme="majorEastAsia" w:cs="Arial"/>
        </w:rPr>
      </w:pPr>
      <w:r>
        <w:rPr>
          <w:rStyle w:val="smrart"/>
          <w:rFonts w:ascii="Arial" w:hAnsi="Arial" w:cs="Arial"/>
        </w:rPr>
        <w:t xml:space="preserve">　　</w:t>
      </w:r>
      <w:r w:rsidRPr="0031211C">
        <w:rPr>
          <w:rStyle w:val="smrart"/>
          <w:rFonts w:asciiTheme="majorEastAsia" w:eastAsiaTheme="majorEastAsia" w:hAnsiTheme="majorEastAsia" w:cs="Arial"/>
        </w:rPr>
        <w:t>障害者就業・生活支援センター</w:t>
      </w:r>
    </w:p>
    <w:p w:rsidR="00DE7E71" w:rsidRDefault="005C7832" w:rsidP="0005578B">
      <w:pPr>
        <w:autoSpaceDE w:val="0"/>
        <w:autoSpaceDN w:val="0"/>
        <w:adjustRightInd w:val="0"/>
        <w:ind w:left="709" w:hangingChars="300" w:hanging="709"/>
        <w:jc w:val="left"/>
        <w:rPr>
          <w:rStyle w:val="smrart"/>
          <w:rFonts w:ascii="Arial" w:hAnsi="Arial" w:cs="Arial"/>
        </w:rPr>
      </w:pPr>
      <w:r>
        <w:rPr>
          <w:rStyle w:val="smrart"/>
          <w:rFonts w:ascii="Arial" w:hAnsi="Arial" w:cs="Arial"/>
        </w:rPr>
        <w:t xml:space="preserve">　</w:t>
      </w:r>
      <w:r w:rsidR="00DE7E71">
        <w:rPr>
          <w:rStyle w:val="smrart"/>
          <w:rFonts w:ascii="Arial" w:hAnsi="Arial" w:cs="Arial"/>
        </w:rPr>
        <w:t xml:space="preserve">　　　障がいのある人の身近な地域において，雇用，保健福祉，教育など</w:t>
      </w:r>
      <w:r>
        <w:rPr>
          <w:rStyle w:val="smrart"/>
          <w:rFonts w:ascii="Arial" w:hAnsi="Arial" w:cs="Arial"/>
        </w:rPr>
        <w:t>の</w:t>
      </w:r>
    </w:p>
    <w:p w:rsidR="00DE7E71" w:rsidRDefault="00DE7E71" w:rsidP="00DE7E71">
      <w:pPr>
        <w:autoSpaceDE w:val="0"/>
        <w:autoSpaceDN w:val="0"/>
        <w:adjustRightInd w:val="0"/>
        <w:ind w:left="709" w:hangingChars="300" w:hanging="709"/>
        <w:jc w:val="left"/>
        <w:rPr>
          <w:rStyle w:val="smrart"/>
          <w:rFonts w:ascii="Arial" w:hAnsi="Arial" w:cs="Arial"/>
        </w:rPr>
      </w:pPr>
      <w:r>
        <w:rPr>
          <w:rStyle w:val="smrart"/>
          <w:rFonts w:ascii="Arial" w:hAnsi="Arial" w:cs="Arial"/>
        </w:rPr>
        <w:t xml:space="preserve">　　　</w:t>
      </w:r>
      <w:r w:rsidR="005C7832">
        <w:rPr>
          <w:rStyle w:val="smrart"/>
          <w:rFonts w:ascii="Arial" w:hAnsi="Arial" w:cs="Arial"/>
        </w:rPr>
        <w:t>関係機関の連携拠点として，就業面および生活面における一体的な相談</w:t>
      </w:r>
    </w:p>
    <w:p w:rsidR="005C7832" w:rsidRDefault="00DE7E71" w:rsidP="00DE7E71">
      <w:pPr>
        <w:autoSpaceDE w:val="0"/>
        <w:autoSpaceDN w:val="0"/>
        <w:adjustRightInd w:val="0"/>
        <w:ind w:left="709" w:hangingChars="300" w:hanging="709"/>
        <w:jc w:val="left"/>
        <w:rPr>
          <w:rStyle w:val="smrart"/>
          <w:rFonts w:ascii="Arial" w:hAnsi="Arial" w:cs="Arial"/>
        </w:rPr>
      </w:pPr>
      <w:r>
        <w:rPr>
          <w:rStyle w:val="smrart"/>
          <w:rFonts w:ascii="Arial" w:hAnsi="Arial" w:cs="Arial"/>
        </w:rPr>
        <w:t xml:space="preserve">　　　</w:t>
      </w:r>
      <w:r w:rsidR="005C7832">
        <w:rPr>
          <w:rStyle w:val="smrart"/>
          <w:rFonts w:ascii="Arial" w:hAnsi="Arial" w:cs="Arial"/>
        </w:rPr>
        <w:t>支援を実施する機関。</w:t>
      </w:r>
    </w:p>
    <w:p w:rsidR="005C7832" w:rsidRDefault="005C7832" w:rsidP="005C7832">
      <w:pPr>
        <w:autoSpaceDE w:val="0"/>
        <w:autoSpaceDN w:val="0"/>
        <w:adjustRightInd w:val="0"/>
        <w:ind w:leftChars="300" w:left="709"/>
        <w:jc w:val="left"/>
        <w:rPr>
          <w:rStyle w:val="smrart"/>
          <w:rFonts w:ascii="Arial" w:hAnsi="Arial" w:cs="Arial"/>
        </w:rPr>
      </w:pPr>
    </w:p>
    <w:p w:rsidR="005C7832" w:rsidRPr="0031211C" w:rsidRDefault="005C7832" w:rsidP="005C7832">
      <w:pPr>
        <w:autoSpaceDE w:val="0"/>
        <w:autoSpaceDN w:val="0"/>
        <w:adjustRightInd w:val="0"/>
        <w:ind w:left="709" w:hangingChars="300" w:hanging="709"/>
        <w:jc w:val="left"/>
        <w:rPr>
          <w:rStyle w:val="smrart"/>
          <w:rFonts w:asciiTheme="majorEastAsia" w:eastAsiaTheme="majorEastAsia" w:hAnsiTheme="majorEastAsia" w:cs="Arial"/>
        </w:rPr>
      </w:pPr>
      <w:r>
        <w:rPr>
          <w:rStyle w:val="smrart"/>
          <w:rFonts w:ascii="Arial" w:hAnsi="Arial" w:cs="Arial"/>
        </w:rPr>
        <w:t xml:space="preserve">　　</w:t>
      </w:r>
      <w:r w:rsidRPr="0031211C">
        <w:rPr>
          <w:rStyle w:val="smrart"/>
          <w:rFonts w:asciiTheme="majorEastAsia" w:eastAsiaTheme="majorEastAsia" w:hAnsiTheme="majorEastAsia" w:cs="Arial"/>
        </w:rPr>
        <w:t>障害者総合支援法</w:t>
      </w:r>
    </w:p>
    <w:p w:rsidR="0005578B" w:rsidRDefault="005C7832" w:rsidP="0005578B">
      <w:pPr>
        <w:pStyle w:val="Default"/>
        <w:ind w:left="709" w:hangingChars="300" w:hanging="709"/>
        <w:rPr>
          <w:rStyle w:val="smrart"/>
          <w:rFonts w:asciiTheme="minorEastAsia" w:eastAsiaTheme="minorEastAsia" w:hAnsiTheme="minorEastAsia" w:cs="Arial"/>
        </w:rPr>
      </w:pPr>
      <w:r>
        <w:rPr>
          <w:rStyle w:val="smrart"/>
          <w:rFonts w:ascii="Arial" w:hAnsi="Arial" w:cs="Arial"/>
        </w:rPr>
        <w:t xml:space="preserve">　　　　</w:t>
      </w:r>
      <w:r w:rsidRPr="000B5130">
        <w:rPr>
          <w:rStyle w:val="smrart"/>
          <w:rFonts w:asciiTheme="minorEastAsia" w:eastAsiaTheme="minorEastAsia" w:hAnsiTheme="minorEastAsia" w:cs="Arial"/>
        </w:rPr>
        <w:t>障害者自立支援法</w:t>
      </w:r>
      <w:r>
        <w:rPr>
          <w:rStyle w:val="smrart"/>
          <w:rFonts w:asciiTheme="minorEastAsia" w:eastAsiaTheme="minorEastAsia" w:hAnsiTheme="minorEastAsia" w:cs="Arial"/>
        </w:rPr>
        <w:t>を改正し</w:t>
      </w:r>
      <w:r w:rsidRPr="000B5130">
        <w:rPr>
          <w:rStyle w:val="smrart"/>
          <w:rFonts w:asciiTheme="minorEastAsia" w:eastAsiaTheme="minorEastAsia" w:hAnsiTheme="minorEastAsia" w:cs="Arial"/>
        </w:rPr>
        <w:t>，日常生活・社会生活の支援が，共生社会</w:t>
      </w:r>
    </w:p>
    <w:p w:rsidR="0005578B" w:rsidRDefault="005C7832" w:rsidP="005C7832">
      <w:pPr>
        <w:pStyle w:val="Default"/>
        <w:ind w:leftChars="300" w:left="709"/>
        <w:rPr>
          <w:rStyle w:val="smrart"/>
          <w:rFonts w:asciiTheme="minorEastAsia" w:eastAsiaTheme="minorEastAsia" w:hAnsiTheme="minorEastAsia" w:cs="Arial"/>
        </w:rPr>
      </w:pPr>
      <w:r w:rsidRPr="000B5130">
        <w:rPr>
          <w:rStyle w:val="smrart"/>
          <w:rFonts w:asciiTheme="minorEastAsia" w:eastAsiaTheme="minorEastAsia" w:hAnsiTheme="minorEastAsia" w:cs="Arial"/>
        </w:rPr>
        <w:t>を実現するため，社会参加の機会の確保および地域社会における共生，</w:t>
      </w:r>
    </w:p>
    <w:p w:rsidR="0005578B" w:rsidRDefault="005C7832" w:rsidP="005C7832">
      <w:pPr>
        <w:pStyle w:val="Default"/>
        <w:ind w:leftChars="300" w:left="709"/>
        <w:rPr>
          <w:rStyle w:val="smrart"/>
          <w:rFonts w:asciiTheme="minorEastAsia" w:eastAsiaTheme="minorEastAsia" w:hAnsiTheme="minorEastAsia" w:cs="Arial"/>
        </w:rPr>
      </w:pPr>
      <w:r w:rsidRPr="000B5130">
        <w:rPr>
          <w:rStyle w:val="smrart"/>
          <w:rFonts w:asciiTheme="minorEastAsia" w:eastAsiaTheme="minorEastAsia" w:hAnsiTheme="minorEastAsia" w:cs="Arial"/>
        </w:rPr>
        <w:t>社会的障壁の除去に資するよう総合的かつ計画的に行われることを法律の理念として掲げ，障がい福祉サービスの対象となる障がい者の範囲の</w:t>
      </w:r>
    </w:p>
    <w:p w:rsidR="005C7832" w:rsidRDefault="005C7832" w:rsidP="005C7832">
      <w:pPr>
        <w:pStyle w:val="Default"/>
        <w:ind w:leftChars="300" w:left="709"/>
        <w:rPr>
          <w:rStyle w:val="smrart"/>
          <w:rFonts w:asciiTheme="minorEastAsia" w:eastAsiaTheme="minorEastAsia" w:hAnsiTheme="minorEastAsia" w:cs="Arial"/>
        </w:rPr>
      </w:pPr>
      <w:r w:rsidRPr="000B5130">
        <w:rPr>
          <w:rStyle w:val="smrart"/>
          <w:rFonts w:asciiTheme="minorEastAsia" w:eastAsiaTheme="minorEastAsia" w:hAnsiTheme="minorEastAsia" w:cs="Arial"/>
        </w:rPr>
        <w:t>見直しや障害支援区分の創設などを規定</w:t>
      </w:r>
      <w:r>
        <w:rPr>
          <w:rStyle w:val="smrart"/>
          <w:rFonts w:asciiTheme="minorEastAsia" w:eastAsiaTheme="minorEastAsia" w:hAnsiTheme="minorEastAsia" w:cs="Arial" w:hint="eastAsia"/>
        </w:rPr>
        <w:t>した</w:t>
      </w:r>
      <w:r>
        <w:rPr>
          <w:rStyle w:val="smrart"/>
          <w:rFonts w:asciiTheme="minorEastAsia" w:eastAsiaTheme="minorEastAsia" w:hAnsiTheme="minorEastAsia" w:cs="Arial"/>
        </w:rPr>
        <w:t>法律</w:t>
      </w:r>
      <w:r w:rsidRPr="000B5130">
        <w:rPr>
          <w:rStyle w:val="smrart"/>
          <w:rFonts w:asciiTheme="minorEastAsia" w:eastAsiaTheme="minorEastAsia" w:hAnsiTheme="minorEastAsia" w:cs="Arial"/>
        </w:rPr>
        <w:t>。</w:t>
      </w:r>
    </w:p>
    <w:p w:rsidR="005C7832" w:rsidRDefault="005C7832" w:rsidP="005C7832">
      <w:pPr>
        <w:pStyle w:val="Default"/>
        <w:ind w:leftChars="300" w:left="709"/>
        <w:rPr>
          <w:rStyle w:val="smrart"/>
          <w:rFonts w:asciiTheme="minorEastAsia" w:eastAsiaTheme="minorEastAsia" w:hAnsiTheme="minorEastAsia" w:cs="Arial"/>
        </w:rPr>
      </w:pPr>
    </w:p>
    <w:p w:rsidR="005C7832" w:rsidRPr="0031211C" w:rsidRDefault="005C7832" w:rsidP="005C7832">
      <w:pPr>
        <w:pStyle w:val="Default"/>
        <w:ind w:left="709" w:hangingChars="300" w:hanging="709"/>
        <w:rPr>
          <w:rStyle w:val="smrart"/>
          <w:rFonts w:asciiTheme="majorEastAsia" w:eastAsiaTheme="majorEastAsia" w:hAnsiTheme="majorEastAsia" w:cs="Arial"/>
        </w:rPr>
      </w:pPr>
      <w:r>
        <w:rPr>
          <w:rStyle w:val="smrart"/>
          <w:rFonts w:asciiTheme="minorEastAsia" w:eastAsiaTheme="minorEastAsia" w:hAnsiTheme="minorEastAsia" w:cs="Arial"/>
        </w:rPr>
        <w:t xml:space="preserve">　　</w:t>
      </w:r>
      <w:r w:rsidR="00525EF2">
        <w:rPr>
          <w:rStyle w:val="smrart"/>
          <w:rFonts w:asciiTheme="majorEastAsia" w:eastAsiaTheme="majorEastAsia" w:hAnsiTheme="majorEastAsia" w:cs="Arial"/>
        </w:rPr>
        <w:t>障害者相談支援センター</w:t>
      </w:r>
    </w:p>
    <w:p w:rsidR="0005578B" w:rsidRDefault="005C7832" w:rsidP="0005578B">
      <w:pPr>
        <w:pStyle w:val="Default"/>
        <w:ind w:left="709" w:hangingChars="300" w:hanging="709"/>
        <w:rPr>
          <w:rStyle w:val="smrart"/>
          <w:rFonts w:asciiTheme="minorEastAsia" w:eastAsiaTheme="minorEastAsia" w:hAnsiTheme="minorEastAsia" w:cs="Arial"/>
        </w:rPr>
      </w:pPr>
      <w:r>
        <w:rPr>
          <w:rStyle w:val="smrart"/>
          <w:rFonts w:asciiTheme="minorEastAsia" w:eastAsiaTheme="minorEastAsia" w:hAnsiTheme="minorEastAsia" w:cs="Arial"/>
        </w:rPr>
        <w:t xml:space="preserve">　　　　障がいのある人の相談に応じ，福祉サービス等の利用援助や各種支援</w:t>
      </w:r>
    </w:p>
    <w:p w:rsidR="009330E1" w:rsidRDefault="005C7832" w:rsidP="0005578B">
      <w:pPr>
        <w:pStyle w:val="Default"/>
        <w:ind w:leftChars="300" w:left="709"/>
        <w:rPr>
          <w:rStyle w:val="smrart"/>
          <w:rFonts w:asciiTheme="minorEastAsia" w:eastAsiaTheme="minorEastAsia" w:hAnsiTheme="minorEastAsia" w:cs="Arial"/>
        </w:rPr>
      </w:pPr>
      <w:r>
        <w:rPr>
          <w:rStyle w:val="smrart"/>
          <w:rFonts w:asciiTheme="minorEastAsia" w:eastAsiaTheme="minorEastAsia" w:hAnsiTheme="minorEastAsia" w:cs="Arial"/>
        </w:rPr>
        <w:t>施策に関する助言，指導</w:t>
      </w:r>
      <w:r w:rsidR="00DC172B">
        <w:rPr>
          <w:rStyle w:val="smrart"/>
          <w:rFonts w:asciiTheme="minorEastAsia" w:eastAsiaTheme="minorEastAsia" w:hAnsiTheme="minorEastAsia" w:cs="Arial"/>
        </w:rPr>
        <w:t>など</w:t>
      </w:r>
      <w:r>
        <w:rPr>
          <w:rStyle w:val="smrart"/>
          <w:rFonts w:asciiTheme="minorEastAsia" w:eastAsiaTheme="minorEastAsia" w:hAnsiTheme="minorEastAsia" w:cs="Arial"/>
        </w:rPr>
        <w:t>および権利擁護のため必要な援助を行う</w:t>
      </w:r>
      <w:r w:rsidR="0005578B">
        <w:rPr>
          <w:rStyle w:val="smrart"/>
          <w:rFonts w:asciiTheme="minorEastAsia" w:eastAsiaTheme="minorEastAsia" w:hAnsiTheme="minorEastAsia" w:cs="Arial"/>
        </w:rPr>
        <w:t>機</w:t>
      </w:r>
    </w:p>
    <w:p w:rsidR="005C7832" w:rsidRDefault="0005578B" w:rsidP="0005578B">
      <w:pPr>
        <w:pStyle w:val="Default"/>
        <w:ind w:leftChars="300" w:left="709"/>
        <w:rPr>
          <w:rStyle w:val="smrart"/>
          <w:rFonts w:asciiTheme="minorEastAsia" w:eastAsiaTheme="minorEastAsia" w:hAnsiTheme="minorEastAsia" w:cs="Arial"/>
        </w:rPr>
      </w:pPr>
      <w:r>
        <w:rPr>
          <w:rStyle w:val="smrart"/>
          <w:rFonts w:asciiTheme="minorEastAsia" w:eastAsiaTheme="minorEastAsia" w:hAnsiTheme="minorEastAsia" w:cs="Arial"/>
        </w:rPr>
        <w:t>関</w:t>
      </w:r>
      <w:r w:rsidR="005C7832">
        <w:rPr>
          <w:rStyle w:val="smrart"/>
          <w:rFonts w:asciiTheme="minorEastAsia" w:eastAsiaTheme="minorEastAsia" w:hAnsiTheme="minorEastAsia" w:cs="Arial"/>
        </w:rPr>
        <w:t>。</w:t>
      </w:r>
    </w:p>
    <w:p w:rsidR="005C7832" w:rsidRDefault="005C7832" w:rsidP="005C7832">
      <w:pPr>
        <w:pStyle w:val="Default"/>
        <w:ind w:left="709" w:hangingChars="300" w:hanging="709"/>
        <w:rPr>
          <w:rStyle w:val="smrart"/>
          <w:rFonts w:asciiTheme="minorEastAsia" w:eastAsiaTheme="minorEastAsia" w:hAnsiTheme="minorEastAsia" w:cs="Arial"/>
        </w:rPr>
      </w:pPr>
    </w:p>
    <w:p w:rsidR="005C7832" w:rsidRPr="0031211C" w:rsidRDefault="005C7832" w:rsidP="005C7832">
      <w:pPr>
        <w:pStyle w:val="Default"/>
        <w:ind w:left="709" w:hangingChars="300" w:hanging="709"/>
        <w:rPr>
          <w:rStyle w:val="smrart"/>
          <w:rFonts w:asciiTheme="majorEastAsia" w:eastAsiaTheme="majorEastAsia" w:hAnsiTheme="majorEastAsia" w:cs="Arial"/>
        </w:rPr>
      </w:pPr>
      <w:r>
        <w:rPr>
          <w:rStyle w:val="smrart"/>
          <w:rFonts w:asciiTheme="minorEastAsia" w:eastAsiaTheme="minorEastAsia" w:hAnsiTheme="minorEastAsia" w:cs="Arial"/>
        </w:rPr>
        <w:t xml:space="preserve">　　</w:t>
      </w:r>
      <w:r w:rsidRPr="0031211C">
        <w:rPr>
          <w:rStyle w:val="smrart"/>
          <w:rFonts w:asciiTheme="majorEastAsia" w:eastAsiaTheme="majorEastAsia" w:hAnsiTheme="majorEastAsia" w:cs="Arial"/>
        </w:rPr>
        <w:t>障害者トライアル雇用</w:t>
      </w:r>
    </w:p>
    <w:p w:rsidR="00DC172B" w:rsidRDefault="005C7832" w:rsidP="00F05790">
      <w:pPr>
        <w:pStyle w:val="Default"/>
        <w:ind w:left="709" w:hangingChars="300" w:hanging="709"/>
        <w:rPr>
          <w:rStyle w:val="smrart"/>
          <w:rFonts w:asciiTheme="minorEastAsia" w:eastAsiaTheme="minorEastAsia" w:hAnsiTheme="minorEastAsia" w:cs="Arial"/>
          <w:color w:val="auto"/>
        </w:rPr>
      </w:pPr>
      <w:r>
        <w:rPr>
          <w:rStyle w:val="smrart"/>
          <w:rFonts w:asciiTheme="minorEastAsia" w:eastAsiaTheme="minorEastAsia" w:hAnsiTheme="minorEastAsia" w:cs="Arial"/>
        </w:rPr>
        <w:t xml:space="preserve">　　　　ハローワークまたは民間の職業紹介事業者</w:t>
      </w:r>
      <w:r w:rsidR="00DC172B">
        <w:rPr>
          <w:rStyle w:val="smrart"/>
          <w:rFonts w:asciiTheme="minorEastAsia" w:eastAsiaTheme="minorEastAsia" w:hAnsiTheme="minorEastAsia" w:cs="Arial"/>
        </w:rPr>
        <w:t>など</w:t>
      </w:r>
      <w:r>
        <w:rPr>
          <w:rStyle w:val="smrart"/>
          <w:rFonts w:asciiTheme="minorEastAsia" w:eastAsiaTheme="minorEastAsia" w:hAnsiTheme="minorEastAsia" w:cs="Arial"/>
        </w:rPr>
        <w:t>の紹介により，就</w:t>
      </w:r>
      <w:r w:rsidR="00F05790" w:rsidRPr="00DD06E0">
        <w:rPr>
          <w:rStyle w:val="smrart"/>
          <w:rFonts w:asciiTheme="minorEastAsia" w:eastAsiaTheme="minorEastAsia" w:hAnsiTheme="minorEastAsia" w:cs="Arial"/>
          <w:color w:val="auto"/>
        </w:rPr>
        <w:t>職</w:t>
      </w:r>
      <w:r w:rsidRPr="00DD06E0">
        <w:rPr>
          <w:rStyle w:val="smrart"/>
          <w:rFonts w:asciiTheme="minorEastAsia" w:eastAsiaTheme="minorEastAsia" w:hAnsiTheme="minorEastAsia" w:cs="Arial"/>
          <w:color w:val="auto"/>
        </w:rPr>
        <w:t>が</w:t>
      </w:r>
    </w:p>
    <w:p w:rsidR="00DC172B" w:rsidRDefault="00DC172B" w:rsidP="00DC172B">
      <w:pPr>
        <w:pStyle w:val="Default"/>
        <w:ind w:left="709" w:hangingChars="300" w:hanging="709"/>
        <w:rPr>
          <w:rStyle w:val="smrart"/>
          <w:rFonts w:asciiTheme="minorEastAsia" w:eastAsiaTheme="minorEastAsia" w:hAnsiTheme="minorEastAsia" w:cs="Arial"/>
          <w:color w:val="auto"/>
        </w:rPr>
      </w:pPr>
      <w:r>
        <w:rPr>
          <w:rStyle w:val="smrart"/>
          <w:rFonts w:asciiTheme="minorEastAsia" w:eastAsiaTheme="minorEastAsia" w:hAnsiTheme="minorEastAsia" w:cs="Arial"/>
          <w:color w:val="auto"/>
        </w:rPr>
        <w:t xml:space="preserve">　　　</w:t>
      </w:r>
      <w:r w:rsidR="005C7832" w:rsidRPr="00DD06E0">
        <w:rPr>
          <w:rStyle w:val="smrart"/>
          <w:rFonts w:asciiTheme="minorEastAsia" w:eastAsiaTheme="minorEastAsia" w:hAnsiTheme="minorEastAsia" w:cs="Arial"/>
          <w:color w:val="auto"/>
        </w:rPr>
        <w:t>困難な障</w:t>
      </w:r>
      <w:r w:rsidR="0005578B" w:rsidRPr="00DD06E0">
        <w:rPr>
          <w:rStyle w:val="smrart"/>
          <w:rFonts w:asciiTheme="minorEastAsia" w:eastAsiaTheme="minorEastAsia" w:hAnsiTheme="minorEastAsia" w:cs="Arial"/>
          <w:color w:val="auto"/>
        </w:rPr>
        <w:t>がい</w:t>
      </w:r>
      <w:r w:rsidR="005C7832" w:rsidRPr="00DD06E0">
        <w:rPr>
          <w:rStyle w:val="smrart"/>
          <w:rFonts w:asciiTheme="minorEastAsia" w:eastAsiaTheme="minorEastAsia" w:hAnsiTheme="minorEastAsia" w:cs="Arial"/>
          <w:color w:val="auto"/>
        </w:rPr>
        <w:t>のある人を一定期間雇用することにより，その適性や業務</w:t>
      </w:r>
    </w:p>
    <w:p w:rsidR="00A727C8" w:rsidRDefault="005C7832" w:rsidP="00DC172B">
      <w:pPr>
        <w:pStyle w:val="Default"/>
        <w:ind w:leftChars="300" w:left="709"/>
        <w:rPr>
          <w:rStyle w:val="smrart"/>
          <w:rFonts w:asciiTheme="minorEastAsia" w:eastAsiaTheme="minorEastAsia" w:hAnsiTheme="minorEastAsia" w:cs="Arial"/>
        </w:rPr>
      </w:pPr>
      <w:r>
        <w:rPr>
          <w:rStyle w:val="smrart"/>
          <w:rFonts w:asciiTheme="minorEastAsia" w:eastAsiaTheme="minorEastAsia" w:hAnsiTheme="minorEastAsia" w:cs="Arial"/>
        </w:rPr>
        <w:t>遂行の可能性を見極め，求職者および求人者の相互理解を促進するこ</w:t>
      </w:r>
      <w:r w:rsidR="00DC172B">
        <w:rPr>
          <w:rStyle w:val="smrart"/>
          <w:rFonts w:asciiTheme="minorEastAsia" w:eastAsiaTheme="minorEastAsia" w:hAnsiTheme="minorEastAsia" w:cs="Arial"/>
        </w:rPr>
        <w:t>と</w:t>
      </w:r>
    </w:p>
    <w:p w:rsidR="00A727C8" w:rsidRPr="00A727C8" w:rsidRDefault="00DC172B" w:rsidP="00A727C8">
      <w:pPr>
        <w:pStyle w:val="Default"/>
        <w:ind w:leftChars="300" w:left="709"/>
        <w:rPr>
          <w:rStyle w:val="smrart"/>
          <w:rFonts w:asciiTheme="minorEastAsia" w:eastAsiaTheme="minorEastAsia" w:hAnsiTheme="minorEastAsia" w:cs="Arial"/>
        </w:rPr>
      </w:pPr>
      <w:r>
        <w:rPr>
          <w:rStyle w:val="smrart"/>
          <w:rFonts w:asciiTheme="minorEastAsia" w:eastAsiaTheme="minorEastAsia" w:hAnsiTheme="minorEastAsia" w:cs="Arial"/>
        </w:rPr>
        <w:t>に</w:t>
      </w:r>
      <w:r w:rsidR="00A727C8">
        <w:rPr>
          <w:rStyle w:val="smrart"/>
          <w:rFonts w:asciiTheme="minorEastAsia" w:eastAsiaTheme="minorEastAsia" w:hAnsiTheme="minorEastAsia" w:cs="Arial"/>
        </w:rPr>
        <w:t>より，障がいのある人の早期就業の実現や雇用機会の創出を図る制度</w:t>
      </w:r>
      <w:r w:rsidR="00A727C8">
        <w:rPr>
          <w:rStyle w:val="smrart"/>
          <w:rFonts w:asciiTheme="minorEastAsia" w:eastAsiaTheme="minorEastAsia" w:hAnsiTheme="minorEastAsia" w:cs="Arial" w:hint="eastAsia"/>
        </w:rPr>
        <w:t>｡</w:t>
      </w:r>
    </w:p>
    <w:p w:rsidR="00DD06E0" w:rsidRDefault="00E003D9" w:rsidP="00E761BB">
      <w:pPr>
        <w:pStyle w:val="Default"/>
        <w:ind w:leftChars="300" w:left="709"/>
        <w:rPr>
          <w:rStyle w:val="smrart"/>
          <w:rFonts w:asciiTheme="minorEastAsia" w:eastAsiaTheme="minorEastAsia" w:hAnsiTheme="minorEastAsia" w:cs="Arial"/>
        </w:rPr>
      </w:pPr>
      <w:r w:rsidRPr="00364B27">
        <w:rPr>
          <w:noProof/>
        </w:rPr>
        <w:drawing>
          <wp:anchor distT="0" distB="0" distL="114300" distR="114300" simplePos="0" relativeHeight="251667456" behindDoc="0" locked="0" layoutInCell="1" allowOverlap="1" wp14:anchorId="4F6039EB" wp14:editId="399AD7D2">
            <wp:simplePos x="0" y="0"/>
            <wp:positionH relativeFrom="page">
              <wp:posOffset>576580</wp:posOffset>
            </wp:positionH>
            <wp:positionV relativeFrom="page">
              <wp:posOffset>9517380</wp:posOffset>
            </wp:positionV>
            <wp:extent cx="638175" cy="638175"/>
            <wp:effectExtent l="0" t="0" r="9525" b="9525"/>
            <wp:wrapNone/>
            <wp:docPr id="5" name="SPCo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biLevel thresh="50000"/>
                      <a:lum contrast="100000"/>
                      <a:extLst>
                        <a:ext uri="{28A0092B-C50C-407E-A947-70E740481C1C}">
                          <a14:useLocalDpi xmlns:a14="http://schemas.microsoft.com/office/drawing/2010/main" val="0"/>
                        </a:ext>
                      </a:extLst>
                    </a:blip>
                    <a:srcRect/>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p>
    <w:p w:rsidR="005C7832" w:rsidRPr="0031211C" w:rsidRDefault="005C7832" w:rsidP="005C7832">
      <w:pPr>
        <w:pStyle w:val="Default"/>
        <w:ind w:left="709" w:hangingChars="300" w:hanging="709"/>
        <w:rPr>
          <w:rStyle w:val="smrart"/>
          <w:rFonts w:asciiTheme="majorEastAsia" w:eastAsiaTheme="majorEastAsia" w:hAnsiTheme="majorEastAsia" w:cs="Arial"/>
        </w:rPr>
      </w:pPr>
      <w:r>
        <w:rPr>
          <w:rStyle w:val="smrart"/>
          <w:rFonts w:asciiTheme="minorEastAsia" w:eastAsiaTheme="minorEastAsia" w:hAnsiTheme="minorEastAsia" w:cs="Arial"/>
        </w:rPr>
        <w:lastRenderedPageBreak/>
        <w:t xml:space="preserve">　　</w:t>
      </w:r>
      <w:r w:rsidRPr="0031211C">
        <w:rPr>
          <w:rStyle w:val="smrart"/>
          <w:rFonts w:asciiTheme="majorEastAsia" w:eastAsiaTheme="majorEastAsia" w:hAnsiTheme="majorEastAsia" w:cs="Arial"/>
        </w:rPr>
        <w:t>障害者の権利に関する条約</w:t>
      </w:r>
    </w:p>
    <w:p w:rsidR="00F05790" w:rsidRPr="00DD06E0" w:rsidRDefault="005C7832" w:rsidP="0005578B">
      <w:pPr>
        <w:pStyle w:val="Default"/>
        <w:ind w:left="709" w:hangingChars="300" w:hanging="709"/>
        <w:rPr>
          <w:rStyle w:val="smrart"/>
          <w:rFonts w:asciiTheme="minorEastAsia" w:eastAsiaTheme="minorEastAsia" w:hAnsiTheme="minorEastAsia" w:cs="Arial"/>
          <w:color w:val="auto"/>
        </w:rPr>
      </w:pPr>
      <w:r>
        <w:rPr>
          <w:rStyle w:val="smrart"/>
          <w:rFonts w:asciiTheme="minorEastAsia" w:eastAsiaTheme="minorEastAsia" w:hAnsiTheme="minorEastAsia" w:cs="Arial"/>
        </w:rPr>
        <w:t xml:space="preserve">　　　　平成18年12月，第61回国連総会</w:t>
      </w:r>
      <w:r w:rsidR="00F05790" w:rsidRPr="00DD06E0">
        <w:rPr>
          <w:rStyle w:val="smrart"/>
          <w:rFonts w:asciiTheme="minorEastAsia" w:eastAsiaTheme="minorEastAsia" w:hAnsiTheme="minorEastAsia" w:cs="Arial"/>
          <w:color w:val="auto"/>
        </w:rPr>
        <w:t>において，教育，労働，社会保障など</w:t>
      </w:r>
    </w:p>
    <w:p w:rsidR="00F05790" w:rsidRPr="00DD06E0" w:rsidRDefault="00F05790" w:rsidP="00F05790">
      <w:pPr>
        <w:pStyle w:val="Default"/>
        <w:ind w:leftChars="300" w:left="709"/>
        <w:rPr>
          <w:rStyle w:val="smrart"/>
          <w:rFonts w:asciiTheme="minorEastAsia" w:eastAsiaTheme="minorEastAsia" w:hAnsiTheme="minorEastAsia" w:cs="Arial"/>
          <w:color w:val="auto"/>
        </w:rPr>
      </w:pPr>
      <w:r w:rsidRPr="00DD06E0">
        <w:rPr>
          <w:rStyle w:val="smrart"/>
          <w:rFonts w:asciiTheme="minorEastAsia" w:eastAsiaTheme="minorEastAsia" w:hAnsiTheme="minorEastAsia" w:cs="Arial"/>
          <w:color w:val="auto"/>
        </w:rPr>
        <w:t>の社会のあらゆる分野において，障がいを理由とする差別を禁止し，障</w:t>
      </w:r>
    </w:p>
    <w:p w:rsidR="007210D3" w:rsidRDefault="00F05790" w:rsidP="00DD06E0">
      <w:pPr>
        <w:pStyle w:val="Default"/>
        <w:ind w:leftChars="300" w:left="709"/>
        <w:rPr>
          <w:rStyle w:val="smrart"/>
          <w:rFonts w:asciiTheme="minorEastAsia" w:eastAsiaTheme="minorEastAsia" w:hAnsiTheme="minorEastAsia" w:cs="Arial"/>
          <w:color w:val="auto"/>
        </w:rPr>
      </w:pPr>
      <w:r w:rsidRPr="00DD06E0">
        <w:rPr>
          <w:rStyle w:val="smrart"/>
          <w:rFonts w:asciiTheme="minorEastAsia" w:eastAsiaTheme="minorEastAsia" w:hAnsiTheme="minorEastAsia" w:cs="Arial"/>
          <w:color w:val="auto"/>
        </w:rPr>
        <w:t>がい者に他者との均等な権利を保障することを規定し，</w:t>
      </w:r>
      <w:r w:rsidR="005C7832" w:rsidRPr="00DD06E0">
        <w:rPr>
          <w:rStyle w:val="smrart"/>
          <w:rFonts w:asciiTheme="minorEastAsia" w:eastAsiaTheme="minorEastAsia" w:hAnsiTheme="minorEastAsia" w:cs="Arial"/>
          <w:color w:val="auto"/>
        </w:rPr>
        <w:t>採択された人権</w:t>
      </w:r>
    </w:p>
    <w:p w:rsidR="005C7832" w:rsidRPr="00DD06E0" w:rsidRDefault="005C7832" w:rsidP="00DD06E0">
      <w:pPr>
        <w:pStyle w:val="Default"/>
        <w:ind w:leftChars="300" w:left="709"/>
        <w:rPr>
          <w:rStyle w:val="smrart"/>
          <w:rFonts w:asciiTheme="minorEastAsia" w:eastAsiaTheme="minorEastAsia" w:hAnsiTheme="minorEastAsia" w:cs="Arial"/>
          <w:color w:val="auto"/>
          <w:u w:val="single"/>
        </w:rPr>
      </w:pPr>
      <w:r w:rsidRPr="00DD06E0">
        <w:rPr>
          <w:rStyle w:val="smrart"/>
          <w:rFonts w:asciiTheme="minorEastAsia" w:eastAsiaTheme="minorEastAsia" w:hAnsiTheme="minorEastAsia" w:cs="Arial"/>
          <w:color w:val="auto"/>
        </w:rPr>
        <w:t>条約</w:t>
      </w:r>
      <w:r w:rsidR="00F05790" w:rsidRPr="00DD06E0">
        <w:rPr>
          <w:rStyle w:val="smrart"/>
          <w:rFonts w:asciiTheme="minorEastAsia" w:eastAsiaTheme="minorEastAsia" w:hAnsiTheme="minorEastAsia" w:cs="Arial"/>
          <w:color w:val="auto"/>
        </w:rPr>
        <w:t>。</w:t>
      </w:r>
    </w:p>
    <w:p w:rsidR="005C7832" w:rsidRPr="00DD06E0" w:rsidRDefault="005C7832" w:rsidP="005C7832">
      <w:pPr>
        <w:pStyle w:val="Default"/>
        <w:ind w:left="709" w:hangingChars="300" w:hanging="709"/>
        <w:rPr>
          <w:rStyle w:val="smrart"/>
          <w:rFonts w:asciiTheme="minorEastAsia" w:eastAsiaTheme="minorEastAsia" w:hAnsiTheme="minorEastAsia" w:cs="Arial"/>
          <w:color w:val="auto"/>
        </w:rPr>
      </w:pPr>
    </w:p>
    <w:p w:rsidR="005C7832" w:rsidRPr="0031211C" w:rsidRDefault="005C7832" w:rsidP="005C7832">
      <w:pPr>
        <w:pStyle w:val="Default"/>
        <w:ind w:left="709" w:hangingChars="300" w:hanging="709"/>
        <w:rPr>
          <w:rStyle w:val="smrart"/>
          <w:rFonts w:asciiTheme="majorEastAsia" w:eastAsiaTheme="majorEastAsia" w:hAnsiTheme="majorEastAsia" w:cs="Arial"/>
        </w:rPr>
      </w:pPr>
      <w:r>
        <w:rPr>
          <w:rStyle w:val="smrart"/>
          <w:rFonts w:asciiTheme="minorEastAsia" w:eastAsiaTheme="minorEastAsia" w:hAnsiTheme="minorEastAsia" w:cs="Arial"/>
        </w:rPr>
        <w:t xml:space="preserve">　　</w:t>
      </w:r>
      <w:r w:rsidRPr="0031211C">
        <w:rPr>
          <w:rStyle w:val="smrart"/>
          <w:rFonts w:asciiTheme="majorEastAsia" w:eastAsiaTheme="majorEastAsia" w:hAnsiTheme="majorEastAsia" w:cs="Arial"/>
        </w:rPr>
        <w:t>障害者優先調達推進法</w:t>
      </w:r>
    </w:p>
    <w:p w:rsidR="00351FAD" w:rsidRDefault="005C7832" w:rsidP="0005578B">
      <w:pPr>
        <w:pStyle w:val="Default"/>
        <w:ind w:left="709" w:hangingChars="300" w:hanging="709"/>
        <w:rPr>
          <w:rStyle w:val="smrart"/>
          <w:rFonts w:asciiTheme="minorEastAsia" w:eastAsiaTheme="minorEastAsia" w:hAnsiTheme="minorEastAsia" w:cs="Arial"/>
        </w:rPr>
      </w:pPr>
      <w:r>
        <w:rPr>
          <w:rStyle w:val="smrart"/>
          <w:rFonts w:asciiTheme="minorEastAsia" w:eastAsiaTheme="minorEastAsia" w:hAnsiTheme="minorEastAsia" w:cs="Arial"/>
        </w:rPr>
        <w:t xml:space="preserve">　　　　障害者就労施設で就労する障がい者や，在宅で就業する障がい者</w:t>
      </w:r>
      <w:r w:rsidR="00351FAD">
        <w:rPr>
          <w:rStyle w:val="smrart"/>
          <w:rFonts w:asciiTheme="minorEastAsia" w:eastAsiaTheme="minorEastAsia" w:hAnsiTheme="minorEastAsia" w:cs="Arial"/>
        </w:rPr>
        <w:t>など</w:t>
      </w:r>
    </w:p>
    <w:p w:rsidR="007210D3" w:rsidRDefault="005C7832" w:rsidP="0005578B">
      <w:pPr>
        <w:pStyle w:val="Default"/>
        <w:ind w:leftChars="300" w:left="709"/>
        <w:rPr>
          <w:rStyle w:val="smrart"/>
          <w:rFonts w:asciiTheme="minorEastAsia" w:eastAsiaTheme="minorEastAsia" w:hAnsiTheme="minorEastAsia" w:cs="Arial"/>
        </w:rPr>
      </w:pPr>
      <w:r>
        <w:rPr>
          <w:rStyle w:val="smrart"/>
          <w:rFonts w:asciiTheme="minorEastAsia" w:eastAsiaTheme="minorEastAsia" w:hAnsiTheme="minorEastAsia" w:cs="Arial"/>
        </w:rPr>
        <w:t>の経済的な自立を進めるため，国や地方公共団体，独立行政法人などの</w:t>
      </w:r>
    </w:p>
    <w:p w:rsidR="007210D3" w:rsidRDefault="005C7832" w:rsidP="0005578B">
      <w:pPr>
        <w:pStyle w:val="Default"/>
        <w:ind w:leftChars="300" w:left="709"/>
        <w:rPr>
          <w:rStyle w:val="smrart"/>
          <w:rFonts w:asciiTheme="minorEastAsia" w:eastAsiaTheme="minorEastAsia" w:hAnsiTheme="minorEastAsia" w:cs="Arial"/>
        </w:rPr>
      </w:pPr>
      <w:r>
        <w:rPr>
          <w:rStyle w:val="smrart"/>
          <w:rFonts w:asciiTheme="minorEastAsia" w:eastAsiaTheme="minorEastAsia" w:hAnsiTheme="minorEastAsia" w:cs="Arial"/>
        </w:rPr>
        <w:t>公的機関が，物品やサービスを調達する際に，障害者就労施設</w:t>
      </w:r>
      <w:r w:rsidR="00DC172B">
        <w:rPr>
          <w:rStyle w:val="smrart"/>
          <w:rFonts w:asciiTheme="minorEastAsia" w:eastAsiaTheme="minorEastAsia" w:hAnsiTheme="minorEastAsia" w:cs="Arial"/>
        </w:rPr>
        <w:t>など</w:t>
      </w:r>
      <w:r>
        <w:rPr>
          <w:rStyle w:val="smrart"/>
          <w:rFonts w:asciiTheme="minorEastAsia" w:eastAsiaTheme="minorEastAsia" w:hAnsiTheme="minorEastAsia" w:cs="Arial"/>
        </w:rPr>
        <w:t>から</w:t>
      </w:r>
    </w:p>
    <w:p w:rsidR="0005578B" w:rsidRDefault="005C7832" w:rsidP="0005578B">
      <w:pPr>
        <w:pStyle w:val="Default"/>
        <w:ind w:leftChars="300" w:left="709"/>
        <w:rPr>
          <w:rStyle w:val="smrart"/>
          <w:rFonts w:asciiTheme="minorEastAsia" w:eastAsiaTheme="minorEastAsia" w:hAnsiTheme="minorEastAsia" w:cs="Arial"/>
        </w:rPr>
      </w:pPr>
      <w:r>
        <w:rPr>
          <w:rStyle w:val="smrart"/>
          <w:rFonts w:asciiTheme="minorEastAsia" w:eastAsiaTheme="minorEastAsia" w:hAnsiTheme="minorEastAsia" w:cs="Arial"/>
        </w:rPr>
        <w:t>の優先的・積極的な購入を推進することを目的として制定された法律。</w:t>
      </w:r>
    </w:p>
    <w:p w:rsidR="0005578B" w:rsidRDefault="0005578B" w:rsidP="005C7832">
      <w:pPr>
        <w:pStyle w:val="Default"/>
        <w:ind w:left="709" w:hangingChars="300" w:hanging="709"/>
        <w:rPr>
          <w:rStyle w:val="smrart"/>
          <w:rFonts w:asciiTheme="minorEastAsia" w:eastAsiaTheme="minorEastAsia" w:hAnsiTheme="minorEastAsia" w:cs="Arial"/>
        </w:rPr>
      </w:pPr>
    </w:p>
    <w:p w:rsidR="005C7832" w:rsidRPr="0031211C" w:rsidRDefault="005C7832" w:rsidP="005C7832">
      <w:pPr>
        <w:pStyle w:val="Default"/>
        <w:ind w:left="709" w:hangingChars="300" w:hanging="709"/>
        <w:rPr>
          <w:rStyle w:val="smrart"/>
          <w:rFonts w:asciiTheme="majorEastAsia" w:eastAsiaTheme="majorEastAsia" w:hAnsiTheme="majorEastAsia" w:cs="Arial"/>
        </w:rPr>
      </w:pPr>
      <w:r>
        <w:rPr>
          <w:rStyle w:val="smrart"/>
          <w:rFonts w:asciiTheme="minorEastAsia" w:eastAsiaTheme="minorEastAsia" w:hAnsiTheme="minorEastAsia" w:cs="Arial"/>
        </w:rPr>
        <w:t xml:space="preserve">　　</w:t>
      </w:r>
      <w:r w:rsidRPr="0031211C">
        <w:rPr>
          <w:rStyle w:val="smrart"/>
          <w:rFonts w:asciiTheme="majorEastAsia" w:eastAsiaTheme="majorEastAsia" w:hAnsiTheme="majorEastAsia" w:cs="Arial"/>
        </w:rPr>
        <w:t>障がい福祉サービス</w:t>
      </w:r>
    </w:p>
    <w:p w:rsidR="0005578B" w:rsidRDefault="005C7832" w:rsidP="0005578B">
      <w:pPr>
        <w:pStyle w:val="Default"/>
        <w:ind w:left="709" w:hangingChars="300" w:hanging="709"/>
        <w:rPr>
          <w:rStyle w:val="smrart"/>
          <w:rFonts w:asciiTheme="minorEastAsia" w:eastAsiaTheme="minorEastAsia" w:hAnsiTheme="minorEastAsia" w:cs="Arial"/>
        </w:rPr>
      </w:pPr>
      <w:r>
        <w:rPr>
          <w:rStyle w:val="smrart"/>
          <w:rFonts w:asciiTheme="minorEastAsia" w:eastAsiaTheme="minorEastAsia" w:hAnsiTheme="minorEastAsia" w:cs="Arial"/>
        </w:rPr>
        <w:t xml:space="preserve">　　　　障害者総合支援法において，自立支援給付のうち介護給付および訓練</w:t>
      </w:r>
    </w:p>
    <w:p w:rsidR="005C7832" w:rsidRDefault="005C7832" w:rsidP="0005578B">
      <w:pPr>
        <w:pStyle w:val="Default"/>
        <w:ind w:leftChars="300" w:left="709"/>
        <w:rPr>
          <w:rStyle w:val="smrart"/>
          <w:rFonts w:asciiTheme="minorEastAsia" w:eastAsiaTheme="minorEastAsia" w:hAnsiTheme="minorEastAsia" w:cs="Arial"/>
        </w:rPr>
      </w:pPr>
      <w:r>
        <w:rPr>
          <w:rStyle w:val="smrart"/>
          <w:rFonts w:asciiTheme="minorEastAsia" w:eastAsiaTheme="minorEastAsia" w:hAnsiTheme="minorEastAsia" w:cs="Arial"/>
        </w:rPr>
        <w:t>等給付の下記のサービス。</w:t>
      </w:r>
    </w:p>
    <w:p w:rsidR="00F76B5E" w:rsidRDefault="005C7832" w:rsidP="005C7832">
      <w:pPr>
        <w:pStyle w:val="Default"/>
        <w:ind w:left="709" w:hangingChars="300" w:hanging="709"/>
        <w:rPr>
          <w:rStyle w:val="smrart"/>
          <w:rFonts w:asciiTheme="minorEastAsia" w:eastAsiaTheme="minorEastAsia" w:hAnsiTheme="minorEastAsia" w:cs="Arial"/>
        </w:rPr>
      </w:pPr>
      <w:r>
        <w:rPr>
          <w:rStyle w:val="smrart"/>
          <w:rFonts w:asciiTheme="minorEastAsia" w:eastAsiaTheme="minorEastAsia" w:hAnsiTheme="minorEastAsia" w:cs="Arial"/>
        </w:rPr>
        <w:t xml:space="preserve">　　　　</w:t>
      </w:r>
    </w:p>
    <w:p w:rsidR="005C7832" w:rsidRPr="006B25F4" w:rsidRDefault="005C7832" w:rsidP="00F76B5E">
      <w:pPr>
        <w:pStyle w:val="Default"/>
        <w:ind w:leftChars="300" w:left="709" w:firstLineChars="100" w:firstLine="236"/>
        <w:rPr>
          <w:rStyle w:val="smrart"/>
          <w:rFonts w:asciiTheme="majorEastAsia" w:eastAsiaTheme="majorEastAsia" w:hAnsiTheme="majorEastAsia" w:cs="Arial"/>
        </w:rPr>
      </w:pPr>
      <w:r w:rsidRPr="006B25F4">
        <w:rPr>
          <w:rStyle w:val="smrart"/>
          <w:rFonts w:asciiTheme="majorEastAsia" w:eastAsiaTheme="majorEastAsia" w:hAnsiTheme="majorEastAsia" w:cs="Arial"/>
        </w:rPr>
        <w:t>〈居宅介護〉</w:t>
      </w:r>
    </w:p>
    <w:p w:rsidR="0005578B" w:rsidRDefault="005C7832" w:rsidP="0005578B">
      <w:pPr>
        <w:pStyle w:val="Default"/>
        <w:ind w:left="1417" w:hangingChars="600" w:hanging="1417"/>
        <w:rPr>
          <w:rStyle w:val="smrart"/>
          <w:rFonts w:asciiTheme="minorEastAsia" w:eastAsiaTheme="minorEastAsia" w:hAnsiTheme="minorEastAsia" w:cs="Arial"/>
        </w:rPr>
      </w:pPr>
      <w:r>
        <w:rPr>
          <w:rStyle w:val="smrart"/>
          <w:rFonts w:asciiTheme="minorEastAsia" w:eastAsiaTheme="minorEastAsia" w:hAnsiTheme="minorEastAsia" w:cs="Arial"/>
        </w:rPr>
        <w:t xml:space="preserve">　　　　　　　入浴や排せつ，食事の介護など，自宅での生活全般にわたる介</w:t>
      </w:r>
    </w:p>
    <w:p w:rsidR="005C7832" w:rsidRDefault="005C7832" w:rsidP="0005578B">
      <w:pPr>
        <w:pStyle w:val="Default"/>
        <w:ind w:leftChars="600" w:left="1417"/>
        <w:rPr>
          <w:rStyle w:val="smrart"/>
          <w:rFonts w:asciiTheme="minorEastAsia" w:eastAsiaTheme="minorEastAsia" w:hAnsiTheme="minorEastAsia" w:cs="Arial"/>
        </w:rPr>
      </w:pPr>
      <w:r>
        <w:rPr>
          <w:rStyle w:val="smrart"/>
          <w:rFonts w:asciiTheme="minorEastAsia" w:eastAsiaTheme="minorEastAsia" w:hAnsiTheme="minorEastAsia" w:cs="Arial"/>
        </w:rPr>
        <w:t>護を行うサービス。</w:t>
      </w:r>
    </w:p>
    <w:p w:rsidR="0005578B" w:rsidRDefault="0005578B" w:rsidP="0005578B">
      <w:pPr>
        <w:pStyle w:val="Default"/>
        <w:ind w:leftChars="600" w:left="1417"/>
        <w:rPr>
          <w:rStyle w:val="smrart"/>
          <w:rFonts w:asciiTheme="minorEastAsia" w:eastAsiaTheme="minorEastAsia" w:hAnsiTheme="minorEastAsia" w:cs="Arial"/>
        </w:rPr>
      </w:pPr>
    </w:p>
    <w:p w:rsidR="005C7832" w:rsidRPr="006B25F4" w:rsidRDefault="005C7832" w:rsidP="005C7832">
      <w:pPr>
        <w:pStyle w:val="Default"/>
        <w:ind w:left="709" w:hangingChars="300" w:hanging="709"/>
        <w:rPr>
          <w:rStyle w:val="smrart"/>
          <w:rFonts w:asciiTheme="majorEastAsia" w:eastAsiaTheme="majorEastAsia" w:hAnsiTheme="majorEastAsia" w:cs="Arial"/>
        </w:rPr>
      </w:pPr>
      <w:r>
        <w:rPr>
          <w:rStyle w:val="smrart"/>
          <w:rFonts w:asciiTheme="minorEastAsia" w:eastAsiaTheme="minorEastAsia" w:hAnsiTheme="minorEastAsia" w:cs="Arial"/>
        </w:rPr>
        <w:t xml:space="preserve">　　　　</w:t>
      </w:r>
      <w:r w:rsidRPr="006B25F4">
        <w:rPr>
          <w:rStyle w:val="smrart"/>
          <w:rFonts w:asciiTheme="majorEastAsia" w:eastAsiaTheme="majorEastAsia" w:hAnsiTheme="majorEastAsia" w:cs="Arial"/>
        </w:rPr>
        <w:t>〈重度訪問介護〉</w:t>
      </w:r>
    </w:p>
    <w:p w:rsidR="0005578B" w:rsidRDefault="005C7832" w:rsidP="0005578B">
      <w:pPr>
        <w:ind w:left="1417" w:hangingChars="600" w:hanging="1417"/>
        <w:rPr>
          <w:rFonts w:asciiTheme="minorEastAsia" w:eastAsiaTheme="minorEastAsia" w:hAnsiTheme="minorEastAsia"/>
          <w:color w:val="000000"/>
          <w:szCs w:val="24"/>
        </w:rPr>
      </w:pPr>
      <w:r>
        <w:rPr>
          <w:rStyle w:val="smrart"/>
          <w:rFonts w:asciiTheme="minorEastAsia" w:eastAsiaTheme="minorEastAsia" w:hAnsiTheme="minorEastAsia" w:cs="Arial"/>
        </w:rPr>
        <w:t xml:space="preserve">　　　　　　　</w:t>
      </w:r>
      <w:r w:rsidRPr="00D80A95">
        <w:rPr>
          <w:rFonts w:asciiTheme="minorEastAsia" w:eastAsiaTheme="minorEastAsia" w:hAnsiTheme="minorEastAsia" w:hint="eastAsia"/>
          <w:color w:val="000000"/>
          <w:szCs w:val="24"/>
        </w:rPr>
        <w:t>重度の肢体不自由または重度の知的障がいもしくは精神障がい</w:t>
      </w:r>
    </w:p>
    <w:p w:rsidR="0005578B" w:rsidRDefault="009330E1" w:rsidP="005C7832">
      <w:pPr>
        <w:ind w:leftChars="600" w:left="1417"/>
        <w:rPr>
          <w:rFonts w:asciiTheme="minorEastAsia" w:eastAsiaTheme="minorEastAsia" w:hAnsiTheme="minorEastAsia"/>
          <w:color w:val="000000"/>
          <w:szCs w:val="24"/>
        </w:rPr>
      </w:pPr>
      <w:r>
        <w:rPr>
          <w:rFonts w:asciiTheme="minorEastAsia" w:eastAsiaTheme="minorEastAsia" w:hAnsiTheme="minorEastAsia" w:hint="eastAsia"/>
          <w:color w:val="000000"/>
          <w:szCs w:val="24"/>
        </w:rPr>
        <w:t>があり常に介護を必要とする人</w:t>
      </w:r>
      <w:r w:rsidR="005C7832" w:rsidRPr="00D80A95">
        <w:rPr>
          <w:rFonts w:asciiTheme="minorEastAsia" w:eastAsiaTheme="minorEastAsia" w:hAnsiTheme="minorEastAsia" w:hint="eastAsia"/>
          <w:color w:val="000000"/>
          <w:szCs w:val="24"/>
        </w:rPr>
        <w:t>に，</w:t>
      </w:r>
      <w:r w:rsidR="005C7832">
        <w:rPr>
          <w:rFonts w:asciiTheme="minorEastAsia" w:eastAsiaTheme="minorEastAsia" w:hAnsiTheme="minorEastAsia" w:hint="eastAsia"/>
          <w:color w:val="000000"/>
          <w:szCs w:val="24"/>
        </w:rPr>
        <w:t>自宅での介護から外出時の移</w:t>
      </w:r>
    </w:p>
    <w:p w:rsidR="005C7832" w:rsidRDefault="005C7832" w:rsidP="005C7832">
      <w:pPr>
        <w:ind w:leftChars="600" w:left="1417"/>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動支援までを総合的に行うサービス。</w:t>
      </w:r>
    </w:p>
    <w:p w:rsidR="0005578B" w:rsidRDefault="0005578B" w:rsidP="005C7832">
      <w:pPr>
        <w:ind w:leftChars="600" w:left="1417"/>
        <w:rPr>
          <w:rFonts w:asciiTheme="minorEastAsia" w:eastAsiaTheme="minorEastAsia" w:hAnsiTheme="minorEastAsia"/>
          <w:color w:val="000000"/>
          <w:szCs w:val="24"/>
        </w:rPr>
      </w:pPr>
    </w:p>
    <w:p w:rsidR="005C7832" w:rsidRPr="006B25F4" w:rsidRDefault="005C7832" w:rsidP="005C7832">
      <w:pPr>
        <w:ind w:left="1181" w:hangingChars="500" w:hanging="1181"/>
        <w:rPr>
          <w:rFonts w:asciiTheme="majorEastAsia" w:eastAsiaTheme="majorEastAsia" w:hAnsiTheme="majorEastAsia"/>
          <w:color w:val="000000"/>
          <w:szCs w:val="24"/>
        </w:rPr>
      </w:pPr>
      <w:r>
        <w:rPr>
          <w:rFonts w:asciiTheme="minorEastAsia" w:eastAsiaTheme="minorEastAsia" w:hAnsiTheme="minorEastAsia"/>
          <w:color w:val="000000"/>
          <w:szCs w:val="24"/>
        </w:rPr>
        <w:t xml:space="preserve">　　　　</w:t>
      </w:r>
      <w:r w:rsidRPr="006B25F4">
        <w:rPr>
          <w:rFonts w:asciiTheme="majorEastAsia" w:eastAsiaTheme="majorEastAsia" w:hAnsiTheme="majorEastAsia"/>
          <w:color w:val="000000"/>
          <w:szCs w:val="24"/>
        </w:rPr>
        <w:t>〈同行援護〉</w:t>
      </w:r>
    </w:p>
    <w:p w:rsidR="0005578B" w:rsidRDefault="005C7832" w:rsidP="0005578B">
      <w:pPr>
        <w:ind w:left="1417" w:hangingChars="600" w:hanging="1417"/>
        <w:rPr>
          <w:color w:val="000000"/>
          <w:szCs w:val="24"/>
        </w:rPr>
      </w:pPr>
      <w:r>
        <w:rPr>
          <w:rFonts w:asciiTheme="minorEastAsia" w:eastAsiaTheme="minorEastAsia" w:hAnsiTheme="minorEastAsia"/>
          <w:color w:val="000000"/>
          <w:szCs w:val="24"/>
        </w:rPr>
        <w:t xml:space="preserve">　　　　　　　</w:t>
      </w:r>
      <w:r w:rsidR="009330E1">
        <w:rPr>
          <w:color w:val="000000"/>
          <w:szCs w:val="24"/>
        </w:rPr>
        <w:t>視覚に障がいのある人</w:t>
      </w:r>
      <w:r w:rsidRPr="00D80A95">
        <w:rPr>
          <w:color w:val="000000"/>
          <w:szCs w:val="24"/>
        </w:rPr>
        <w:t>に</w:t>
      </w:r>
      <w:r>
        <w:rPr>
          <w:color w:val="000000"/>
          <w:szCs w:val="24"/>
        </w:rPr>
        <w:t>，</w:t>
      </w:r>
      <w:r w:rsidRPr="00D80A95">
        <w:rPr>
          <w:color w:val="000000"/>
          <w:szCs w:val="24"/>
        </w:rPr>
        <w:t>外出時の</w:t>
      </w:r>
      <w:r>
        <w:rPr>
          <w:color w:val="000000"/>
          <w:szCs w:val="24"/>
        </w:rPr>
        <w:t>移動の支援や外出</w:t>
      </w:r>
      <w:r>
        <w:rPr>
          <w:rFonts w:hint="eastAsia"/>
          <w:color w:val="000000"/>
          <w:szCs w:val="24"/>
        </w:rPr>
        <w:t>時</w:t>
      </w:r>
      <w:r w:rsidRPr="00D80A95">
        <w:rPr>
          <w:color w:val="000000"/>
          <w:szCs w:val="24"/>
        </w:rPr>
        <w:t>におい</w:t>
      </w:r>
    </w:p>
    <w:p w:rsidR="005C7832" w:rsidRDefault="005C7832" w:rsidP="0005578B">
      <w:pPr>
        <w:ind w:leftChars="600" w:left="1417"/>
        <w:rPr>
          <w:color w:val="000000"/>
          <w:szCs w:val="24"/>
        </w:rPr>
      </w:pPr>
      <w:r w:rsidRPr="00D80A95">
        <w:rPr>
          <w:color w:val="000000"/>
          <w:szCs w:val="24"/>
        </w:rPr>
        <w:t>て必要な視覚的情報の支援</w:t>
      </w:r>
      <w:r>
        <w:rPr>
          <w:color w:val="000000"/>
          <w:szCs w:val="24"/>
        </w:rPr>
        <w:t>などを行うサービス。</w:t>
      </w:r>
    </w:p>
    <w:p w:rsidR="0005578B" w:rsidRDefault="0005578B" w:rsidP="0005578B">
      <w:pPr>
        <w:ind w:leftChars="600" w:left="1417"/>
        <w:rPr>
          <w:color w:val="000000"/>
          <w:szCs w:val="24"/>
        </w:rPr>
      </w:pPr>
    </w:p>
    <w:p w:rsidR="005C7832" w:rsidRDefault="005C7832" w:rsidP="005C7832">
      <w:pPr>
        <w:ind w:left="1181" w:hangingChars="500" w:hanging="1181"/>
        <w:rPr>
          <w:color w:val="000000"/>
          <w:szCs w:val="24"/>
        </w:rPr>
      </w:pPr>
      <w:r>
        <w:rPr>
          <w:color w:val="000000"/>
          <w:szCs w:val="24"/>
        </w:rPr>
        <w:t xml:space="preserve">　　　　〈</w:t>
      </w:r>
      <w:r w:rsidRPr="006B25F4">
        <w:rPr>
          <w:rFonts w:asciiTheme="majorEastAsia" w:eastAsiaTheme="majorEastAsia" w:hAnsiTheme="majorEastAsia"/>
          <w:color w:val="000000"/>
          <w:szCs w:val="24"/>
        </w:rPr>
        <w:t>行動援護〉</w:t>
      </w:r>
    </w:p>
    <w:p w:rsidR="0005578B" w:rsidRDefault="005C7832" w:rsidP="0005578B">
      <w:pPr>
        <w:ind w:leftChars="100" w:left="1417" w:hangingChars="500" w:hanging="1181"/>
        <w:rPr>
          <w:rFonts w:asciiTheme="minorHAnsi" w:eastAsiaTheme="minorEastAsia"/>
          <w:color w:val="000000"/>
          <w:szCs w:val="24"/>
        </w:rPr>
      </w:pPr>
      <w:r>
        <w:rPr>
          <w:color w:val="000000"/>
          <w:szCs w:val="24"/>
        </w:rPr>
        <w:t xml:space="preserve">　　　　　　</w:t>
      </w:r>
      <w:r w:rsidR="00340EE5">
        <w:rPr>
          <w:rFonts w:asciiTheme="minorHAnsi" w:eastAsiaTheme="minorEastAsia"/>
          <w:color w:val="000000"/>
          <w:szCs w:val="24"/>
        </w:rPr>
        <w:t>行動が困難で常に介護が</w:t>
      </w:r>
      <w:r w:rsidRPr="00D80A95">
        <w:rPr>
          <w:rFonts w:asciiTheme="minorHAnsi" w:eastAsiaTheme="minorEastAsia"/>
          <w:color w:val="000000"/>
          <w:szCs w:val="24"/>
        </w:rPr>
        <w:t>必要な</w:t>
      </w:r>
      <w:r w:rsidR="009330E1">
        <w:rPr>
          <w:rFonts w:asciiTheme="minorHAnsi" w:eastAsiaTheme="minorEastAsia"/>
          <w:color w:val="000000"/>
          <w:szCs w:val="24"/>
        </w:rPr>
        <w:t>人</w:t>
      </w:r>
      <w:r w:rsidRPr="00D80A95">
        <w:rPr>
          <w:rFonts w:asciiTheme="minorHAnsi" w:eastAsiaTheme="minorEastAsia"/>
          <w:color w:val="000000"/>
          <w:szCs w:val="24"/>
        </w:rPr>
        <w:t>に</w:t>
      </w:r>
      <w:r>
        <w:rPr>
          <w:rFonts w:asciiTheme="minorHAnsi" w:eastAsiaTheme="minorEastAsia"/>
          <w:color w:val="000000"/>
          <w:szCs w:val="24"/>
        </w:rPr>
        <w:t>，</w:t>
      </w:r>
      <w:r w:rsidRPr="00D80A95">
        <w:rPr>
          <w:rFonts w:asciiTheme="minorHAnsi" w:eastAsiaTheme="minorEastAsia"/>
          <w:color w:val="000000"/>
          <w:szCs w:val="24"/>
        </w:rPr>
        <w:t>外出時の移動の支援や，</w:t>
      </w:r>
    </w:p>
    <w:p w:rsidR="00F05790" w:rsidRDefault="00DA0CF3" w:rsidP="0005578B">
      <w:pPr>
        <w:ind w:leftChars="600" w:left="1417"/>
        <w:rPr>
          <w:rFonts w:asciiTheme="minorHAnsi" w:eastAsiaTheme="minorEastAsia"/>
          <w:color w:val="000000"/>
          <w:szCs w:val="24"/>
        </w:rPr>
      </w:pPr>
      <w:r>
        <w:rPr>
          <w:rFonts w:asciiTheme="minorHAnsi" w:eastAsiaTheme="minorEastAsia"/>
          <w:color w:val="000000"/>
          <w:szCs w:val="24"/>
        </w:rPr>
        <w:t>危険回避のための援護を行う</w:t>
      </w:r>
      <w:r w:rsidR="005C7832">
        <w:rPr>
          <w:rFonts w:asciiTheme="minorHAnsi" w:eastAsiaTheme="minorEastAsia"/>
          <w:color w:val="000000"/>
          <w:szCs w:val="24"/>
        </w:rPr>
        <w:t>サービス。</w:t>
      </w:r>
    </w:p>
    <w:p w:rsidR="00F05790" w:rsidRDefault="00F05790" w:rsidP="0005578B">
      <w:pPr>
        <w:ind w:leftChars="600" w:left="1417"/>
        <w:rPr>
          <w:rFonts w:asciiTheme="minorHAnsi" w:eastAsiaTheme="minorEastAsia"/>
          <w:color w:val="000000"/>
          <w:szCs w:val="24"/>
        </w:rPr>
      </w:pPr>
    </w:p>
    <w:p w:rsidR="005C7832" w:rsidRPr="006B25F4" w:rsidRDefault="005C7832" w:rsidP="005C7832">
      <w:pPr>
        <w:ind w:leftChars="100" w:left="1181" w:hangingChars="400" w:hanging="945"/>
        <w:rPr>
          <w:rFonts w:asciiTheme="majorEastAsia" w:eastAsiaTheme="majorEastAsia" w:hAnsiTheme="majorEastAsia"/>
          <w:color w:val="000000"/>
          <w:szCs w:val="24"/>
        </w:rPr>
      </w:pPr>
      <w:r>
        <w:rPr>
          <w:rFonts w:asciiTheme="minorHAnsi" w:eastAsiaTheme="minorEastAsia"/>
          <w:color w:val="000000"/>
          <w:szCs w:val="24"/>
        </w:rPr>
        <w:t xml:space="preserve">　　　</w:t>
      </w:r>
      <w:r w:rsidRPr="006B25F4">
        <w:rPr>
          <w:rFonts w:asciiTheme="majorEastAsia" w:eastAsiaTheme="majorEastAsia" w:hAnsiTheme="majorEastAsia"/>
          <w:color w:val="000000"/>
          <w:szCs w:val="24"/>
        </w:rPr>
        <w:t>〈重度障害者等包括支援〉</w:t>
      </w:r>
    </w:p>
    <w:p w:rsidR="008B2C57" w:rsidRDefault="005C7832" w:rsidP="008B2C57">
      <w:pPr>
        <w:ind w:left="1417" w:hangingChars="600" w:hanging="1417"/>
        <w:rPr>
          <w:rFonts w:asciiTheme="minorHAnsi" w:eastAsiaTheme="minorEastAsia"/>
          <w:color w:val="000000"/>
          <w:szCs w:val="24"/>
        </w:rPr>
      </w:pPr>
      <w:r>
        <w:rPr>
          <w:rFonts w:asciiTheme="minorHAnsi" w:eastAsiaTheme="minorEastAsia"/>
          <w:color w:val="000000"/>
          <w:szCs w:val="24"/>
        </w:rPr>
        <w:t xml:space="preserve">　　　　　　　</w:t>
      </w:r>
      <w:r w:rsidR="009330E1">
        <w:rPr>
          <w:rFonts w:asciiTheme="minorHAnsi" w:eastAsiaTheme="minorEastAsia"/>
          <w:color w:val="000000"/>
          <w:szCs w:val="24"/>
        </w:rPr>
        <w:t>介護の必要度がとても高い人</w:t>
      </w:r>
      <w:r w:rsidRPr="00D80A95">
        <w:rPr>
          <w:rFonts w:asciiTheme="minorHAnsi" w:eastAsiaTheme="minorEastAsia"/>
          <w:color w:val="000000"/>
          <w:szCs w:val="24"/>
        </w:rPr>
        <w:t>に</w:t>
      </w:r>
      <w:r w:rsidR="008B2C57">
        <w:rPr>
          <w:rFonts w:asciiTheme="minorHAnsi" w:eastAsiaTheme="minorEastAsia"/>
          <w:color w:val="000000"/>
          <w:szCs w:val="24"/>
        </w:rPr>
        <w:t>，</w:t>
      </w:r>
      <w:r w:rsidRPr="00D80A95">
        <w:rPr>
          <w:rFonts w:asciiTheme="minorHAnsi" w:eastAsiaTheme="minorEastAsia"/>
          <w:color w:val="000000"/>
          <w:szCs w:val="24"/>
        </w:rPr>
        <w:t>居宅介護</w:t>
      </w:r>
      <w:r>
        <w:rPr>
          <w:rFonts w:asciiTheme="minorHAnsi" w:eastAsiaTheme="minorEastAsia"/>
          <w:color w:val="000000"/>
          <w:szCs w:val="24"/>
        </w:rPr>
        <w:t>など</w:t>
      </w:r>
      <w:r w:rsidRPr="00D80A95">
        <w:rPr>
          <w:rFonts w:asciiTheme="minorHAnsi" w:eastAsiaTheme="minorEastAsia"/>
          <w:color w:val="000000"/>
          <w:szCs w:val="24"/>
        </w:rPr>
        <w:t>の障がい福祉</w:t>
      </w:r>
      <w:r>
        <w:rPr>
          <w:rFonts w:asciiTheme="minorHAnsi" w:eastAsiaTheme="minorEastAsia"/>
          <w:color w:val="000000"/>
          <w:szCs w:val="24"/>
        </w:rPr>
        <w:t>サ</w:t>
      </w:r>
    </w:p>
    <w:p w:rsidR="004F614F" w:rsidRDefault="00CA795C" w:rsidP="008B2C57">
      <w:pPr>
        <w:ind w:leftChars="600" w:left="1417"/>
        <w:rPr>
          <w:rFonts w:asciiTheme="minorHAnsi" w:eastAsiaTheme="minorEastAsia"/>
          <w:color w:val="000000"/>
          <w:szCs w:val="24"/>
        </w:rPr>
      </w:pPr>
      <w:r w:rsidRPr="00364B27">
        <w:rPr>
          <w:noProof/>
        </w:rPr>
        <w:drawing>
          <wp:anchor distT="0" distB="0" distL="114300" distR="114300" simplePos="0" relativeHeight="251669504" behindDoc="0" locked="0" layoutInCell="1" allowOverlap="1" wp14:anchorId="3ACD8039" wp14:editId="78BCD8DB">
            <wp:simplePos x="0" y="0"/>
            <wp:positionH relativeFrom="page">
              <wp:posOffset>6380480</wp:posOffset>
            </wp:positionH>
            <wp:positionV relativeFrom="page">
              <wp:posOffset>9545955</wp:posOffset>
            </wp:positionV>
            <wp:extent cx="638175" cy="638175"/>
            <wp:effectExtent l="0" t="0" r="9525" b="9525"/>
            <wp:wrapNone/>
            <wp:docPr id="6" name="SPCo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biLevel thresh="50000"/>
                      <a:lum contrast="100000"/>
                      <a:extLst>
                        <a:ext uri="{28A0092B-C50C-407E-A947-70E740481C1C}">
                          <a14:useLocalDpi xmlns:a14="http://schemas.microsoft.com/office/drawing/2010/main" val="0"/>
                        </a:ext>
                      </a:extLst>
                    </a:blip>
                    <a:srcRect/>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5C7832">
        <w:rPr>
          <w:rFonts w:asciiTheme="minorHAnsi" w:eastAsiaTheme="minorEastAsia"/>
          <w:color w:val="000000"/>
          <w:szCs w:val="24"/>
        </w:rPr>
        <w:t>ービスを</w:t>
      </w:r>
      <w:r w:rsidR="005C7832" w:rsidRPr="00D80A95">
        <w:rPr>
          <w:rFonts w:asciiTheme="minorHAnsi" w:eastAsiaTheme="minorEastAsia"/>
          <w:color w:val="000000"/>
          <w:szCs w:val="24"/>
        </w:rPr>
        <w:t>包括的</w:t>
      </w:r>
      <w:r w:rsidR="005C7832">
        <w:rPr>
          <w:rFonts w:asciiTheme="minorHAnsi" w:eastAsiaTheme="minorEastAsia"/>
          <w:color w:val="000000"/>
          <w:szCs w:val="24"/>
        </w:rPr>
        <w:t>に提供するサービス。</w:t>
      </w:r>
    </w:p>
    <w:p w:rsidR="005C7832" w:rsidRPr="006B25F4" w:rsidRDefault="005C7832" w:rsidP="005C7832">
      <w:pPr>
        <w:ind w:left="1181" w:hangingChars="500" w:hanging="1181"/>
        <w:rPr>
          <w:rFonts w:asciiTheme="majorEastAsia" w:eastAsiaTheme="majorEastAsia" w:hAnsiTheme="majorEastAsia"/>
          <w:color w:val="000000"/>
          <w:szCs w:val="24"/>
        </w:rPr>
      </w:pPr>
      <w:r>
        <w:rPr>
          <w:rFonts w:asciiTheme="minorHAnsi" w:eastAsiaTheme="minorEastAsia"/>
          <w:color w:val="000000"/>
          <w:szCs w:val="24"/>
        </w:rPr>
        <w:lastRenderedPageBreak/>
        <w:t xml:space="preserve">　　　　</w:t>
      </w:r>
      <w:r w:rsidRPr="006B25F4">
        <w:rPr>
          <w:rFonts w:asciiTheme="majorEastAsia" w:eastAsiaTheme="majorEastAsia" w:hAnsiTheme="majorEastAsia"/>
          <w:color w:val="000000"/>
          <w:szCs w:val="24"/>
        </w:rPr>
        <w:t>〈短期入所〉</w:t>
      </w:r>
    </w:p>
    <w:p w:rsidR="0005578B" w:rsidRDefault="005C7832" w:rsidP="0005578B">
      <w:pPr>
        <w:ind w:left="1417" w:hangingChars="600" w:hanging="1417"/>
        <w:rPr>
          <w:rFonts w:asciiTheme="minorHAnsi" w:eastAsiaTheme="minorEastAsia"/>
          <w:color w:val="000000"/>
          <w:szCs w:val="24"/>
        </w:rPr>
      </w:pPr>
      <w:r>
        <w:rPr>
          <w:rFonts w:asciiTheme="minorHAnsi" w:eastAsiaTheme="minorEastAsia"/>
          <w:color w:val="000000"/>
          <w:szCs w:val="24"/>
        </w:rPr>
        <w:t xml:space="preserve">　　　　　　　</w:t>
      </w:r>
      <w:r w:rsidR="009330E1">
        <w:rPr>
          <w:rFonts w:asciiTheme="minorHAnsi" w:eastAsiaTheme="minorEastAsia" w:hint="eastAsia"/>
          <w:color w:val="000000"/>
          <w:szCs w:val="24"/>
        </w:rPr>
        <w:t>介護している人</w:t>
      </w:r>
      <w:r w:rsidRPr="00AA0BE8">
        <w:rPr>
          <w:rFonts w:asciiTheme="minorHAnsi" w:eastAsiaTheme="minorEastAsia" w:hint="eastAsia"/>
          <w:color w:val="000000"/>
          <w:szCs w:val="24"/>
        </w:rPr>
        <w:t>の病気</w:t>
      </w:r>
      <w:r>
        <w:rPr>
          <w:rFonts w:asciiTheme="minorHAnsi" w:eastAsiaTheme="minorEastAsia" w:hint="eastAsia"/>
          <w:color w:val="000000"/>
          <w:szCs w:val="24"/>
        </w:rPr>
        <w:t>など</w:t>
      </w:r>
      <w:r w:rsidRPr="00AA0BE8">
        <w:rPr>
          <w:rFonts w:asciiTheme="minorHAnsi" w:eastAsiaTheme="minorEastAsia" w:hint="eastAsia"/>
          <w:color w:val="000000"/>
          <w:szCs w:val="24"/>
        </w:rPr>
        <w:t>のため</w:t>
      </w:r>
      <w:r>
        <w:rPr>
          <w:rFonts w:asciiTheme="minorHAnsi" w:eastAsiaTheme="minorEastAsia" w:hint="eastAsia"/>
          <w:color w:val="000000"/>
          <w:szCs w:val="24"/>
        </w:rPr>
        <w:t>，</w:t>
      </w:r>
      <w:r w:rsidRPr="00AA0BE8">
        <w:rPr>
          <w:rFonts w:asciiTheme="minorHAnsi" w:eastAsiaTheme="minorEastAsia" w:hint="eastAsia"/>
          <w:color w:val="000000"/>
          <w:szCs w:val="24"/>
        </w:rPr>
        <w:t>一時的に介護を受けること</w:t>
      </w:r>
    </w:p>
    <w:p w:rsidR="0005578B" w:rsidRDefault="005C7832" w:rsidP="0005578B">
      <w:pPr>
        <w:ind w:leftChars="600" w:left="1417"/>
        <w:rPr>
          <w:rFonts w:asciiTheme="minorHAnsi" w:eastAsiaTheme="minorEastAsia"/>
          <w:color w:val="000000"/>
          <w:szCs w:val="24"/>
        </w:rPr>
      </w:pPr>
      <w:r w:rsidRPr="00AA0BE8">
        <w:rPr>
          <w:rFonts w:asciiTheme="minorHAnsi" w:eastAsiaTheme="minorEastAsia" w:hint="eastAsia"/>
          <w:color w:val="000000"/>
          <w:szCs w:val="24"/>
        </w:rPr>
        <w:t>ができない時に</w:t>
      </w:r>
      <w:r>
        <w:rPr>
          <w:rFonts w:asciiTheme="minorHAnsi" w:eastAsiaTheme="minorEastAsia" w:hint="eastAsia"/>
          <w:color w:val="000000"/>
          <w:szCs w:val="24"/>
        </w:rPr>
        <w:t>，</w:t>
      </w:r>
      <w:r w:rsidRPr="00AA0BE8">
        <w:rPr>
          <w:rFonts w:asciiTheme="minorHAnsi" w:eastAsiaTheme="minorEastAsia" w:hint="eastAsia"/>
          <w:color w:val="000000"/>
          <w:szCs w:val="24"/>
        </w:rPr>
        <w:t>施設に短期間入所する</w:t>
      </w:r>
      <w:r>
        <w:rPr>
          <w:rFonts w:asciiTheme="minorHAnsi" w:eastAsiaTheme="minorEastAsia" w:hint="eastAsia"/>
          <w:color w:val="000000"/>
          <w:szCs w:val="24"/>
        </w:rPr>
        <w:t>サービス。</w:t>
      </w:r>
    </w:p>
    <w:p w:rsidR="0005578B" w:rsidRDefault="0005578B" w:rsidP="0005578B">
      <w:pPr>
        <w:ind w:leftChars="600" w:left="1417"/>
        <w:rPr>
          <w:rFonts w:asciiTheme="minorHAnsi" w:eastAsiaTheme="minorEastAsia"/>
          <w:color w:val="000000"/>
          <w:szCs w:val="24"/>
        </w:rPr>
      </w:pPr>
    </w:p>
    <w:p w:rsidR="005C7832" w:rsidRPr="006B25F4" w:rsidRDefault="005C7832" w:rsidP="005C7832">
      <w:pPr>
        <w:ind w:left="1181" w:hangingChars="500" w:hanging="1181"/>
        <w:rPr>
          <w:rFonts w:asciiTheme="majorEastAsia" w:eastAsiaTheme="majorEastAsia" w:hAnsiTheme="majorEastAsia"/>
          <w:color w:val="000000"/>
          <w:szCs w:val="24"/>
        </w:rPr>
      </w:pPr>
      <w:r>
        <w:rPr>
          <w:rFonts w:asciiTheme="minorHAnsi" w:eastAsiaTheme="minorEastAsia"/>
          <w:color w:val="000000"/>
          <w:szCs w:val="24"/>
        </w:rPr>
        <w:t xml:space="preserve">　　　　</w:t>
      </w:r>
      <w:r w:rsidRPr="006B25F4">
        <w:rPr>
          <w:rFonts w:asciiTheme="majorEastAsia" w:eastAsiaTheme="majorEastAsia" w:hAnsiTheme="majorEastAsia"/>
          <w:color w:val="000000"/>
          <w:szCs w:val="24"/>
        </w:rPr>
        <w:t>〈療養介護〉</w:t>
      </w:r>
    </w:p>
    <w:p w:rsidR="0005578B" w:rsidRDefault="005C7832" w:rsidP="0005578B">
      <w:pPr>
        <w:ind w:left="1417" w:hangingChars="600" w:hanging="1417"/>
        <w:rPr>
          <w:color w:val="000000"/>
          <w:szCs w:val="24"/>
        </w:rPr>
      </w:pPr>
      <w:r>
        <w:rPr>
          <w:rFonts w:asciiTheme="minorHAnsi" w:eastAsiaTheme="minorEastAsia"/>
          <w:color w:val="000000"/>
          <w:szCs w:val="24"/>
        </w:rPr>
        <w:t xml:space="preserve">　　　　　　　</w:t>
      </w:r>
      <w:r w:rsidRPr="00AA0BE8">
        <w:rPr>
          <w:color w:val="000000"/>
          <w:szCs w:val="24"/>
        </w:rPr>
        <w:t>病院などの施設において，機能訓練や療養上の管理，看護，介</w:t>
      </w:r>
    </w:p>
    <w:p w:rsidR="005C7832" w:rsidRDefault="005C7832" w:rsidP="0005578B">
      <w:pPr>
        <w:ind w:leftChars="600" w:left="1417"/>
        <w:rPr>
          <w:color w:val="000000"/>
          <w:szCs w:val="24"/>
        </w:rPr>
      </w:pPr>
      <w:r w:rsidRPr="00AA0BE8">
        <w:rPr>
          <w:color w:val="000000"/>
          <w:szCs w:val="24"/>
        </w:rPr>
        <w:t>護，日常生活上の援助など</w:t>
      </w:r>
      <w:r w:rsidR="00766461">
        <w:rPr>
          <w:color w:val="000000"/>
          <w:szCs w:val="24"/>
        </w:rPr>
        <w:t>を行う</w:t>
      </w:r>
      <w:r>
        <w:rPr>
          <w:color w:val="000000"/>
          <w:szCs w:val="24"/>
        </w:rPr>
        <w:t>サービス。</w:t>
      </w:r>
    </w:p>
    <w:p w:rsidR="00874250" w:rsidRDefault="00874250" w:rsidP="005C7832">
      <w:pPr>
        <w:ind w:leftChars="600" w:left="1417"/>
        <w:rPr>
          <w:color w:val="000000"/>
          <w:szCs w:val="24"/>
        </w:rPr>
      </w:pPr>
    </w:p>
    <w:p w:rsidR="005C7832" w:rsidRPr="006B25F4" w:rsidRDefault="005C7832" w:rsidP="005C7832">
      <w:pPr>
        <w:ind w:left="1181" w:hangingChars="500" w:hanging="1181"/>
        <w:rPr>
          <w:rFonts w:asciiTheme="majorEastAsia" w:eastAsiaTheme="majorEastAsia" w:hAnsiTheme="majorEastAsia"/>
          <w:color w:val="000000"/>
          <w:szCs w:val="24"/>
        </w:rPr>
      </w:pPr>
      <w:r>
        <w:rPr>
          <w:color w:val="000000"/>
          <w:szCs w:val="24"/>
        </w:rPr>
        <w:t xml:space="preserve">　　　　</w:t>
      </w:r>
      <w:r w:rsidRPr="006B25F4">
        <w:rPr>
          <w:rFonts w:asciiTheme="majorEastAsia" w:eastAsiaTheme="majorEastAsia" w:hAnsiTheme="majorEastAsia"/>
          <w:color w:val="000000"/>
          <w:szCs w:val="24"/>
        </w:rPr>
        <w:t>〈生活介護〉</w:t>
      </w:r>
    </w:p>
    <w:p w:rsidR="0005578B" w:rsidRDefault="005C7832" w:rsidP="0005578B">
      <w:pPr>
        <w:ind w:leftChars="100" w:left="1417" w:hangingChars="500" w:hanging="1181"/>
        <w:rPr>
          <w:rFonts w:asciiTheme="minorHAnsi" w:eastAsiaTheme="minorEastAsia"/>
          <w:color w:val="000000"/>
          <w:szCs w:val="24"/>
        </w:rPr>
      </w:pPr>
      <w:r>
        <w:rPr>
          <w:color w:val="000000"/>
          <w:szCs w:val="24"/>
        </w:rPr>
        <w:t xml:space="preserve">　　　　　　</w:t>
      </w:r>
      <w:r w:rsidRPr="00AA0BE8">
        <w:rPr>
          <w:rFonts w:asciiTheme="minorHAnsi" w:eastAsiaTheme="minorEastAsia"/>
          <w:color w:val="000000"/>
          <w:szCs w:val="24"/>
        </w:rPr>
        <w:t>主に日中に障害者支援施設などで介護</w:t>
      </w:r>
      <w:r>
        <w:rPr>
          <w:rFonts w:asciiTheme="minorHAnsi" w:eastAsiaTheme="minorEastAsia"/>
          <w:color w:val="000000"/>
          <w:szCs w:val="24"/>
        </w:rPr>
        <w:t>サービス</w:t>
      </w:r>
      <w:r w:rsidRPr="00AA0BE8">
        <w:rPr>
          <w:rFonts w:asciiTheme="minorHAnsi" w:eastAsiaTheme="minorEastAsia"/>
          <w:color w:val="000000"/>
          <w:szCs w:val="24"/>
        </w:rPr>
        <w:t>や，創作的活動</w:t>
      </w:r>
    </w:p>
    <w:p w:rsidR="005C7832" w:rsidRDefault="005C7832" w:rsidP="005C7832">
      <w:pPr>
        <w:ind w:leftChars="600" w:left="1417"/>
        <w:rPr>
          <w:rFonts w:asciiTheme="minorHAnsi" w:eastAsiaTheme="minorEastAsia"/>
          <w:color w:val="000000"/>
          <w:szCs w:val="24"/>
        </w:rPr>
      </w:pPr>
      <w:r w:rsidRPr="00AA0BE8">
        <w:rPr>
          <w:rFonts w:asciiTheme="minorHAnsi" w:eastAsiaTheme="minorEastAsia"/>
          <w:color w:val="000000"/>
          <w:szCs w:val="24"/>
        </w:rPr>
        <w:t>の提供など</w:t>
      </w:r>
      <w:r>
        <w:rPr>
          <w:rFonts w:asciiTheme="minorHAnsi" w:eastAsiaTheme="minorEastAsia"/>
          <w:color w:val="000000"/>
          <w:szCs w:val="24"/>
        </w:rPr>
        <w:t xml:space="preserve">を行うサービス。　　　</w:t>
      </w:r>
    </w:p>
    <w:p w:rsidR="005C7832" w:rsidRDefault="005C7832" w:rsidP="005C7832">
      <w:pPr>
        <w:ind w:leftChars="600" w:left="1417"/>
        <w:rPr>
          <w:rFonts w:asciiTheme="minorHAnsi" w:eastAsiaTheme="minorEastAsia"/>
          <w:color w:val="000000"/>
          <w:szCs w:val="24"/>
        </w:rPr>
      </w:pPr>
    </w:p>
    <w:p w:rsidR="005C7832" w:rsidRPr="006B25F4" w:rsidRDefault="005C7832" w:rsidP="005C7832">
      <w:pPr>
        <w:ind w:leftChars="400" w:left="1181" w:hangingChars="100" w:hanging="236"/>
        <w:rPr>
          <w:rFonts w:asciiTheme="majorEastAsia" w:eastAsiaTheme="majorEastAsia" w:hAnsiTheme="majorEastAsia"/>
          <w:color w:val="000000"/>
          <w:szCs w:val="24"/>
        </w:rPr>
      </w:pPr>
      <w:r w:rsidRPr="006B25F4">
        <w:rPr>
          <w:rFonts w:asciiTheme="majorEastAsia" w:eastAsiaTheme="majorEastAsia" w:hAnsiTheme="majorEastAsia"/>
          <w:color w:val="000000"/>
          <w:szCs w:val="24"/>
        </w:rPr>
        <w:t>〈施設入所支援〉</w:t>
      </w:r>
    </w:p>
    <w:p w:rsidR="008B2C57" w:rsidRDefault="005C7832" w:rsidP="0005578B">
      <w:pPr>
        <w:ind w:left="1417" w:hangingChars="600" w:hanging="1417"/>
        <w:rPr>
          <w:rFonts w:asciiTheme="minorHAnsi" w:eastAsiaTheme="minorEastAsia"/>
          <w:color w:val="000000"/>
          <w:szCs w:val="24"/>
        </w:rPr>
      </w:pPr>
      <w:r>
        <w:rPr>
          <w:rFonts w:asciiTheme="minorHAnsi" w:eastAsiaTheme="minorEastAsia"/>
          <w:color w:val="000000"/>
          <w:szCs w:val="24"/>
        </w:rPr>
        <w:t xml:space="preserve">　　　　　　　</w:t>
      </w:r>
      <w:r w:rsidR="008B2C57">
        <w:rPr>
          <w:rFonts w:asciiTheme="minorHAnsi" w:eastAsiaTheme="minorEastAsia"/>
          <w:color w:val="000000"/>
          <w:szCs w:val="24"/>
        </w:rPr>
        <w:t>障害者支援施設において，</w:t>
      </w:r>
      <w:r w:rsidR="00DC172B">
        <w:rPr>
          <w:rFonts w:asciiTheme="minorHAnsi" w:eastAsiaTheme="minorEastAsia" w:hint="eastAsia"/>
          <w:color w:val="000000"/>
          <w:szCs w:val="24"/>
        </w:rPr>
        <w:t>夜間</w:t>
      </w:r>
      <w:r w:rsidR="008B2C57">
        <w:rPr>
          <w:rFonts w:asciiTheme="minorHAnsi" w:eastAsiaTheme="minorEastAsia" w:hint="eastAsia"/>
          <w:color w:val="000000"/>
          <w:szCs w:val="24"/>
        </w:rPr>
        <w:t>や休日に</w:t>
      </w:r>
      <w:r w:rsidR="00DC172B">
        <w:rPr>
          <w:rFonts w:asciiTheme="minorHAnsi" w:eastAsiaTheme="minorEastAsia" w:hint="eastAsia"/>
          <w:color w:val="000000"/>
          <w:szCs w:val="24"/>
        </w:rPr>
        <w:t>入浴，排せつ，食事な</w:t>
      </w:r>
    </w:p>
    <w:p w:rsidR="007700EF" w:rsidRDefault="00DC172B" w:rsidP="008B2C57">
      <w:pPr>
        <w:ind w:leftChars="600" w:left="1417"/>
        <w:rPr>
          <w:rFonts w:asciiTheme="minorHAnsi" w:eastAsiaTheme="minorEastAsia"/>
          <w:color w:val="000000"/>
          <w:szCs w:val="24"/>
        </w:rPr>
      </w:pPr>
      <w:r>
        <w:rPr>
          <w:rFonts w:asciiTheme="minorHAnsi" w:eastAsiaTheme="minorEastAsia" w:hint="eastAsia"/>
          <w:color w:val="000000"/>
          <w:szCs w:val="24"/>
        </w:rPr>
        <w:t>ど</w:t>
      </w:r>
      <w:r w:rsidR="007700EF">
        <w:rPr>
          <w:rFonts w:asciiTheme="minorHAnsi" w:eastAsiaTheme="minorEastAsia" w:hint="eastAsia"/>
          <w:color w:val="000000"/>
          <w:szCs w:val="24"/>
        </w:rPr>
        <w:t>の介護，生活など</w:t>
      </w:r>
      <w:r w:rsidR="005C7832" w:rsidRPr="00AA0BE8">
        <w:rPr>
          <w:rFonts w:asciiTheme="minorHAnsi" w:eastAsiaTheme="minorEastAsia" w:hint="eastAsia"/>
          <w:color w:val="000000"/>
          <w:szCs w:val="24"/>
        </w:rPr>
        <w:t>に関する相談・助言のほか，必要な日常生活</w:t>
      </w:r>
    </w:p>
    <w:p w:rsidR="005C7832" w:rsidRDefault="005C7832" w:rsidP="008B2C57">
      <w:pPr>
        <w:ind w:leftChars="600" w:left="1417"/>
        <w:rPr>
          <w:rFonts w:asciiTheme="minorHAnsi" w:eastAsiaTheme="minorEastAsia"/>
          <w:color w:val="000000"/>
          <w:szCs w:val="24"/>
        </w:rPr>
      </w:pPr>
      <w:r w:rsidRPr="00AA0BE8">
        <w:rPr>
          <w:rFonts w:asciiTheme="minorHAnsi" w:eastAsiaTheme="minorEastAsia" w:hint="eastAsia"/>
          <w:color w:val="000000"/>
          <w:szCs w:val="24"/>
        </w:rPr>
        <w:t>上の支援など</w:t>
      </w:r>
      <w:r w:rsidR="008B2C57">
        <w:rPr>
          <w:rFonts w:asciiTheme="minorHAnsi" w:eastAsiaTheme="minorEastAsia" w:hint="eastAsia"/>
          <w:color w:val="000000"/>
          <w:szCs w:val="24"/>
        </w:rPr>
        <w:t>を提供する</w:t>
      </w:r>
      <w:r>
        <w:rPr>
          <w:rFonts w:asciiTheme="minorHAnsi" w:eastAsiaTheme="minorEastAsia" w:hint="eastAsia"/>
          <w:color w:val="000000"/>
          <w:szCs w:val="24"/>
        </w:rPr>
        <w:t>サービス。</w:t>
      </w:r>
    </w:p>
    <w:p w:rsidR="0005578B" w:rsidRDefault="0005578B" w:rsidP="0005578B">
      <w:pPr>
        <w:ind w:leftChars="600" w:left="1417"/>
        <w:rPr>
          <w:rFonts w:asciiTheme="minorHAnsi" w:eastAsiaTheme="minorEastAsia"/>
          <w:color w:val="000000"/>
          <w:szCs w:val="24"/>
        </w:rPr>
      </w:pPr>
    </w:p>
    <w:p w:rsidR="005C7832" w:rsidRPr="001E1EAE" w:rsidRDefault="005C7832" w:rsidP="005C7832">
      <w:pPr>
        <w:ind w:left="1181" w:hangingChars="500" w:hanging="1181"/>
        <w:rPr>
          <w:rFonts w:asciiTheme="majorEastAsia" w:eastAsiaTheme="majorEastAsia" w:hAnsiTheme="majorEastAsia"/>
          <w:color w:val="000000"/>
          <w:szCs w:val="24"/>
        </w:rPr>
      </w:pPr>
      <w:r>
        <w:rPr>
          <w:rFonts w:asciiTheme="minorHAnsi" w:eastAsiaTheme="minorEastAsia"/>
          <w:color w:val="000000"/>
          <w:szCs w:val="24"/>
        </w:rPr>
        <w:t xml:space="preserve">　　　　</w:t>
      </w:r>
      <w:r w:rsidRPr="001E1EAE">
        <w:rPr>
          <w:rFonts w:asciiTheme="majorEastAsia" w:eastAsiaTheme="majorEastAsia" w:hAnsiTheme="majorEastAsia"/>
          <w:color w:val="000000"/>
          <w:szCs w:val="24"/>
        </w:rPr>
        <w:t>〈自立訓練〉</w:t>
      </w:r>
    </w:p>
    <w:p w:rsidR="0005578B" w:rsidRDefault="005C7832" w:rsidP="0005578B">
      <w:pPr>
        <w:ind w:left="1417" w:hangingChars="600" w:hanging="1417"/>
        <w:rPr>
          <w:rFonts w:asciiTheme="minorHAnsi" w:eastAsiaTheme="minorEastAsia"/>
          <w:color w:val="000000"/>
          <w:szCs w:val="24"/>
        </w:rPr>
      </w:pPr>
      <w:r>
        <w:rPr>
          <w:rFonts w:asciiTheme="minorHAnsi" w:eastAsiaTheme="minorEastAsia"/>
          <w:color w:val="000000"/>
          <w:szCs w:val="24"/>
        </w:rPr>
        <w:t xml:space="preserve">　　　　　　　身体機能や生活能力向上のための訓練を，一定期間の支援計画</w:t>
      </w:r>
    </w:p>
    <w:p w:rsidR="005C7832" w:rsidRDefault="005C7832" w:rsidP="0005578B">
      <w:pPr>
        <w:ind w:leftChars="600" w:left="1417"/>
        <w:rPr>
          <w:rFonts w:asciiTheme="minorHAnsi" w:eastAsiaTheme="minorEastAsia"/>
          <w:color w:val="000000"/>
          <w:szCs w:val="24"/>
        </w:rPr>
      </w:pPr>
      <w:r>
        <w:rPr>
          <w:rFonts w:asciiTheme="minorHAnsi" w:eastAsiaTheme="minorEastAsia"/>
          <w:color w:val="000000"/>
          <w:szCs w:val="24"/>
        </w:rPr>
        <w:t>に基づき行うサービス。</w:t>
      </w:r>
    </w:p>
    <w:p w:rsidR="0005578B" w:rsidRDefault="0005578B" w:rsidP="0005578B">
      <w:pPr>
        <w:ind w:leftChars="600" w:left="1417"/>
        <w:rPr>
          <w:rFonts w:asciiTheme="minorHAnsi" w:eastAsiaTheme="minorEastAsia"/>
          <w:color w:val="000000"/>
          <w:szCs w:val="24"/>
        </w:rPr>
      </w:pPr>
    </w:p>
    <w:p w:rsidR="005C7832" w:rsidRPr="001E1EAE" w:rsidRDefault="005C7832" w:rsidP="005C7832">
      <w:pPr>
        <w:ind w:left="1181" w:hangingChars="500" w:hanging="1181"/>
        <w:rPr>
          <w:rFonts w:asciiTheme="majorEastAsia" w:eastAsiaTheme="majorEastAsia" w:hAnsiTheme="majorEastAsia"/>
          <w:color w:val="000000"/>
          <w:szCs w:val="24"/>
        </w:rPr>
      </w:pPr>
      <w:r>
        <w:rPr>
          <w:rFonts w:asciiTheme="minorHAnsi" w:eastAsiaTheme="minorEastAsia"/>
          <w:color w:val="000000"/>
          <w:szCs w:val="24"/>
        </w:rPr>
        <w:t xml:space="preserve">　　　　</w:t>
      </w:r>
      <w:r w:rsidRPr="001E1EAE">
        <w:rPr>
          <w:rFonts w:asciiTheme="majorEastAsia" w:eastAsiaTheme="majorEastAsia" w:hAnsiTheme="majorEastAsia"/>
          <w:color w:val="000000"/>
          <w:szCs w:val="24"/>
        </w:rPr>
        <w:t>〈就労移行支援〉</w:t>
      </w:r>
    </w:p>
    <w:p w:rsidR="0005578B" w:rsidRDefault="005C7832" w:rsidP="0005578B">
      <w:pPr>
        <w:ind w:left="1417" w:hangingChars="600" w:hanging="1417"/>
        <w:rPr>
          <w:rFonts w:asciiTheme="minorHAnsi" w:eastAsiaTheme="minorEastAsia"/>
          <w:color w:val="000000"/>
          <w:szCs w:val="24"/>
        </w:rPr>
      </w:pPr>
      <w:r>
        <w:rPr>
          <w:rFonts w:asciiTheme="minorHAnsi" w:eastAsiaTheme="minorEastAsia"/>
          <w:color w:val="000000"/>
          <w:szCs w:val="24"/>
        </w:rPr>
        <w:t xml:space="preserve">　　　　　　　一般</w:t>
      </w:r>
      <w:r w:rsidRPr="00AA0BE8">
        <w:rPr>
          <w:rFonts w:asciiTheme="minorHAnsi" w:eastAsiaTheme="minorEastAsia" w:hint="eastAsia"/>
          <w:color w:val="000000"/>
          <w:szCs w:val="24"/>
        </w:rPr>
        <w:t>就労を希望す</w:t>
      </w:r>
      <w:r w:rsidR="009330E1">
        <w:rPr>
          <w:rFonts w:asciiTheme="minorHAnsi" w:eastAsiaTheme="minorEastAsia" w:hint="eastAsia"/>
          <w:color w:val="000000"/>
          <w:szCs w:val="24"/>
        </w:rPr>
        <w:t>る人</w:t>
      </w:r>
      <w:r>
        <w:rPr>
          <w:rFonts w:asciiTheme="minorHAnsi" w:eastAsiaTheme="minorEastAsia" w:hint="eastAsia"/>
          <w:color w:val="000000"/>
          <w:szCs w:val="24"/>
        </w:rPr>
        <w:t>に，</w:t>
      </w:r>
      <w:r w:rsidRPr="00AA0BE8">
        <w:rPr>
          <w:rFonts w:asciiTheme="minorHAnsi" w:eastAsiaTheme="minorEastAsia" w:hint="eastAsia"/>
          <w:color w:val="000000"/>
          <w:szCs w:val="24"/>
        </w:rPr>
        <w:t>知識</w:t>
      </w:r>
      <w:r>
        <w:rPr>
          <w:rFonts w:asciiTheme="minorHAnsi" w:eastAsiaTheme="minorEastAsia" w:hint="eastAsia"/>
          <w:color w:val="000000"/>
          <w:szCs w:val="24"/>
        </w:rPr>
        <w:t>や能力</w:t>
      </w:r>
      <w:r w:rsidRPr="00AA0BE8">
        <w:rPr>
          <w:rFonts w:asciiTheme="minorHAnsi" w:eastAsiaTheme="minorEastAsia" w:hint="eastAsia"/>
          <w:color w:val="000000"/>
          <w:szCs w:val="24"/>
        </w:rPr>
        <w:t>向上のため</w:t>
      </w:r>
      <w:r>
        <w:rPr>
          <w:rFonts w:asciiTheme="minorHAnsi" w:eastAsiaTheme="minorEastAsia" w:hint="eastAsia"/>
          <w:color w:val="000000"/>
          <w:szCs w:val="24"/>
        </w:rPr>
        <w:t>の</w:t>
      </w:r>
      <w:r w:rsidRPr="00AA0BE8">
        <w:rPr>
          <w:rFonts w:asciiTheme="minorHAnsi" w:eastAsiaTheme="minorEastAsia" w:hint="eastAsia"/>
          <w:color w:val="000000"/>
          <w:szCs w:val="24"/>
        </w:rPr>
        <w:t>訓練など</w:t>
      </w:r>
      <w:r>
        <w:rPr>
          <w:rFonts w:asciiTheme="minorHAnsi" w:eastAsiaTheme="minorEastAsia" w:hint="eastAsia"/>
          <w:color w:val="000000"/>
          <w:szCs w:val="24"/>
        </w:rPr>
        <w:t>を</w:t>
      </w:r>
    </w:p>
    <w:p w:rsidR="005C7832" w:rsidRDefault="005C7832" w:rsidP="0005578B">
      <w:pPr>
        <w:ind w:leftChars="600" w:left="1417"/>
        <w:rPr>
          <w:rFonts w:asciiTheme="minorHAnsi" w:eastAsiaTheme="minorEastAsia"/>
          <w:color w:val="000000"/>
          <w:szCs w:val="24"/>
        </w:rPr>
      </w:pPr>
      <w:r>
        <w:rPr>
          <w:rFonts w:asciiTheme="minorHAnsi" w:eastAsiaTheme="minorEastAsia" w:hint="eastAsia"/>
          <w:color w:val="000000"/>
          <w:szCs w:val="24"/>
        </w:rPr>
        <w:t>一定期間の支援計画に基づき行うサービス。</w:t>
      </w:r>
    </w:p>
    <w:p w:rsidR="0005578B" w:rsidRDefault="0005578B" w:rsidP="0005578B">
      <w:pPr>
        <w:ind w:leftChars="600" w:left="1417"/>
        <w:rPr>
          <w:rFonts w:asciiTheme="minorHAnsi" w:eastAsiaTheme="minorEastAsia"/>
          <w:color w:val="000000"/>
          <w:szCs w:val="24"/>
        </w:rPr>
      </w:pPr>
    </w:p>
    <w:p w:rsidR="005C7832" w:rsidRPr="001E1EAE" w:rsidRDefault="005C7832" w:rsidP="005C7832">
      <w:pPr>
        <w:ind w:left="1181" w:hangingChars="500" w:hanging="1181"/>
        <w:rPr>
          <w:rFonts w:asciiTheme="majorEastAsia" w:eastAsiaTheme="majorEastAsia" w:hAnsiTheme="majorEastAsia"/>
          <w:color w:val="000000"/>
          <w:szCs w:val="24"/>
        </w:rPr>
      </w:pPr>
      <w:r>
        <w:rPr>
          <w:rFonts w:asciiTheme="minorHAnsi" w:eastAsiaTheme="minorEastAsia"/>
          <w:color w:val="000000"/>
          <w:szCs w:val="24"/>
        </w:rPr>
        <w:t xml:space="preserve">　　　　</w:t>
      </w:r>
      <w:r w:rsidRPr="001E1EAE">
        <w:rPr>
          <w:rFonts w:asciiTheme="majorEastAsia" w:eastAsiaTheme="majorEastAsia" w:hAnsiTheme="majorEastAsia"/>
          <w:color w:val="000000"/>
          <w:szCs w:val="24"/>
        </w:rPr>
        <w:t>〈就労継続支援〉</w:t>
      </w:r>
    </w:p>
    <w:p w:rsidR="005C7832" w:rsidRDefault="005C7832" w:rsidP="0005578B">
      <w:pPr>
        <w:ind w:left="1417" w:hangingChars="600" w:hanging="1417"/>
        <w:rPr>
          <w:rFonts w:asciiTheme="minorHAnsi" w:eastAsiaTheme="minorEastAsia"/>
          <w:color w:val="000000"/>
          <w:szCs w:val="24"/>
        </w:rPr>
      </w:pPr>
      <w:r>
        <w:rPr>
          <w:rFonts w:asciiTheme="minorHAnsi" w:eastAsiaTheme="minorEastAsia"/>
          <w:color w:val="000000"/>
          <w:szCs w:val="24"/>
        </w:rPr>
        <w:t xml:space="preserve">　　　　　　　一般企業などで雇用されることが困難な</w:t>
      </w:r>
      <w:r w:rsidR="009330E1">
        <w:rPr>
          <w:rFonts w:asciiTheme="minorHAnsi" w:eastAsiaTheme="minorEastAsia"/>
          <w:color w:val="000000"/>
          <w:szCs w:val="24"/>
        </w:rPr>
        <w:t>人</w:t>
      </w:r>
      <w:r>
        <w:rPr>
          <w:rFonts w:asciiTheme="minorHAnsi" w:eastAsiaTheme="minorEastAsia"/>
          <w:color w:val="000000"/>
          <w:szCs w:val="24"/>
        </w:rPr>
        <w:t>に，働く場の提供や，知識や能力向上のための訓練を行うサービス。</w:t>
      </w:r>
    </w:p>
    <w:p w:rsidR="0005578B" w:rsidRPr="0005578B" w:rsidRDefault="0005578B" w:rsidP="0005578B">
      <w:pPr>
        <w:ind w:left="1417" w:hangingChars="600" w:hanging="1417"/>
        <w:rPr>
          <w:rFonts w:asciiTheme="minorHAnsi" w:eastAsiaTheme="minorEastAsia"/>
          <w:color w:val="000000"/>
          <w:szCs w:val="24"/>
        </w:rPr>
      </w:pPr>
    </w:p>
    <w:p w:rsidR="005C7832" w:rsidRPr="001E1EAE" w:rsidRDefault="005C7832" w:rsidP="005C7832">
      <w:pPr>
        <w:ind w:left="1181" w:hangingChars="500" w:hanging="1181"/>
        <w:rPr>
          <w:rFonts w:asciiTheme="majorEastAsia" w:eastAsiaTheme="majorEastAsia" w:hAnsiTheme="majorEastAsia"/>
          <w:color w:val="000000"/>
          <w:szCs w:val="24"/>
        </w:rPr>
      </w:pPr>
      <w:r>
        <w:rPr>
          <w:rFonts w:asciiTheme="minorHAnsi" w:eastAsiaTheme="minorEastAsia"/>
          <w:color w:val="000000"/>
          <w:szCs w:val="24"/>
        </w:rPr>
        <w:t xml:space="preserve">　　　　</w:t>
      </w:r>
      <w:r w:rsidRPr="001E1EAE">
        <w:rPr>
          <w:rFonts w:asciiTheme="majorEastAsia" w:eastAsiaTheme="majorEastAsia" w:hAnsiTheme="majorEastAsia"/>
          <w:color w:val="000000"/>
          <w:szCs w:val="24"/>
        </w:rPr>
        <w:t>〈共同生活援助〉</w:t>
      </w:r>
    </w:p>
    <w:p w:rsidR="0005578B" w:rsidRDefault="005C7832" w:rsidP="0005578B">
      <w:pPr>
        <w:ind w:left="1417" w:hangingChars="600" w:hanging="1417"/>
        <w:rPr>
          <w:rFonts w:asciiTheme="minorHAnsi" w:eastAsiaTheme="minorEastAsia"/>
          <w:color w:val="000000"/>
          <w:szCs w:val="24"/>
        </w:rPr>
      </w:pPr>
      <w:r>
        <w:rPr>
          <w:rFonts w:asciiTheme="minorHAnsi" w:eastAsiaTheme="minorEastAsia"/>
          <w:color w:val="000000"/>
          <w:szCs w:val="24"/>
        </w:rPr>
        <w:t xml:space="preserve">　　　　　　　夜間や休日，共同生活を行う住居で，相談や日常生活上の援助</w:t>
      </w:r>
    </w:p>
    <w:p w:rsidR="005C7832" w:rsidRDefault="005C7832" w:rsidP="0005578B">
      <w:pPr>
        <w:ind w:leftChars="600" w:left="1417"/>
        <w:rPr>
          <w:rFonts w:asciiTheme="minorHAnsi" w:eastAsiaTheme="minorEastAsia"/>
          <w:color w:val="000000"/>
          <w:szCs w:val="24"/>
        </w:rPr>
      </w:pPr>
      <w:r>
        <w:rPr>
          <w:rFonts w:asciiTheme="minorHAnsi" w:eastAsiaTheme="minorEastAsia"/>
          <w:color w:val="000000"/>
          <w:szCs w:val="24"/>
        </w:rPr>
        <w:t>または，入浴，排せつ，食事の介護などを行うサービス。</w:t>
      </w:r>
    </w:p>
    <w:p w:rsidR="00DD06E0" w:rsidRDefault="00DD06E0" w:rsidP="0005578B">
      <w:pPr>
        <w:ind w:leftChars="600" w:left="1417"/>
        <w:rPr>
          <w:rFonts w:asciiTheme="minorHAnsi" w:eastAsiaTheme="minorEastAsia"/>
          <w:color w:val="000000"/>
          <w:szCs w:val="24"/>
        </w:rPr>
      </w:pPr>
    </w:p>
    <w:p w:rsidR="00DD06E0" w:rsidRDefault="00DD06E0" w:rsidP="0005578B">
      <w:pPr>
        <w:ind w:leftChars="600" w:left="1417"/>
        <w:rPr>
          <w:rFonts w:asciiTheme="minorHAnsi" w:eastAsiaTheme="minorEastAsia"/>
          <w:color w:val="000000"/>
          <w:szCs w:val="24"/>
        </w:rPr>
      </w:pPr>
    </w:p>
    <w:p w:rsidR="00DD06E0" w:rsidRDefault="00DD06E0" w:rsidP="0005578B">
      <w:pPr>
        <w:ind w:leftChars="600" w:left="1417"/>
        <w:rPr>
          <w:rFonts w:asciiTheme="minorHAnsi" w:eastAsiaTheme="minorEastAsia"/>
          <w:color w:val="000000"/>
          <w:szCs w:val="24"/>
        </w:rPr>
      </w:pPr>
    </w:p>
    <w:p w:rsidR="00DD06E0" w:rsidRDefault="00CA795C" w:rsidP="0005578B">
      <w:pPr>
        <w:ind w:leftChars="600" w:left="1417"/>
        <w:rPr>
          <w:rFonts w:asciiTheme="minorHAnsi" w:eastAsiaTheme="minorEastAsia"/>
          <w:color w:val="000000"/>
          <w:szCs w:val="24"/>
        </w:rPr>
      </w:pPr>
      <w:r w:rsidRPr="00364B27">
        <w:rPr>
          <w:noProof/>
        </w:rPr>
        <w:drawing>
          <wp:anchor distT="0" distB="0" distL="114300" distR="114300" simplePos="0" relativeHeight="251671552" behindDoc="0" locked="0" layoutInCell="1" allowOverlap="1" wp14:anchorId="3F5A5206" wp14:editId="07099842">
            <wp:simplePos x="0" y="0"/>
            <wp:positionH relativeFrom="page">
              <wp:posOffset>567055</wp:posOffset>
            </wp:positionH>
            <wp:positionV relativeFrom="page">
              <wp:posOffset>9526905</wp:posOffset>
            </wp:positionV>
            <wp:extent cx="638175" cy="638175"/>
            <wp:effectExtent l="0" t="0" r="9525" b="9525"/>
            <wp:wrapNone/>
            <wp:docPr id="7" name="SPCod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biLevel thresh="50000"/>
                      <a:lum contrast="100000"/>
                      <a:extLst>
                        <a:ext uri="{28A0092B-C50C-407E-A947-70E740481C1C}">
                          <a14:useLocalDpi xmlns:a14="http://schemas.microsoft.com/office/drawing/2010/main" val="0"/>
                        </a:ext>
                      </a:extLst>
                    </a:blip>
                    <a:srcRect/>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p>
    <w:p w:rsidR="00DC5C88" w:rsidRPr="003A04EB" w:rsidRDefault="00DC5C88" w:rsidP="0005578B">
      <w:pPr>
        <w:autoSpaceDE w:val="0"/>
        <w:autoSpaceDN w:val="0"/>
        <w:adjustRightInd w:val="0"/>
        <w:ind w:leftChars="200" w:left="708" w:hangingChars="100" w:hanging="236"/>
        <w:jc w:val="left"/>
        <w:rPr>
          <w:rFonts w:asciiTheme="majorEastAsia" w:eastAsiaTheme="majorEastAsia" w:hAnsiTheme="majorEastAsia" w:cs="Arial"/>
        </w:rPr>
      </w:pPr>
      <w:r w:rsidRPr="003A04EB">
        <w:rPr>
          <w:rFonts w:asciiTheme="majorEastAsia" w:eastAsiaTheme="majorEastAsia" w:hAnsiTheme="majorEastAsia" w:cs="Arial"/>
        </w:rPr>
        <w:lastRenderedPageBreak/>
        <w:t>小児慢性特定疾病</w:t>
      </w:r>
    </w:p>
    <w:p w:rsidR="00DC5C88" w:rsidRDefault="00DC5C88" w:rsidP="00DC5C88">
      <w:pPr>
        <w:autoSpaceDE w:val="0"/>
        <w:autoSpaceDN w:val="0"/>
        <w:adjustRightInd w:val="0"/>
        <w:ind w:left="709" w:hangingChars="300" w:hanging="709"/>
        <w:jc w:val="left"/>
        <w:rPr>
          <w:rFonts w:ascii="Arial" w:hAnsi="Arial" w:cs="Arial"/>
        </w:rPr>
      </w:pPr>
      <w:r>
        <w:rPr>
          <w:rFonts w:ascii="Arial" w:hAnsi="Arial" w:cs="Arial"/>
        </w:rPr>
        <w:t xml:space="preserve">　　　　その疾病にかかっていることにより，長期にわたり療養を必要とし，</w:t>
      </w:r>
    </w:p>
    <w:p w:rsidR="00DC5C88" w:rsidRDefault="00DC5C88" w:rsidP="00DC5C88">
      <w:pPr>
        <w:autoSpaceDE w:val="0"/>
        <w:autoSpaceDN w:val="0"/>
        <w:adjustRightInd w:val="0"/>
        <w:ind w:leftChars="300" w:left="709"/>
        <w:jc w:val="left"/>
        <w:rPr>
          <w:rFonts w:ascii="Arial" w:hAnsi="Arial" w:cs="Arial"/>
        </w:rPr>
      </w:pPr>
      <w:r>
        <w:rPr>
          <w:rFonts w:ascii="Arial" w:hAnsi="Arial" w:cs="Arial" w:hint="eastAsia"/>
        </w:rPr>
        <w:t>およびその</w:t>
      </w:r>
      <w:r>
        <w:rPr>
          <w:rFonts w:ascii="Arial" w:hAnsi="Arial" w:cs="Arial"/>
        </w:rPr>
        <w:t>生命に危険が及ぶおそれがあるものであって，療養のために</w:t>
      </w:r>
    </w:p>
    <w:p w:rsidR="00DC5C88" w:rsidRPr="00CA2FC5" w:rsidRDefault="00DC5C88" w:rsidP="00DC5C88">
      <w:pPr>
        <w:autoSpaceDE w:val="0"/>
        <w:autoSpaceDN w:val="0"/>
        <w:adjustRightInd w:val="0"/>
        <w:ind w:leftChars="300" w:left="709"/>
        <w:jc w:val="left"/>
        <w:rPr>
          <w:rFonts w:ascii="メイリオ" w:eastAsia="メイリオ" w:hAnsi="メイリオ" w:cs="ＭＳ Ｐゴシック"/>
          <w:kern w:val="0"/>
          <w:sz w:val="20"/>
          <w:szCs w:val="20"/>
        </w:rPr>
      </w:pPr>
      <w:r>
        <w:rPr>
          <w:rFonts w:ascii="Arial" w:hAnsi="Arial" w:cs="Arial"/>
        </w:rPr>
        <w:t>多額の費用を要するものとして，厚生労働大臣が定め</w:t>
      </w:r>
      <w:r>
        <w:rPr>
          <w:rFonts w:ascii="Arial" w:hAnsi="Arial" w:cs="Arial" w:hint="eastAsia"/>
        </w:rPr>
        <w:t>る</w:t>
      </w:r>
      <w:r>
        <w:rPr>
          <w:rFonts w:ascii="Arial" w:hAnsi="Arial" w:cs="Arial"/>
        </w:rPr>
        <w:t>疾病。</w:t>
      </w:r>
    </w:p>
    <w:p w:rsidR="0005578B" w:rsidRPr="00DC5C88" w:rsidRDefault="0005578B" w:rsidP="005C7832">
      <w:pPr>
        <w:ind w:left="1181" w:hangingChars="500" w:hanging="1181"/>
        <w:rPr>
          <w:rFonts w:asciiTheme="minorHAnsi" w:eastAsiaTheme="minorEastAsia"/>
          <w:color w:val="000000"/>
          <w:szCs w:val="24"/>
        </w:rPr>
      </w:pPr>
    </w:p>
    <w:p w:rsidR="005C7832" w:rsidRPr="0031211C" w:rsidRDefault="005C7832" w:rsidP="005C7832">
      <w:pPr>
        <w:ind w:left="1181" w:hangingChars="500" w:hanging="1181"/>
        <w:rPr>
          <w:rFonts w:asciiTheme="majorEastAsia" w:eastAsiaTheme="majorEastAsia" w:hAnsiTheme="majorEastAsia"/>
          <w:color w:val="000000"/>
          <w:szCs w:val="24"/>
        </w:rPr>
      </w:pPr>
      <w:r>
        <w:rPr>
          <w:rFonts w:asciiTheme="minorHAnsi" w:eastAsiaTheme="minorEastAsia"/>
          <w:color w:val="000000"/>
          <w:szCs w:val="24"/>
        </w:rPr>
        <w:t xml:space="preserve">　　</w:t>
      </w:r>
      <w:r w:rsidRPr="0031211C">
        <w:rPr>
          <w:rFonts w:asciiTheme="majorEastAsia" w:eastAsiaTheme="majorEastAsia" w:hAnsiTheme="majorEastAsia"/>
          <w:color w:val="000000"/>
          <w:szCs w:val="24"/>
        </w:rPr>
        <w:t>ジョブコーチ（職場適応援助者）</w:t>
      </w:r>
    </w:p>
    <w:p w:rsidR="0005578B" w:rsidRDefault="005C7832" w:rsidP="0005578B">
      <w:pPr>
        <w:ind w:leftChars="100" w:left="708" w:hangingChars="200" w:hanging="472"/>
        <w:rPr>
          <w:rFonts w:asciiTheme="minorHAnsi" w:eastAsiaTheme="minorEastAsia"/>
          <w:color w:val="000000"/>
          <w:szCs w:val="24"/>
        </w:rPr>
      </w:pPr>
      <w:r>
        <w:rPr>
          <w:rFonts w:asciiTheme="minorHAnsi" w:eastAsiaTheme="minorEastAsia" w:hint="eastAsia"/>
          <w:color w:val="000000"/>
          <w:szCs w:val="24"/>
        </w:rPr>
        <w:t xml:space="preserve">　　　</w:t>
      </w:r>
      <w:r w:rsidRPr="00B9532C">
        <w:rPr>
          <w:rFonts w:asciiTheme="minorHAnsi" w:eastAsiaTheme="minorEastAsia"/>
          <w:color w:val="000000"/>
          <w:szCs w:val="24"/>
        </w:rPr>
        <w:t>障がい者が職場に適応することを容易にするため，職場に派遣される</w:t>
      </w:r>
    </w:p>
    <w:p w:rsidR="005C7832" w:rsidRDefault="005C7832" w:rsidP="0005578B">
      <w:pPr>
        <w:ind w:leftChars="300" w:left="709"/>
        <w:rPr>
          <w:rFonts w:asciiTheme="minorHAnsi" w:eastAsiaTheme="minorEastAsia"/>
          <w:color w:val="000000"/>
          <w:szCs w:val="24"/>
        </w:rPr>
      </w:pPr>
      <w:r w:rsidRPr="00B9532C">
        <w:rPr>
          <w:rFonts w:asciiTheme="minorHAnsi" w:eastAsiaTheme="minorEastAsia"/>
          <w:color w:val="000000"/>
          <w:szCs w:val="24"/>
        </w:rPr>
        <w:t>など，きめ細やかな支援を行う者</w:t>
      </w:r>
      <w:r>
        <w:rPr>
          <w:rFonts w:asciiTheme="minorHAnsi" w:eastAsiaTheme="minorEastAsia"/>
          <w:color w:val="000000"/>
          <w:szCs w:val="24"/>
        </w:rPr>
        <w:t>。</w:t>
      </w:r>
    </w:p>
    <w:p w:rsidR="004F614F" w:rsidRDefault="004F614F" w:rsidP="004F614F">
      <w:pPr>
        <w:rPr>
          <w:rFonts w:asciiTheme="minorHAnsi" w:eastAsiaTheme="minorEastAsia"/>
          <w:color w:val="000000"/>
          <w:szCs w:val="24"/>
        </w:rPr>
      </w:pPr>
    </w:p>
    <w:p w:rsidR="004F614F" w:rsidRPr="004F614F" w:rsidRDefault="004F614F" w:rsidP="004F614F">
      <w:pPr>
        <w:ind w:firstLineChars="200" w:firstLine="472"/>
        <w:rPr>
          <w:rFonts w:asciiTheme="majorEastAsia" w:eastAsiaTheme="majorEastAsia" w:hAnsiTheme="majorEastAsia"/>
        </w:rPr>
      </w:pPr>
      <w:r w:rsidRPr="004F614F">
        <w:rPr>
          <w:rFonts w:asciiTheme="majorEastAsia" w:eastAsiaTheme="majorEastAsia" w:hAnsiTheme="majorEastAsia"/>
        </w:rPr>
        <w:t>身体障がい</w:t>
      </w:r>
    </w:p>
    <w:p w:rsidR="00B32646" w:rsidRDefault="004F614F" w:rsidP="004F614F">
      <w:pPr>
        <w:ind w:left="709" w:hangingChars="300" w:hanging="709"/>
        <w:rPr>
          <w:rFonts w:asciiTheme="minorHAnsi" w:eastAsiaTheme="minorEastAsia"/>
        </w:rPr>
      </w:pPr>
      <w:r w:rsidRPr="004F614F">
        <w:rPr>
          <w:rFonts w:asciiTheme="minorHAnsi" w:eastAsiaTheme="minorEastAsia"/>
        </w:rPr>
        <w:t xml:space="preserve">　　</w:t>
      </w:r>
      <w:r>
        <w:rPr>
          <w:rFonts w:asciiTheme="minorHAnsi" w:eastAsiaTheme="minorEastAsia"/>
        </w:rPr>
        <w:t xml:space="preserve">　　</w:t>
      </w:r>
      <w:r w:rsidRPr="004F614F">
        <w:rPr>
          <w:rFonts w:asciiTheme="minorHAnsi" w:eastAsiaTheme="minorEastAsia"/>
        </w:rPr>
        <w:t>身体機能に何らかの障がいがあり，日常生活に制約がある状態をいい，視覚障がい，聴覚・平衡機能障がい，音声・言語・そしゃく機能</w:t>
      </w:r>
      <w:r w:rsidR="00B32646">
        <w:rPr>
          <w:rFonts w:asciiTheme="minorHAnsi" w:eastAsiaTheme="minorEastAsia"/>
        </w:rPr>
        <w:t>の</w:t>
      </w:r>
      <w:r w:rsidRPr="004F614F">
        <w:rPr>
          <w:rFonts w:asciiTheme="minorHAnsi" w:eastAsiaTheme="minorEastAsia"/>
        </w:rPr>
        <w:t>障が</w:t>
      </w:r>
    </w:p>
    <w:p w:rsidR="00B32646" w:rsidRDefault="004F614F" w:rsidP="007210D3">
      <w:pPr>
        <w:ind w:leftChars="300" w:left="709"/>
        <w:rPr>
          <w:rFonts w:asciiTheme="minorHAnsi" w:eastAsiaTheme="minorEastAsia"/>
        </w:rPr>
      </w:pPr>
      <w:r w:rsidRPr="004F614F">
        <w:rPr>
          <w:rFonts w:asciiTheme="minorHAnsi" w:eastAsiaTheme="minorEastAsia"/>
        </w:rPr>
        <w:t>い</w:t>
      </w:r>
      <w:r w:rsidR="00B32646">
        <w:rPr>
          <w:rFonts w:asciiTheme="minorHAnsi" w:eastAsiaTheme="minorEastAsia"/>
        </w:rPr>
        <w:t>，</w:t>
      </w:r>
      <w:r w:rsidRPr="004F614F">
        <w:rPr>
          <w:rFonts w:asciiTheme="minorHAnsi" w:eastAsiaTheme="minorEastAsia"/>
        </w:rPr>
        <w:t>肢体不自由，内部</w:t>
      </w:r>
      <w:r w:rsidR="00B32646">
        <w:rPr>
          <w:rFonts w:asciiTheme="minorHAnsi" w:eastAsiaTheme="minorEastAsia"/>
        </w:rPr>
        <w:t>機能の障がい（心臓，じん臓，呼吸器，ぼうこう</w:t>
      </w:r>
      <w:r w:rsidR="007210D3">
        <w:rPr>
          <w:rFonts w:asciiTheme="minorHAnsi" w:eastAsiaTheme="minorEastAsia"/>
        </w:rPr>
        <w:t>,</w:t>
      </w:r>
    </w:p>
    <w:p w:rsidR="00B32646" w:rsidRDefault="004F614F" w:rsidP="007210D3">
      <w:pPr>
        <w:ind w:leftChars="300" w:left="709"/>
        <w:rPr>
          <w:rFonts w:asciiTheme="minorHAnsi" w:eastAsiaTheme="minorEastAsia"/>
        </w:rPr>
      </w:pPr>
      <w:r w:rsidRPr="004F614F">
        <w:rPr>
          <w:rFonts w:asciiTheme="minorHAnsi" w:eastAsiaTheme="minorEastAsia"/>
        </w:rPr>
        <w:t>直腸</w:t>
      </w:r>
      <w:r w:rsidR="00351FAD">
        <w:rPr>
          <w:rFonts w:asciiTheme="minorHAnsi" w:eastAsiaTheme="minorEastAsia"/>
        </w:rPr>
        <w:t>，小腸，肝臓またはヒト免疫不全ウイルスによる免疫の機能障がい</w:t>
      </w:r>
      <w:r w:rsidR="00351FAD">
        <w:rPr>
          <w:rFonts w:asciiTheme="minorHAnsi" w:eastAsiaTheme="minorEastAsia"/>
        </w:rPr>
        <w:t>)</w:t>
      </w:r>
    </w:p>
    <w:p w:rsidR="004F614F" w:rsidRPr="004F614F" w:rsidRDefault="004F614F" w:rsidP="004F614F">
      <w:pPr>
        <w:ind w:leftChars="300" w:left="709"/>
        <w:rPr>
          <w:rFonts w:asciiTheme="minorHAnsi" w:eastAsiaTheme="minorEastAsia"/>
          <w:color w:val="000000"/>
          <w:szCs w:val="24"/>
        </w:rPr>
      </w:pPr>
      <w:r w:rsidRPr="004F614F">
        <w:rPr>
          <w:rFonts w:asciiTheme="minorHAnsi" w:eastAsiaTheme="minorEastAsia"/>
        </w:rPr>
        <w:t>の五つに分類される。</w:t>
      </w:r>
    </w:p>
    <w:p w:rsidR="005C7832" w:rsidRPr="005C7832" w:rsidRDefault="005C7832" w:rsidP="00AA4F68">
      <w:pPr>
        <w:autoSpaceDE w:val="0"/>
        <w:autoSpaceDN w:val="0"/>
        <w:adjustRightInd w:val="0"/>
        <w:ind w:leftChars="300" w:left="709"/>
        <w:jc w:val="left"/>
        <w:rPr>
          <w:rFonts w:ascii="Arial" w:hAnsi="Arial" w:cs="Arial"/>
        </w:rPr>
      </w:pPr>
    </w:p>
    <w:p w:rsidR="007E5133" w:rsidRPr="003A04EB" w:rsidRDefault="003A04EB" w:rsidP="005C7832">
      <w:pPr>
        <w:autoSpaceDE w:val="0"/>
        <w:autoSpaceDN w:val="0"/>
        <w:adjustRightInd w:val="0"/>
        <w:jc w:val="left"/>
        <w:rPr>
          <w:rFonts w:asciiTheme="majorEastAsia" w:eastAsiaTheme="majorEastAsia" w:hAnsiTheme="majorEastAsia" w:cs="Arial"/>
        </w:rPr>
      </w:pPr>
      <w:r>
        <w:rPr>
          <w:rFonts w:ascii="Arial" w:hAnsi="Arial" w:cs="Arial"/>
        </w:rPr>
        <w:t xml:space="preserve">　　</w:t>
      </w:r>
      <w:r w:rsidR="007E5133" w:rsidRPr="003A04EB">
        <w:rPr>
          <w:rFonts w:asciiTheme="majorEastAsia" w:eastAsiaTheme="majorEastAsia" w:hAnsiTheme="majorEastAsia" w:cs="Arial"/>
        </w:rPr>
        <w:t>身体障害者相談員</w:t>
      </w:r>
      <w:r w:rsidR="00B65DDB" w:rsidRPr="003A04EB">
        <w:rPr>
          <w:rFonts w:asciiTheme="majorEastAsia" w:eastAsiaTheme="majorEastAsia" w:hAnsiTheme="majorEastAsia" w:cs="Arial"/>
        </w:rPr>
        <w:t>，知的障害者相談員</w:t>
      </w:r>
    </w:p>
    <w:p w:rsidR="0005578B" w:rsidRDefault="00B65DDB" w:rsidP="0005578B">
      <w:pPr>
        <w:autoSpaceDE w:val="0"/>
        <w:autoSpaceDN w:val="0"/>
        <w:adjustRightInd w:val="0"/>
        <w:ind w:left="709" w:hangingChars="300" w:hanging="709"/>
        <w:jc w:val="left"/>
        <w:rPr>
          <w:rFonts w:ascii="Arial" w:hAnsi="Arial" w:cs="Arial"/>
        </w:rPr>
      </w:pPr>
      <w:r>
        <w:rPr>
          <w:rFonts w:ascii="Arial" w:hAnsi="Arial" w:cs="Arial"/>
        </w:rPr>
        <w:t xml:space="preserve">　　　　身体障</w:t>
      </w:r>
      <w:r w:rsidR="006B25F4">
        <w:rPr>
          <w:rFonts w:ascii="Arial" w:hAnsi="Arial" w:cs="Arial"/>
        </w:rPr>
        <w:t>がい</w:t>
      </w:r>
      <w:r>
        <w:rPr>
          <w:rFonts w:ascii="Arial" w:hAnsi="Arial" w:cs="Arial"/>
        </w:rPr>
        <w:t>または知的障</w:t>
      </w:r>
      <w:r w:rsidR="006B25F4">
        <w:rPr>
          <w:rFonts w:ascii="Arial" w:hAnsi="Arial" w:cs="Arial"/>
        </w:rPr>
        <w:t>がいのある人</w:t>
      </w:r>
      <w:r>
        <w:rPr>
          <w:rFonts w:ascii="Arial" w:hAnsi="Arial" w:cs="Arial"/>
        </w:rPr>
        <w:t>の更生援護</w:t>
      </w:r>
      <w:r w:rsidR="00016DDB">
        <w:rPr>
          <w:rFonts w:ascii="Arial" w:hAnsi="Arial" w:cs="Arial" w:hint="eastAsia"/>
        </w:rPr>
        <w:t>に係わる</w:t>
      </w:r>
      <w:r>
        <w:rPr>
          <w:rFonts w:ascii="Arial" w:hAnsi="Arial" w:cs="Arial"/>
        </w:rPr>
        <w:t>相談に応じ，必要</w:t>
      </w:r>
      <w:r w:rsidR="006B25F4">
        <w:rPr>
          <w:rFonts w:ascii="Arial" w:hAnsi="Arial" w:cs="Arial"/>
        </w:rPr>
        <w:t>な援助</w:t>
      </w:r>
      <w:r>
        <w:rPr>
          <w:rFonts w:ascii="Arial" w:hAnsi="Arial" w:cs="Arial"/>
        </w:rPr>
        <w:t>を行うとともに，身体</w:t>
      </w:r>
      <w:r w:rsidR="006B25F4">
        <w:rPr>
          <w:rFonts w:ascii="Arial" w:hAnsi="Arial" w:cs="Arial"/>
        </w:rPr>
        <w:t>障がい</w:t>
      </w:r>
      <w:r>
        <w:rPr>
          <w:rFonts w:ascii="Arial" w:hAnsi="Arial" w:cs="Arial"/>
        </w:rPr>
        <w:t>または知的</w:t>
      </w:r>
      <w:r w:rsidR="006B25F4">
        <w:rPr>
          <w:rFonts w:ascii="Arial" w:hAnsi="Arial" w:cs="Arial"/>
        </w:rPr>
        <w:t>障がいのある人</w:t>
      </w:r>
      <w:r>
        <w:rPr>
          <w:rFonts w:ascii="Arial" w:hAnsi="Arial" w:cs="Arial"/>
        </w:rPr>
        <w:t>の地</w:t>
      </w:r>
    </w:p>
    <w:p w:rsidR="00B65DDB" w:rsidRDefault="00B65DDB" w:rsidP="0005578B">
      <w:pPr>
        <w:autoSpaceDE w:val="0"/>
        <w:autoSpaceDN w:val="0"/>
        <w:adjustRightInd w:val="0"/>
        <w:ind w:leftChars="300" w:left="709"/>
        <w:jc w:val="left"/>
        <w:rPr>
          <w:rFonts w:ascii="Arial" w:hAnsi="Arial" w:cs="Arial"/>
        </w:rPr>
      </w:pPr>
      <w:r>
        <w:rPr>
          <w:rFonts w:ascii="Arial" w:hAnsi="Arial" w:cs="Arial"/>
        </w:rPr>
        <w:t>域活動の推進，関係機関の業務に対する協力などを行う相談員。</w:t>
      </w:r>
    </w:p>
    <w:p w:rsidR="00BC3121" w:rsidRDefault="00CD016A" w:rsidP="00B95BE0">
      <w:pPr>
        <w:ind w:firstLineChars="100" w:firstLine="236"/>
        <w:rPr>
          <w:rFonts w:ascii="Arial" w:hAnsi="Arial" w:cs="Arial"/>
        </w:rPr>
      </w:pPr>
      <w:r>
        <w:rPr>
          <w:rFonts w:ascii="Arial" w:hAnsi="Arial" w:cs="Arial"/>
        </w:rPr>
        <w:t xml:space="preserve">　</w:t>
      </w:r>
    </w:p>
    <w:p w:rsidR="00B95BE0" w:rsidRPr="003A04EB" w:rsidRDefault="00DA3B67" w:rsidP="005C7832">
      <w:pPr>
        <w:ind w:firstLineChars="200" w:firstLine="472"/>
        <w:rPr>
          <w:rFonts w:asciiTheme="majorEastAsia" w:eastAsiaTheme="majorEastAsia" w:hAnsiTheme="majorEastAsia" w:cs="Arial"/>
        </w:rPr>
      </w:pPr>
      <w:r w:rsidRPr="003A04EB">
        <w:rPr>
          <w:rFonts w:asciiTheme="majorEastAsia" w:eastAsiaTheme="majorEastAsia" w:hAnsiTheme="majorEastAsia" w:cs="Arial"/>
        </w:rPr>
        <w:t>身体障害者手帳</w:t>
      </w:r>
    </w:p>
    <w:p w:rsidR="0005578B" w:rsidRDefault="00B95BE0" w:rsidP="0005578B">
      <w:pPr>
        <w:ind w:leftChars="400" w:left="945"/>
        <w:rPr>
          <w:rFonts w:asciiTheme="minorHAnsi" w:eastAsiaTheme="minorEastAsia"/>
          <w:szCs w:val="24"/>
        </w:rPr>
      </w:pPr>
      <w:r w:rsidRPr="00B95BE0">
        <w:rPr>
          <w:rFonts w:asciiTheme="minorHAnsi" w:eastAsiaTheme="minorEastAsia"/>
          <w:szCs w:val="24"/>
        </w:rPr>
        <w:t>身体障害者福祉法に定める</w:t>
      </w:r>
      <w:r w:rsidR="009330E1">
        <w:rPr>
          <w:rFonts w:asciiTheme="minorHAnsi" w:eastAsiaTheme="minorEastAsia" w:hint="eastAsia"/>
          <w:szCs w:val="24"/>
        </w:rPr>
        <w:t>身体上の障がいのある人</w:t>
      </w:r>
      <w:r w:rsidR="00245FC5">
        <w:rPr>
          <w:rFonts w:asciiTheme="minorHAnsi" w:eastAsiaTheme="minorEastAsia" w:hint="eastAsia"/>
          <w:szCs w:val="24"/>
        </w:rPr>
        <w:t>に対して</w:t>
      </w:r>
      <w:r w:rsidRPr="00B95BE0">
        <w:rPr>
          <w:rFonts w:asciiTheme="minorHAnsi" w:eastAsiaTheme="minorEastAsia"/>
          <w:szCs w:val="24"/>
        </w:rPr>
        <w:t>交付さ</w:t>
      </w:r>
      <w:r w:rsidR="0005578B">
        <w:rPr>
          <w:rFonts w:asciiTheme="minorHAnsi" w:eastAsiaTheme="minorEastAsia"/>
          <w:szCs w:val="24"/>
        </w:rPr>
        <w:t>れ</w:t>
      </w:r>
    </w:p>
    <w:p w:rsidR="00B95BE0" w:rsidRDefault="00B95BE0" w:rsidP="0005578B">
      <w:pPr>
        <w:ind w:firstLineChars="300" w:firstLine="709"/>
        <w:rPr>
          <w:rFonts w:ascii="Arial" w:hAnsi="Arial" w:cs="Arial"/>
        </w:rPr>
      </w:pPr>
      <w:r w:rsidRPr="00B95BE0">
        <w:rPr>
          <w:rFonts w:asciiTheme="minorHAnsi" w:eastAsiaTheme="minorEastAsia"/>
          <w:szCs w:val="24"/>
        </w:rPr>
        <w:t>る手帳</w:t>
      </w:r>
      <w:r w:rsidR="0005578B">
        <w:rPr>
          <w:rFonts w:asciiTheme="minorHAnsi" w:eastAsiaTheme="minorEastAsia"/>
          <w:szCs w:val="24"/>
        </w:rPr>
        <w:t>。障がい</w:t>
      </w:r>
      <w:r w:rsidR="00016DDB">
        <w:rPr>
          <w:rFonts w:asciiTheme="minorHAnsi" w:eastAsiaTheme="minorEastAsia" w:hint="eastAsia"/>
          <w:szCs w:val="24"/>
        </w:rPr>
        <w:t>の程度により，１級から６級までの手帳が交付される。</w:t>
      </w:r>
      <w:r w:rsidR="00DA3B67">
        <w:rPr>
          <w:rFonts w:ascii="Arial" w:hAnsi="Arial" w:cs="Arial"/>
        </w:rPr>
        <w:t xml:space="preserve">　　　　</w:t>
      </w:r>
    </w:p>
    <w:p w:rsidR="00874250" w:rsidRDefault="00874250" w:rsidP="00B65DDB">
      <w:pPr>
        <w:autoSpaceDE w:val="0"/>
        <w:autoSpaceDN w:val="0"/>
        <w:adjustRightInd w:val="0"/>
        <w:ind w:left="709" w:hangingChars="300" w:hanging="709"/>
        <w:jc w:val="left"/>
        <w:rPr>
          <w:rFonts w:ascii="Arial" w:hAnsi="Arial" w:cs="Arial"/>
        </w:rPr>
      </w:pPr>
    </w:p>
    <w:p w:rsidR="00B95BE0" w:rsidRPr="003A04EB" w:rsidRDefault="003A04EB" w:rsidP="00B65DDB">
      <w:pPr>
        <w:autoSpaceDE w:val="0"/>
        <w:autoSpaceDN w:val="0"/>
        <w:adjustRightInd w:val="0"/>
        <w:ind w:left="709" w:hangingChars="300" w:hanging="709"/>
        <w:jc w:val="left"/>
        <w:rPr>
          <w:rFonts w:asciiTheme="majorEastAsia" w:eastAsiaTheme="majorEastAsia" w:hAnsiTheme="majorEastAsia" w:cs="Arial"/>
        </w:rPr>
      </w:pPr>
      <w:r>
        <w:rPr>
          <w:rFonts w:ascii="Arial" w:hAnsi="Arial" w:cs="Arial"/>
        </w:rPr>
        <w:t xml:space="preserve">　　</w:t>
      </w:r>
      <w:r w:rsidR="00B95BE0" w:rsidRPr="003A04EB">
        <w:rPr>
          <w:rFonts w:asciiTheme="majorEastAsia" w:eastAsiaTheme="majorEastAsia" w:hAnsiTheme="majorEastAsia" w:cs="Arial"/>
        </w:rPr>
        <w:t>身体障害者補助犬</w:t>
      </w:r>
    </w:p>
    <w:p w:rsidR="006B25F4" w:rsidRDefault="00B95BE0" w:rsidP="003A04EB">
      <w:pPr>
        <w:rPr>
          <w:rFonts w:ascii="Arial" w:hAnsi="Arial" w:cs="Arial"/>
        </w:rPr>
      </w:pPr>
      <w:r>
        <w:rPr>
          <w:rFonts w:ascii="Arial" w:hAnsi="Arial" w:cs="Arial"/>
        </w:rPr>
        <w:t xml:space="preserve">　　　　</w:t>
      </w:r>
      <w:r w:rsidR="00CD016A">
        <w:rPr>
          <w:rFonts w:ascii="Arial" w:hAnsi="Arial" w:cs="Arial"/>
        </w:rPr>
        <w:t>身体障害者補助犬法に基づき，障がい者（</w:t>
      </w:r>
      <w:r w:rsidR="00160196">
        <w:rPr>
          <w:rFonts w:ascii="Arial" w:hAnsi="Arial" w:cs="Arial"/>
        </w:rPr>
        <w:t>視覚・肢体不自由</w:t>
      </w:r>
      <w:r w:rsidR="000C5638">
        <w:rPr>
          <w:rFonts w:ascii="Arial" w:hAnsi="Arial" w:cs="Arial"/>
        </w:rPr>
        <w:t>・聴覚）</w:t>
      </w:r>
    </w:p>
    <w:p w:rsidR="00344B4E" w:rsidRDefault="000C5638" w:rsidP="006B25F4">
      <w:pPr>
        <w:ind w:firstLineChars="300" w:firstLine="709"/>
        <w:rPr>
          <w:rFonts w:ascii="Arial" w:hAnsi="Arial" w:cs="Arial"/>
        </w:rPr>
      </w:pPr>
      <w:r>
        <w:rPr>
          <w:rFonts w:ascii="Arial" w:hAnsi="Arial" w:cs="Arial"/>
        </w:rPr>
        <w:t>の日常生活を支援するため訓練された</w:t>
      </w:r>
      <w:r w:rsidR="00344B4E">
        <w:rPr>
          <w:rFonts w:ascii="Arial" w:hAnsi="Arial" w:cs="Arial"/>
        </w:rPr>
        <w:t>犬。</w:t>
      </w:r>
    </w:p>
    <w:p w:rsidR="00D04323" w:rsidRDefault="00D04323" w:rsidP="006B25F4">
      <w:pPr>
        <w:ind w:firstLineChars="300" w:firstLine="709"/>
        <w:rPr>
          <w:rFonts w:ascii="Arial" w:hAnsi="Arial" w:cs="Arial"/>
        </w:rPr>
      </w:pPr>
    </w:p>
    <w:p w:rsidR="00344B4E" w:rsidRPr="006B25F4" w:rsidRDefault="00344B4E" w:rsidP="00344B4E">
      <w:pPr>
        <w:ind w:firstLineChars="400" w:firstLine="945"/>
        <w:rPr>
          <w:rFonts w:asciiTheme="majorEastAsia" w:eastAsiaTheme="majorEastAsia" w:hAnsiTheme="majorEastAsia" w:cs="Arial"/>
        </w:rPr>
      </w:pPr>
      <w:r w:rsidRPr="006B25F4">
        <w:rPr>
          <w:rFonts w:asciiTheme="majorEastAsia" w:eastAsiaTheme="majorEastAsia" w:hAnsiTheme="majorEastAsia" w:cs="Arial"/>
        </w:rPr>
        <w:t>〈</w:t>
      </w:r>
      <w:r w:rsidR="00B95BE0" w:rsidRPr="006B25F4">
        <w:rPr>
          <w:rFonts w:asciiTheme="majorEastAsia" w:eastAsiaTheme="majorEastAsia" w:hAnsiTheme="majorEastAsia" w:cs="Arial"/>
        </w:rPr>
        <w:t>盲導犬</w:t>
      </w:r>
      <w:r w:rsidRPr="006B25F4">
        <w:rPr>
          <w:rFonts w:asciiTheme="majorEastAsia" w:eastAsiaTheme="majorEastAsia" w:hAnsiTheme="majorEastAsia" w:cs="Arial"/>
        </w:rPr>
        <w:t>〉</w:t>
      </w:r>
    </w:p>
    <w:p w:rsidR="00DC172B" w:rsidRDefault="00344B4E" w:rsidP="0005578B">
      <w:pPr>
        <w:ind w:leftChars="600" w:left="1417" w:firstLineChars="100" w:firstLine="236"/>
        <w:rPr>
          <w:rFonts w:hAnsi="ＭＳ 明朝"/>
        </w:rPr>
      </w:pPr>
      <w:r>
        <w:rPr>
          <w:rFonts w:hAnsi="ＭＳ 明朝"/>
        </w:rPr>
        <w:t>視覚障がいのある人が道路</w:t>
      </w:r>
      <w:r w:rsidR="00DC172B">
        <w:rPr>
          <w:rFonts w:hAnsi="ＭＳ 明朝"/>
        </w:rPr>
        <w:t>など</w:t>
      </w:r>
      <w:r>
        <w:rPr>
          <w:rFonts w:hAnsi="ＭＳ 明朝"/>
        </w:rPr>
        <w:t>で安全に歩行することを助ける</w:t>
      </w:r>
    </w:p>
    <w:p w:rsidR="00016DDB" w:rsidRDefault="00344B4E" w:rsidP="00DC172B">
      <w:pPr>
        <w:ind w:firstLineChars="600" w:firstLine="1417"/>
        <w:rPr>
          <w:rFonts w:hAnsi="ＭＳ 明朝"/>
        </w:rPr>
      </w:pPr>
      <w:r>
        <w:rPr>
          <w:rFonts w:hAnsi="ＭＳ 明朝"/>
        </w:rPr>
        <w:t>ため，特別な訓練</w:t>
      </w:r>
      <w:r w:rsidR="0005578B">
        <w:rPr>
          <w:rFonts w:hAnsi="ＭＳ 明朝"/>
        </w:rPr>
        <w:t>を受けた</w:t>
      </w:r>
      <w:r>
        <w:rPr>
          <w:rFonts w:hAnsi="ＭＳ 明朝"/>
        </w:rPr>
        <w:t>犬。</w:t>
      </w:r>
    </w:p>
    <w:p w:rsidR="004F614F" w:rsidRDefault="004F614F" w:rsidP="0005578B">
      <w:pPr>
        <w:ind w:leftChars="600" w:left="1417" w:firstLineChars="100" w:firstLine="236"/>
        <w:rPr>
          <w:rFonts w:hAnsi="ＭＳ 明朝"/>
        </w:rPr>
      </w:pPr>
    </w:p>
    <w:p w:rsidR="004F614F" w:rsidRDefault="004F614F" w:rsidP="0005578B">
      <w:pPr>
        <w:ind w:leftChars="600" w:left="1417" w:firstLineChars="100" w:firstLine="236"/>
        <w:rPr>
          <w:rFonts w:hAnsi="ＭＳ 明朝"/>
        </w:rPr>
      </w:pPr>
    </w:p>
    <w:p w:rsidR="004F614F" w:rsidRDefault="004F614F" w:rsidP="0005578B">
      <w:pPr>
        <w:ind w:leftChars="600" w:left="1417" w:firstLineChars="100" w:firstLine="236"/>
        <w:rPr>
          <w:rFonts w:hAnsi="ＭＳ 明朝"/>
        </w:rPr>
      </w:pPr>
    </w:p>
    <w:p w:rsidR="0005578B" w:rsidRPr="0005578B" w:rsidRDefault="00CA795C" w:rsidP="0005578B">
      <w:pPr>
        <w:ind w:leftChars="600" w:left="1417" w:firstLineChars="100" w:firstLine="236"/>
        <w:rPr>
          <w:rFonts w:ascii="Arial" w:hAnsi="Arial" w:cs="Arial"/>
        </w:rPr>
      </w:pPr>
      <w:r w:rsidRPr="00364B27">
        <w:rPr>
          <w:noProof/>
        </w:rPr>
        <w:drawing>
          <wp:anchor distT="0" distB="0" distL="114300" distR="114300" simplePos="0" relativeHeight="251673600" behindDoc="0" locked="0" layoutInCell="1" allowOverlap="1" wp14:anchorId="5DF35C39" wp14:editId="5C25D7E3">
            <wp:simplePos x="0" y="0"/>
            <wp:positionH relativeFrom="page">
              <wp:posOffset>6361430</wp:posOffset>
            </wp:positionH>
            <wp:positionV relativeFrom="page">
              <wp:posOffset>9460230</wp:posOffset>
            </wp:positionV>
            <wp:extent cx="638175" cy="638175"/>
            <wp:effectExtent l="0" t="0" r="9525" b="9525"/>
            <wp:wrapNone/>
            <wp:docPr id="8" name="SPCo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biLevel thresh="50000"/>
                      <a:lum contrast="100000"/>
                      <a:extLst>
                        <a:ext uri="{28A0092B-C50C-407E-A947-70E740481C1C}">
                          <a14:useLocalDpi xmlns:a14="http://schemas.microsoft.com/office/drawing/2010/main" val="0"/>
                        </a:ext>
                      </a:extLst>
                    </a:blip>
                    <a:srcRect/>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p>
    <w:p w:rsidR="00BC3121" w:rsidRPr="006B25F4" w:rsidRDefault="00344B4E" w:rsidP="00BC3121">
      <w:pPr>
        <w:ind w:leftChars="300" w:left="709" w:firstLineChars="100" w:firstLine="236"/>
        <w:rPr>
          <w:rFonts w:asciiTheme="majorEastAsia" w:eastAsiaTheme="majorEastAsia" w:hAnsiTheme="majorEastAsia" w:cs="Arial"/>
        </w:rPr>
      </w:pPr>
      <w:r w:rsidRPr="006B25F4">
        <w:rPr>
          <w:rFonts w:asciiTheme="majorEastAsia" w:eastAsiaTheme="majorEastAsia" w:hAnsiTheme="majorEastAsia" w:cs="Arial"/>
        </w:rPr>
        <w:lastRenderedPageBreak/>
        <w:t>〈</w:t>
      </w:r>
      <w:r w:rsidR="000C5638" w:rsidRPr="006B25F4">
        <w:rPr>
          <w:rFonts w:asciiTheme="majorEastAsia" w:eastAsiaTheme="majorEastAsia" w:hAnsiTheme="majorEastAsia" w:cs="Arial"/>
        </w:rPr>
        <w:t>介助犬</w:t>
      </w:r>
      <w:r w:rsidRPr="006B25F4">
        <w:rPr>
          <w:rFonts w:asciiTheme="majorEastAsia" w:eastAsiaTheme="majorEastAsia" w:hAnsiTheme="majorEastAsia" w:cs="Arial"/>
        </w:rPr>
        <w:t>〉</w:t>
      </w:r>
    </w:p>
    <w:p w:rsidR="0005578B" w:rsidRDefault="00344B4E" w:rsidP="0005578B">
      <w:pPr>
        <w:ind w:leftChars="600" w:left="1417" w:firstLineChars="100" w:firstLine="236"/>
      </w:pPr>
      <w:r>
        <w:t>手や足に障がいのある人の日常の生活動作を手助けし，</w:t>
      </w:r>
      <w:r>
        <w:rPr>
          <w:rFonts w:ascii="Arial" w:hAnsi="Arial" w:cs="Arial"/>
        </w:rPr>
        <w:t>物</w:t>
      </w:r>
      <w:r>
        <w:t>を拾</w:t>
      </w:r>
    </w:p>
    <w:p w:rsidR="0005578B" w:rsidRDefault="00344B4E" w:rsidP="0005578B">
      <w:pPr>
        <w:ind w:firstLineChars="600" w:firstLine="1417"/>
      </w:pPr>
      <w:r>
        <w:t>って渡したり，指示した物を持ってきたり，衣服の着脱の介助な</w:t>
      </w:r>
    </w:p>
    <w:p w:rsidR="00E03A4C" w:rsidRDefault="00344B4E" w:rsidP="0005578B">
      <w:pPr>
        <w:ind w:firstLineChars="600" w:firstLine="1417"/>
      </w:pPr>
      <w:r>
        <w:t>どを行う</w:t>
      </w:r>
      <w:r>
        <w:rPr>
          <w:rFonts w:ascii="Arial" w:hAnsi="Arial" w:cs="Arial"/>
        </w:rPr>
        <w:t>特別な訓練</w:t>
      </w:r>
      <w:r w:rsidR="0005578B">
        <w:rPr>
          <w:rFonts w:ascii="Arial" w:hAnsi="Arial" w:cs="Arial"/>
        </w:rPr>
        <w:t>を受けた</w:t>
      </w:r>
      <w:r>
        <w:t>犬</w:t>
      </w:r>
      <w:r w:rsidR="006B25F4">
        <w:t>。</w:t>
      </w:r>
    </w:p>
    <w:p w:rsidR="00BC3121" w:rsidRDefault="00BC3121" w:rsidP="00344B4E">
      <w:pPr>
        <w:ind w:firstLineChars="400" w:firstLine="945"/>
        <w:rPr>
          <w:rFonts w:asciiTheme="majorEastAsia" w:eastAsiaTheme="majorEastAsia" w:hAnsiTheme="majorEastAsia" w:cs="Arial"/>
        </w:rPr>
      </w:pPr>
    </w:p>
    <w:p w:rsidR="00B95BE0" w:rsidRPr="006B25F4" w:rsidRDefault="00344B4E" w:rsidP="00344B4E">
      <w:pPr>
        <w:ind w:firstLineChars="400" w:firstLine="945"/>
        <w:rPr>
          <w:rFonts w:asciiTheme="majorEastAsia" w:eastAsiaTheme="majorEastAsia" w:hAnsiTheme="majorEastAsia" w:cs="Arial"/>
        </w:rPr>
      </w:pPr>
      <w:r w:rsidRPr="006B25F4">
        <w:rPr>
          <w:rFonts w:asciiTheme="majorEastAsia" w:eastAsiaTheme="majorEastAsia" w:hAnsiTheme="majorEastAsia" w:cs="Arial"/>
        </w:rPr>
        <w:t>〈</w:t>
      </w:r>
      <w:r w:rsidR="00B95BE0" w:rsidRPr="006B25F4">
        <w:rPr>
          <w:rFonts w:asciiTheme="majorEastAsia" w:eastAsiaTheme="majorEastAsia" w:hAnsiTheme="majorEastAsia" w:cs="Arial"/>
        </w:rPr>
        <w:t>聴導犬</w:t>
      </w:r>
      <w:r w:rsidRPr="006B25F4">
        <w:rPr>
          <w:rFonts w:asciiTheme="majorEastAsia" w:eastAsiaTheme="majorEastAsia" w:hAnsiTheme="majorEastAsia" w:cs="Arial"/>
        </w:rPr>
        <w:t>〉</w:t>
      </w:r>
    </w:p>
    <w:p w:rsidR="0005578B" w:rsidRDefault="006B25F4" w:rsidP="0005578B">
      <w:pPr>
        <w:ind w:firstLineChars="400" w:firstLine="945"/>
        <w:rPr>
          <w:rFonts w:ascii="Arial" w:hAnsi="Arial" w:cs="Arial"/>
        </w:rPr>
      </w:pPr>
      <w:r>
        <w:rPr>
          <w:rFonts w:ascii="Arial" w:hAnsi="Arial" w:cs="Arial"/>
        </w:rPr>
        <w:t xml:space="preserve">　　　聴覚障がいのある人に，必要な様々な生活音を教える特別な</w:t>
      </w:r>
      <w:r w:rsidR="0005578B">
        <w:rPr>
          <w:rFonts w:ascii="Arial" w:hAnsi="Arial" w:cs="Arial"/>
        </w:rPr>
        <w:t>訓</w:t>
      </w:r>
    </w:p>
    <w:p w:rsidR="006B25F4" w:rsidRDefault="0005578B" w:rsidP="0005578B">
      <w:pPr>
        <w:ind w:firstLineChars="600" w:firstLine="1417"/>
        <w:rPr>
          <w:rFonts w:ascii="Arial" w:hAnsi="Arial" w:cs="Arial"/>
        </w:rPr>
      </w:pPr>
      <w:r>
        <w:rPr>
          <w:rFonts w:ascii="Arial" w:hAnsi="Arial" w:cs="Arial"/>
        </w:rPr>
        <w:t>練を受けた</w:t>
      </w:r>
      <w:r w:rsidR="006B25F4">
        <w:rPr>
          <w:rFonts w:ascii="Arial" w:hAnsi="Arial" w:cs="Arial"/>
        </w:rPr>
        <w:t>犬。</w:t>
      </w:r>
    </w:p>
    <w:p w:rsidR="004F614F" w:rsidRDefault="004F614F" w:rsidP="004F614F">
      <w:pPr>
        <w:rPr>
          <w:rFonts w:ascii="Arial" w:hAnsi="Arial" w:cs="Arial"/>
        </w:rPr>
      </w:pPr>
    </w:p>
    <w:p w:rsidR="004F614F" w:rsidRPr="004F614F" w:rsidRDefault="004F614F" w:rsidP="004F614F">
      <w:pPr>
        <w:ind w:leftChars="100" w:left="236" w:firstLineChars="100" w:firstLine="236"/>
        <w:rPr>
          <w:rFonts w:asciiTheme="majorEastAsia" w:eastAsiaTheme="majorEastAsia" w:hAnsiTheme="majorEastAsia"/>
        </w:rPr>
      </w:pPr>
      <w:r w:rsidRPr="004F614F">
        <w:rPr>
          <w:rFonts w:asciiTheme="majorEastAsia" w:eastAsiaTheme="majorEastAsia" w:hAnsiTheme="majorEastAsia"/>
        </w:rPr>
        <w:t>精神障がい</w:t>
      </w:r>
    </w:p>
    <w:p w:rsidR="00DD06E0" w:rsidRDefault="004F614F" w:rsidP="004F614F">
      <w:pPr>
        <w:ind w:leftChars="100" w:left="472" w:hangingChars="100" w:hanging="236"/>
        <w:rPr>
          <w:rFonts w:asciiTheme="minorHAnsi" w:eastAsiaTheme="minorEastAsia"/>
        </w:rPr>
      </w:pPr>
      <w:r w:rsidRPr="004F614F">
        <w:rPr>
          <w:rFonts w:asciiTheme="minorHAnsi" w:eastAsiaTheme="minorEastAsia"/>
        </w:rPr>
        <w:t xml:space="preserve">　</w:t>
      </w:r>
      <w:r>
        <w:rPr>
          <w:rFonts w:asciiTheme="minorHAnsi" w:eastAsiaTheme="minorEastAsia"/>
        </w:rPr>
        <w:t xml:space="preserve">　　</w:t>
      </w:r>
      <w:r w:rsidRPr="004F614F">
        <w:rPr>
          <w:rFonts w:asciiTheme="minorHAnsi" w:eastAsiaTheme="minorEastAsia"/>
        </w:rPr>
        <w:t>統合失調症，気分障がい（うつ病など）等の様々な精神疾患により，</w:t>
      </w:r>
    </w:p>
    <w:p w:rsidR="00DD06E0" w:rsidRDefault="004F614F" w:rsidP="00DD06E0">
      <w:pPr>
        <w:ind w:leftChars="200" w:left="472" w:firstLineChars="100" w:firstLine="236"/>
        <w:rPr>
          <w:rFonts w:asciiTheme="minorHAnsi" w:eastAsiaTheme="minorEastAsia"/>
        </w:rPr>
      </w:pPr>
      <w:r w:rsidRPr="004F614F">
        <w:rPr>
          <w:rFonts w:asciiTheme="minorHAnsi" w:eastAsiaTheme="minorEastAsia"/>
        </w:rPr>
        <w:t>継続的に日常生活や社会生活に支障が生じているため，何らかの特別の</w:t>
      </w:r>
    </w:p>
    <w:p w:rsidR="004F614F" w:rsidRPr="0031211C" w:rsidRDefault="004F614F" w:rsidP="00DD06E0">
      <w:pPr>
        <w:ind w:leftChars="200" w:left="472" w:firstLineChars="100" w:firstLine="236"/>
        <w:rPr>
          <w:rFonts w:ascii="Arial" w:hAnsi="Arial" w:cs="Arial"/>
        </w:rPr>
      </w:pPr>
      <w:r w:rsidRPr="004F614F">
        <w:rPr>
          <w:rFonts w:asciiTheme="minorHAnsi" w:eastAsiaTheme="minorEastAsia"/>
        </w:rPr>
        <w:t>援助を必要とする状態。</w:t>
      </w:r>
    </w:p>
    <w:p w:rsidR="00FC3F5A" w:rsidRDefault="000C5638" w:rsidP="00B65DDB">
      <w:pPr>
        <w:autoSpaceDE w:val="0"/>
        <w:autoSpaceDN w:val="0"/>
        <w:adjustRightInd w:val="0"/>
        <w:ind w:left="709" w:hangingChars="300" w:hanging="709"/>
        <w:jc w:val="left"/>
        <w:rPr>
          <w:rStyle w:val="smrart"/>
          <w:rFonts w:ascii="Arial" w:hAnsi="Arial" w:cs="Arial"/>
        </w:rPr>
      </w:pPr>
      <w:r>
        <w:rPr>
          <w:rFonts w:ascii="Arial" w:hAnsi="Arial" w:cs="Arial"/>
        </w:rPr>
        <w:t xml:space="preserve">　　</w:t>
      </w:r>
    </w:p>
    <w:p w:rsidR="00FC3F5A" w:rsidRPr="0031211C" w:rsidRDefault="0031211C" w:rsidP="00B65DDB">
      <w:pPr>
        <w:autoSpaceDE w:val="0"/>
        <w:autoSpaceDN w:val="0"/>
        <w:adjustRightInd w:val="0"/>
        <w:ind w:left="709" w:hangingChars="300" w:hanging="709"/>
        <w:jc w:val="left"/>
        <w:rPr>
          <w:rStyle w:val="smrart"/>
          <w:rFonts w:asciiTheme="majorEastAsia" w:eastAsiaTheme="majorEastAsia" w:hAnsiTheme="majorEastAsia" w:cs="Arial"/>
        </w:rPr>
      </w:pPr>
      <w:r>
        <w:rPr>
          <w:rStyle w:val="smrart"/>
          <w:rFonts w:ascii="Arial" w:hAnsi="Arial" w:cs="Arial"/>
        </w:rPr>
        <w:t xml:space="preserve">　　</w:t>
      </w:r>
      <w:r w:rsidR="00FC3F5A" w:rsidRPr="0031211C">
        <w:rPr>
          <w:rStyle w:val="smrart"/>
          <w:rFonts w:asciiTheme="majorEastAsia" w:eastAsiaTheme="majorEastAsia" w:hAnsiTheme="majorEastAsia" w:cs="Arial"/>
        </w:rPr>
        <w:t>精神障害者保健福祉手帳</w:t>
      </w:r>
    </w:p>
    <w:p w:rsidR="0005578B" w:rsidRDefault="00FC3F5A" w:rsidP="0005578B">
      <w:pPr>
        <w:autoSpaceDE w:val="0"/>
        <w:autoSpaceDN w:val="0"/>
        <w:adjustRightInd w:val="0"/>
        <w:ind w:left="709" w:hangingChars="300" w:hanging="709"/>
        <w:jc w:val="left"/>
        <w:rPr>
          <w:szCs w:val="24"/>
        </w:rPr>
      </w:pPr>
      <w:r>
        <w:rPr>
          <w:rStyle w:val="smrart"/>
          <w:rFonts w:ascii="Arial" w:hAnsi="Arial" w:cs="Arial"/>
        </w:rPr>
        <w:t xml:space="preserve">　　　　</w:t>
      </w:r>
      <w:r w:rsidRPr="00FC3F5A">
        <w:rPr>
          <w:szCs w:val="24"/>
        </w:rPr>
        <w:t>精神障がいのため長期にわたり日常生活または社会生活への制約があ</w:t>
      </w:r>
    </w:p>
    <w:p w:rsidR="0003195A" w:rsidRDefault="00FC3F5A" w:rsidP="00AA4F68">
      <w:pPr>
        <w:autoSpaceDE w:val="0"/>
        <w:autoSpaceDN w:val="0"/>
        <w:adjustRightInd w:val="0"/>
        <w:ind w:leftChars="300" w:left="709"/>
        <w:jc w:val="left"/>
        <w:rPr>
          <w:szCs w:val="24"/>
        </w:rPr>
      </w:pPr>
      <w:r w:rsidRPr="00FC3F5A">
        <w:rPr>
          <w:szCs w:val="24"/>
        </w:rPr>
        <w:t>る</w:t>
      </w:r>
      <w:r w:rsidR="00F04F0F">
        <w:rPr>
          <w:rFonts w:hint="eastAsia"/>
          <w:szCs w:val="24"/>
        </w:rPr>
        <w:t>人に</w:t>
      </w:r>
      <w:r w:rsidR="00AA4F68">
        <w:rPr>
          <w:rFonts w:hint="eastAsia"/>
          <w:szCs w:val="24"/>
        </w:rPr>
        <w:t>，</w:t>
      </w:r>
      <w:r w:rsidRPr="00FC3F5A">
        <w:rPr>
          <w:szCs w:val="24"/>
        </w:rPr>
        <w:t>本人</w:t>
      </w:r>
      <w:r w:rsidR="0005578B">
        <w:rPr>
          <w:szCs w:val="24"/>
        </w:rPr>
        <w:t>または家族</w:t>
      </w:r>
      <w:r w:rsidR="0003195A">
        <w:rPr>
          <w:szCs w:val="24"/>
        </w:rPr>
        <w:t>など</w:t>
      </w:r>
      <w:r w:rsidRPr="00FC3F5A">
        <w:rPr>
          <w:szCs w:val="24"/>
        </w:rPr>
        <w:t>の申請に基づいて交付される手帳</w:t>
      </w:r>
      <w:r w:rsidR="00874250">
        <w:rPr>
          <w:rFonts w:hint="eastAsia"/>
          <w:szCs w:val="24"/>
        </w:rPr>
        <w:t>。</w:t>
      </w:r>
      <w:r w:rsidR="0005578B">
        <w:rPr>
          <w:rFonts w:hint="eastAsia"/>
          <w:szCs w:val="24"/>
        </w:rPr>
        <w:t>障がい</w:t>
      </w:r>
    </w:p>
    <w:p w:rsidR="00E03A4C" w:rsidRDefault="0005578B" w:rsidP="004F614F">
      <w:pPr>
        <w:autoSpaceDE w:val="0"/>
        <w:autoSpaceDN w:val="0"/>
        <w:adjustRightInd w:val="0"/>
        <w:ind w:leftChars="300" w:left="709"/>
        <w:jc w:val="left"/>
        <w:rPr>
          <w:szCs w:val="24"/>
        </w:rPr>
      </w:pPr>
      <w:r>
        <w:rPr>
          <w:rFonts w:hint="eastAsia"/>
          <w:szCs w:val="24"/>
        </w:rPr>
        <w:t>の</w:t>
      </w:r>
      <w:r w:rsidR="00874250">
        <w:rPr>
          <w:rFonts w:hint="eastAsia"/>
          <w:szCs w:val="24"/>
        </w:rPr>
        <w:t>程度により，</w:t>
      </w:r>
      <w:r w:rsidR="00016DDB">
        <w:rPr>
          <w:rFonts w:hint="eastAsia"/>
          <w:szCs w:val="24"/>
        </w:rPr>
        <w:t>１級から３級までの手帳が交付される。</w:t>
      </w:r>
      <w:r w:rsidR="0031211C">
        <w:rPr>
          <w:szCs w:val="24"/>
        </w:rPr>
        <w:t xml:space="preserve">　</w:t>
      </w:r>
    </w:p>
    <w:p w:rsidR="0005578B" w:rsidRDefault="0005578B" w:rsidP="00B65DDB">
      <w:pPr>
        <w:autoSpaceDE w:val="0"/>
        <w:autoSpaceDN w:val="0"/>
        <w:adjustRightInd w:val="0"/>
        <w:ind w:left="709" w:hangingChars="300" w:hanging="709"/>
        <w:jc w:val="left"/>
        <w:rPr>
          <w:szCs w:val="24"/>
        </w:rPr>
      </w:pPr>
    </w:p>
    <w:p w:rsidR="00FC3F5A" w:rsidRPr="0031211C" w:rsidRDefault="0031211C" w:rsidP="00E03A4C">
      <w:pPr>
        <w:autoSpaceDE w:val="0"/>
        <w:autoSpaceDN w:val="0"/>
        <w:adjustRightInd w:val="0"/>
        <w:ind w:leftChars="100" w:left="708" w:hangingChars="200" w:hanging="472"/>
        <w:jc w:val="left"/>
        <w:rPr>
          <w:rFonts w:asciiTheme="majorEastAsia" w:eastAsiaTheme="majorEastAsia" w:hAnsiTheme="majorEastAsia"/>
          <w:szCs w:val="24"/>
        </w:rPr>
      </w:pPr>
      <w:r>
        <w:rPr>
          <w:szCs w:val="24"/>
        </w:rPr>
        <w:t xml:space="preserve">　</w:t>
      </w:r>
      <w:r w:rsidR="00FC3F5A" w:rsidRPr="0031211C">
        <w:rPr>
          <w:rFonts w:asciiTheme="majorEastAsia" w:eastAsiaTheme="majorEastAsia" w:hAnsiTheme="majorEastAsia"/>
          <w:szCs w:val="24"/>
        </w:rPr>
        <w:t>成年後見制度</w:t>
      </w:r>
    </w:p>
    <w:p w:rsidR="0083763B" w:rsidRDefault="00FC3F5A" w:rsidP="0083763B">
      <w:pPr>
        <w:ind w:left="709" w:hangingChars="300" w:hanging="709"/>
        <w:rPr>
          <w:szCs w:val="24"/>
        </w:rPr>
      </w:pPr>
      <w:r>
        <w:rPr>
          <w:szCs w:val="24"/>
        </w:rPr>
        <w:t xml:space="preserve">　　　　</w:t>
      </w:r>
      <w:r w:rsidR="006C64BB">
        <w:rPr>
          <w:rFonts w:hint="eastAsia"/>
          <w:szCs w:val="24"/>
        </w:rPr>
        <w:t>認知症や</w:t>
      </w:r>
      <w:r>
        <w:rPr>
          <w:szCs w:val="24"/>
        </w:rPr>
        <w:t>知的障がい，精神障がいなど</w:t>
      </w:r>
      <w:r w:rsidR="0083763B">
        <w:rPr>
          <w:szCs w:val="24"/>
        </w:rPr>
        <w:t>，</w:t>
      </w:r>
      <w:r w:rsidR="006C64BB">
        <w:rPr>
          <w:szCs w:val="24"/>
        </w:rPr>
        <w:t>判断能力</w:t>
      </w:r>
      <w:r w:rsidR="006C64BB">
        <w:rPr>
          <w:rFonts w:hint="eastAsia"/>
          <w:szCs w:val="24"/>
        </w:rPr>
        <w:t>の</w:t>
      </w:r>
      <w:r>
        <w:rPr>
          <w:szCs w:val="24"/>
        </w:rPr>
        <w:t>不十分な</w:t>
      </w:r>
      <w:r w:rsidR="001F21AC">
        <w:rPr>
          <w:szCs w:val="24"/>
        </w:rPr>
        <w:t>人</w:t>
      </w:r>
      <w:r w:rsidR="00480CED">
        <w:rPr>
          <w:szCs w:val="24"/>
        </w:rPr>
        <w:t>が</w:t>
      </w:r>
      <w:r w:rsidR="00874250">
        <w:rPr>
          <w:rFonts w:hint="eastAsia"/>
          <w:szCs w:val="24"/>
        </w:rPr>
        <w:t>，</w:t>
      </w:r>
      <w:r w:rsidR="00480CED">
        <w:rPr>
          <w:szCs w:val="24"/>
        </w:rPr>
        <w:t>財</w:t>
      </w:r>
    </w:p>
    <w:p w:rsidR="0083763B" w:rsidRDefault="00480CED" w:rsidP="0083763B">
      <w:pPr>
        <w:ind w:leftChars="300" w:left="709"/>
        <w:rPr>
          <w:szCs w:val="24"/>
        </w:rPr>
      </w:pPr>
      <w:r>
        <w:rPr>
          <w:szCs w:val="24"/>
        </w:rPr>
        <w:t>産管理や</w:t>
      </w:r>
      <w:r w:rsidR="00596043">
        <w:rPr>
          <w:szCs w:val="24"/>
        </w:rPr>
        <w:t>介護・福祉サービスの利用などの生活に関する契約などの法律</w:t>
      </w:r>
    </w:p>
    <w:p w:rsidR="009330E1" w:rsidRDefault="00596043" w:rsidP="0083763B">
      <w:pPr>
        <w:ind w:leftChars="300" w:left="709"/>
        <w:rPr>
          <w:szCs w:val="24"/>
        </w:rPr>
      </w:pPr>
      <w:r>
        <w:rPr>
          <w:szCs w:val="24"/>
        </w:rPr>
        <w:t>行為</w:t>
      </w:r>
      <w:r w:rsidR="00480CED">
        <w:rPr>
          <w:szCs w:val="24"/>
        </w:rPr>
        <w:t>を</w:t>
      </w:r>
      <w:r w:rsidR="00E076DE">
        <w:rPr>
          <w:szCs w:val="24"/>
        </w:rPr>
        <w:t>行う</w:t>
      </w:r>
      <w:r w:rsidR="006C64BB">
        <w:rPr>
          <w:rFonts w:hint="eastAsia"/>
          <w:szCs w:val="24"/>
        </w:rPr>
        <w:t>場合</w:t>
      </w:r>
      <w:r w:rsidR="00E076DE">
        <w:rPr>
          <w:szCs w:val="24"/>
        </w:rPr>
        <w:t>，本人の権利と財産を守り支援するため，各人の判断能</w:t>
      </w:r>
    </w:p>
    <w:p w:rsidR="007E5133" w:rsidRDefault="00E076DE" w:rsidP="0083763B">
      <w:pPr>
        <w:ind w:leftChars="300" w:left="709"/>
        <w:rPr>
          <w:szCs w:val="24"/>
        </w:rPr>
      </w:pPr>
      <w:r>
        <w:rPr>
          <w:szCs w:val="24"/>
        </w:rPr>
        <w:t>力に応じて</w:t>
      </w:r>
      <w:r w:rsidR="006C64BB">
        <w:rPr>
          <w:rFonts w:hint="eastAsia"/>
          <w:szCs w:val="24"/>
        </w:rPr>
        <w:t>選任された</w:t>
      </w:r>
      <w:r w:rsidR="00756041">
        <w:rPr>
          <w:szCs w:val="24"/>
        </w:rPr>
        <w:t>後見人など</w:t>
      </w:r>
      <w:r>
        <w:rPr>
          <w:szCs w:val="24"/>
        </w:rPr>
        <w:t>が対応する制度。</w:t>
      </w:r>
    </w:p>
    <w:p w:rsidR="006C64BB" w:rsidRDefault="00E076DE" w:rsidP="00E076DE">
      <w:pPr>
        <w:ind w:left="472" w:hangingChars="200" w:hanging="472"/>
        <w:rPr>
          <w:szCs w:val="24"/>
        </w:rPr>
      </w:pPr>
      <w:r>
        <w:rPr>
          <w:szCs w:val="24"/>
        </w:rPr>
        <w:t xml:space="preserve">　</w:t>
      </w:r>
      <w:r w:rsidR="005D29AF">
        <w:rPr>
          <w:szCs w:val="24"/>
        </w:rPr>
        <w:t xml:space="preserve">　</w:t>
      </w:r>
    </w:p>
    <w:p w:rsidR="00045D5F" w:rsidRPr="00AA0BE8" w:rsidRDefault="00045D5F" w:rsidP="00045D5F">
      <w:pPr>
        <w:rPr>
          <w:rFonts w:asciiTheme="minorHAnsi" w:eastAsiaTheme="minorEastAsia"/>
          <w:color w:val="000000"/>
          <w:szCs w:val="24"/>
        </w:rPr>
      </w:pPr>
      <w:r>
        <w:rPr>
          <w:rFonts w:asciiTheme="minorHAnsi" w:eastAsiaTheme="minorEastAsia"/>
          <w:szCs w:val="24"/>
        </w:rPr>
        <w:t>【</w:t>
      </w:r>
      <w:r>
        <w:rPr>
          <w:rFonts w:asciiTheme="majorEastAsia" w:eastAsiaTheme="majorEastAsia" w:hAnsiTheme="majorEastAsia"/>
          <w:szCs w:val="24"/>
        </w:rPr>
        <w:t>た</w:t>
      </w:r>
      <w:r w:rsidRPr="00045D5F">
        <w:rPr>
          <w:rFonts w:asciiTheme="majorEastAsia" w:eastAsiaTheme="majorEastAsia" w:hAnsiTheme="majorEastAsia"/>
          <w:szCs w:val="24"/>
        </w:rPr>
        <w:t>行</w:t>
      </w:r>
      <w:r>
        <w:rPr>
          <w:rFonts w:asciiTheme="minorHAnsi" w:eastAsiaTheme="minorEastAsia"/>
          <w:szCs w:val="24"/>
        </w:rPr>
        <w:t>】</w:t>
      </w:r>
    </w:p>
    <w:p w:rsidR="00AA0BE8" w:rsidRPr="0031211C" w:rsidRDefault="0031211C" w:rsidP="00AA0BE8">
      <w:pPr>
        <w:ind w:left="1181" w:hangingChars="500" w:hanging="1181"/>
        <w:rPr>
          <w:rFonts w:asciiTheme="majorEastAsia" w:eastAsiaTheme="majorEastAsia" w:hAnsiTheme="majorEastAsia"/>
          <w:color w:val="000000"/>
          <w:szCs w:val="24"/>
        </w:rPr>
      </w:pPr>
      <w:r>
        <w:rPr>
          <w:rFonts w:asciiTheme="minorHAnsi" w:eastAsiaTheme="minorEastAsia" w:hint="eastAsia"/>
          <w:color w:val="000000"/>
          <w:szCs w:val="24"/>
        </w:rPr>
        <w:t xml:space="preserve">　　</w:t>
      </w:r>
      <w:r w:rsidR="00B9532C" w:rsidRPr="0031211C">
        <w:rPr>
          <w:rFonts w:asciiTheme="majorEastAsia" w:eastAsiaTheme="majorEastAsia" w:hAnsiTheme="majorEastAsia" w:hint="eastAsia"/>
          <w:color w:val="000000"/>
          <w:szCs w:val="24"/>
        </w:rPr>
        <w:t>地域生活支援事業</w:t>
      </w:r>
    </w:p>
    <w:p w:rsidR="0083763B" w:rsidRDefault="00B9532C" w:rsidP="0083763B">
      <w:pPr>
        <w:ind w:left="1181" w:hangingChars="500" w:hanging="1181"/>
        <w:rPr>
          <w:rFonts w:asciiTheme="minorHAnsi" w:eastAsiaTheme="minorEastAsia"/>
          <w:color w:val="000000"/>
          <w:szCs w:val="24"/>
        </w:rPr>
      </w:pPr>
      <w:r>
        <w:rPr>
          <w:rFonts w:asciiTheme="minorHAnsi" w:eastAsiaTheme="minorEastAsia"/>
          <w:color w:val="000000"/>
          <w:szCs w:val="24"/>
        </w:rPr>
        <w:t xml:space="preserve">　　　　障がいのある人が自立した日常生活または社会生活を</w:t>
      </w:r>
      <w:r w:rsidR="00924AD2">
        <w:rPr>
          <w:rFonts w:asciiTheme="minorHAnsi" w:eastAsiaTheme="minorEastAsia"/>
          <w:color w:val="000000"/>
          <w:szCs w:val="24"/>
        </w:rPr>
        <w:t>支援するため</w:t>
      </w:r>
      <w:r w:rsidR="009330E1">
        <w:rPr>
          <w:rFonts w:asciiTheme="minorHAnsi" w:eastAsiaTheme="minorEastAsia"/>
          <w:color w:val="000000"/>
          <w:szCs w:val="24"/>
        </w:rPr>
        <w:t>，</w:t>
      </w:r>
    </w:p>
    <w:p w:rsidR="00252B7E" w:rsidRDefault="00924AD2" w:rsidP="00252B7E">
      <w:pPr>
        <w:ind w:leftChars="300" w:left="1181" w:hangingChars="200" w:hanging="472"/>
        <w:rPr>
          <w:rFonts w:asciiTheme="minorHAnsi" w:eastAsiaTheme="minorEastAsia"/>
          <w:color w:val="000000"/>
          <w:szCs w:val="24"/>
        </w:rPr>
      </w:pPr>
      <w:r>
        <w:rPr>
          <w:rFonts w:asciiTheme="minorHAnsi" w:eastAsiaTheme="minorEastAsia"/>
          <w:color w:val="000000"/>
          <w:szCs w:val="24"/>
        </w:rPr>
        <w:t>実施している相談支援やコミュニケーション支援などのサービス。</w:t>
      </w:r>
    </w:p>
    <w:p w:rsidR="00135248" w:rsidRPr="00252B7E" w:rsidRDefault="00135248" w:rsidP="00252B7E">
      <w:pPr>
        <w:ind w:leftChars="300" w:left="1181" w:hangingChars="200" w:hanging="472"/>
        <w:rPr>
          <w:rFonts w:asciiTheme="minorHAnsi" w:eastAsiaTheme="minorEastAsia"/>
          <w:color w:val="000000"/>
          <w:szCs w:val="24"/>
        </w:rPr>
      </w:pPr>
    </w:p>
    <w:p w:rsidR="004F614F" w:rsidRPr="004F614F" w:rsidRDefault="0031211C" w:rsidP="004F614F">
      <w:pPr>
        <w:rPr>
          <w:rFonts w:asciiTheme="majorEastAsia" w:eastAsiaTheme="majorEastAsia" w:hAnsiTheme="majorEastAsia"/>
        </w:rPr>
      </w:pPr>
      <w:r>
        <w:rPr>
          <w:rFonts w:asciiTheme="minorHAnsi" w:eastAsiaTheme="minorEastAsia"/>
          <w:color w:val="000000"/>
          <w:szCs w:val="24"/>
        </w:rPr>
        <w:t xml:space="preserve">　　</w:t>
      </w:r>
      <w:r w:rsidR="004F614F" w:rsidRPr="004F614F">
        <w:rPr>
          <w:rFonts w:asciiTheme="majorEastAsia" w:eastAsiaTheme="majorEastAsia" w:hAnsiTheme="majorEastAsia" w:hint="eastAsia"/>
        </w:rPr>
        <w:t>知的障がい</w:t>
      </w:r>
    </w:p>
    <w:p w:rsidR="004F614F" w:rsidRDefault="004F614F" w:rsidP="004F614F">
      <w:pPr>
        <w:ind w:left="472" w:hangingChars="200" w:hanging="472"/>
        <w:rPr>
          <w:rFonts w:asciiTheme="minorHAnsi" w:eastAsiaTheme="minorEastAsia"/>
        </w:rPr>
      </w:pPr>
      <w:r w:rsidRPr="004F614F">
        <w:rPr>
          <w:rFonts w:asciiTheme="minorHAnsi" w:eastAsiaTheme="minorEastAsia"/>
        </w:rPr>
        <w:t xml:space="preserve">　　</w:t>
      </w:r>
      <w:r>
        <w:rPr>
          <w:rFonts w:asciiTheme="minorHAnsi" w:eastAsiaTheme="minorEastAsia"/>
        </w:rPr>
        <w:t xml:space="preserve">　　</w:t>
      </w:r>
      <w:r w:rsidRPr="004F614F">
        <w:rPr>
          <w:rFonts w:asciiTheme="minorHAnsi" w:eastAsiaTheme="minorEastAsia"/>
        </w:rPr>
        <w:t>知的機能の障がいが発達期（おおむね１８歳まで）にあらわれ，継続</w:t>
      </w:r>
    </w:p>
    <w:p w:rsidR="004F614F" w:rsidRDefault="004F614F" w:rsidP="004F614F">
      <w:pPr>
        <w:ind w:leftChars="200" w:left="472" w:firstLineChars="100" w:firstLine="236"/>
        <w:rPr>
          <w:rFonts w:asciiTheme="minorHAnsi" w:eastAsiaTheme="minorEastAsia"/>
        </w:rPr>
      </w:pPr>
      <w:r w:rsidRPr="004F614F">
        <w:rPr>
          <w:rFonts w:asciiTheme="minorHAnsi" w:eastAsiaTheme="minorEastAsia"/>
        </w:rPr>
        <w:t>的に日常生活や社会生活に支障が生じているため，何らかの特別の援助</w:t>
      </w:r>
    </w:p>
    <w:p w:rsidR="004F614F" w:rsidRDefault="004F614F" w:rsidP="004F614F">
      <w:pPr>
        <w:ind w:leftChars="200" w:left="472" w:firstLineChars="100" w:firstLine="236"/>
        <w:rPr>
          <w:rFonts w:asciiTheme="minorHAnsi" w:eastAsiaTheme="minorEastAsia"/>
        </w:rPr>
      </w:pPr>
      <w:r w:rsidRPr="004F614F">
        <w:rPr>
          <w:rFonts w:asciiTheme="minorHAnsi" w:eastAsiaTheme="minorEastAsia"/>
        </w:rPr>
        <w:t>を必要とする状態。</w:t>
      </w:r>
    </w:p>
    <w:p w:rsidR="004F614F" w:rsidRPr="004F614F" w:rsidRDefault="004F614F" w:rsidP="004F614F">
      <w:pPr>
        <w:ind w:leftChars="200" w:left="472" w:firstLineChars="100" w:firstLine="236"/>
        <w:rPr>
          <w:rFonts w:asciiTheme="minorHAnsi" w:eastAsiaTheme="minorEastAsia"/>
        </w:rPr>
      </w:pPr>
    </w:p>
    <w:p w:rsidR="004F614F" w:rsidRDefault="00231E50" w:rsidP="00924AD2">
      <w:pPr>
        <w:rPr>
          <w:rFonts w:asciiTheme="minorHAnsi" w:eastAsiaTheme="minorEastAsia"/>
          <w:color w:val="000000"/>
          <w:szCs w:val="24"/>
        </w:rPr>
      </w:pPr>
      <w:r w:rsidRPr="00834980">
        <w:rPr>
          <w:noProof/>
        </w:rPr>
        <w:drawing>
          <wp:anchor distT="0" distB="0" distL="114300" distR="114300" simplePos="0" relativeHeight="251675648" behindDoc="0" locked="0" layoutInCell="1" allowOverlap="1" wp14:anchorId="7A1FE0B1" wp14:editId="33FBE4EE">
            <wp:simplePos x="0" y="0"/>
            <wp:positionH relativeFrom="page">
              <wp:posOffset>528955</wp:posOffset>
            </wp:positionH>
            <wp:positionV relativeFrom="page">
              <wp:posOffset>9469755</wp:posOffset>
            </wp:positionV>
            <wp:extent cx="647700" cy="647700"/>
            <wp:effectExtent l="0" t="0" r="0" b="0"/>
            <wp:wrapNone/>
            <wp:docPr id="22" name="SPCo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924AD2" w:rsidRPr="0031211C" w:rsidRDefault="00924AD2" w:rsidP="004F614F">
      <w:pPr>
        <w:ind w:firstLineChars="200" w:firstLine="472"/>
        <w:rPr>
          <w:rFonts w:asciiTheme="majorEastAsia" w:eastAsiaTheme="majorEastAsia" w:hAnsiTheme="majorEastAsia"/>
          <w:color w:val="000000"/>
          <w:szCs w:val="24"/>
        </w:rPr>
      </w:pPr>
      <w:r w:rsidRPr="0031211C">
        <w:rPr>
          <w:rFonts w:asciiTheme="majorEastAsia" w:eastAsiaTheme="majorEastAsia" w:hAnsiTheme="majorEastAsia"/>
          <w:color w:val="000000"/>
          <w:szCs w:val="24"/>
        </w:rPr>
        <w:lastRenderedPageBreak/>
        <w:t>注意欠如・多動性障がい（ＡＤＨＤ）</w:t>
      </w:r>
    </w:p>
    <w:p w:rsidR="0083763B" w:rsidRDefault="00924AD2" w:rsidP="0083763B">
      <w:pPr>
        <w:ind w:left="709" w:hangingChars="300" w:hanging="709"/>
        <w:rPr>
          <w:rFonts w:asciiTheme="minorHAnsi" w:eastAsiaTheme="minorEastAsia"/>
          <w:color w:val="000000"/>
          <w:szCs w:val="24"/>
        </w:rPr>
      </w:pPr>
      <w:r>
        <w:rPr>
          <w:rFonts w:asciiTheme="minorHAnsi" w:eastAsiaTheme="minorEastAsia"/>
          <w:color w:val="000000"/>
          <w:szCs w:val="24"/>
        </w:rPr>
        <w:t xml:space="preserve">　　　　発達</w:t>
      </w:r>
      <w:r w:rsidR="00874250">
        <w:rPr>
          <w:rFonts w:asciiTheme="minorHAnsi" w:eastAsiaTheme="minorEastAsia" w:hint="eastAsia"/>
          <w:color w:val="000000"/>
          <w:szCs w:val="24"/>
        </w:rPr>
        <w:t>年齢</w:t>
      </w:r>
      <w:r w:rsidR="00874250">
        <w:rPr>
          <w:rFonts w:asciiTheme="minorHAnsi" w:eastAsiaTheme="minorEastAsia"/>
          <w:color w:val="000000"/>
          <w:szCs w:val="24"/>
        </w:rPr>
        <w:t>に</w:t>
      </w:r>
      <w:r w:rsidR="00874250">
        <w:rPr>
          <w:rFonts w:asciiTheme="minorHAnsi" w:eastAsiaTheme="minorEastAsia" w:hint="eastAsia"/>
          <w:color w:val="000000"/>
          <w:szCs w:val="24"/>
        </w:rPr>
        <w:t>見合わない</w:t>
      </w:r>
      <w:r>
        <w:rPr>
          <w:rFonts w:asciiTheme="minorHAnsi" w:eastAsiaTheme="minorEastAsia"/>
          <w:color w:val="000000"/>
          <w:szCs w:val="24"/>
        </w:rPr>
        <w:t>多動性</w:t>
      </w:r>
      <w:r w:rsidR="0083763B">
        <w:rPr>
          <w:rFonts w:asciiTheme="minorHAnsi" w:eastAsiaTheme="minorEastAsia"/>
          <w:color w:val="000000"/>
          <w:szCs w:val="24"/>
        </w:rPr>
        <w:t>や</w:t>
      </w:r>
      <w:r w:rsidR="00874250">
        <w:rPr>
          <w:rFonts w:asciiTheme="minorHAnsi" w:eastAsiaTheme="minorEastAsia" w:hint="eastAsia"/>
          <w:color w:val="000000"/>
          <w:szCs w:val="24"/>
        </w:rPr>
        <w:t>衝動性あるいは注意持続の欠如，また</w:t>
      </w:r>
    </w:p>
    <w:p w:rsidR="00E03A4C" w:rsidRDefault="00874250" w:rsidP="0083763B">
      <w:pPr>
        <w:ind w:leftChars="300" w:left="709"/>
        <w:rPr>
          <w:rFonts w:asciiTheme="minorHAnsi" w:eastAsiaTheme="minorEastAsia"/>
          <w:color w:val="000000"/>
          <w:szCs w:val="24"/>
        </w:rPr>
      </w:pPr>
      <w:r>
        <w:rPr>
          <w:rFonts w:asciiTheme="minorHAnsi" w:eastAsiaTheme="minorEastAsia" w:hint="eastAsia"/>
          <w:color w:val="000000"/>
          <w:szCs w:val="24"/>
        </w:rPr>
        <w:t>はその両方を特徴とする行動の障がい。</w:t>
      </w:r>
    </w:p>
    <w:p w:rsidR="00252B7E" w:rsidRDefault="00252B7E" w:rsidP="001E1EAE">
      <w:pPr>
        <w:ind w:leftChars="300" w:left="709"/>
        <w:rPr>
          <w:rFonts w:asciiTheme="minorHAnsi" w:eastAsiaTheme="minorEastAsia"/>
          <w:color w:val="000000"/>
          <w:szCs w:val="24"/>
        </w:rPr>
      </w:pPr>
    </w:p>
    <w:p w:rsidR="007768A1" w:rsidRPr="0031211C" w:rsidRDefault="00924AD2" w:rsidP="00924AD2">
      <w:pPr>
        <w:ind w:left="709" w:hangingChars="300" w:hanging="709"/>
        <w:rPr>
          <w:rFonts w:asciiTheme="majorEastAsia" w:eastAsiaTheme="majorEastAsia" w:hAnsiTheme="majorEastAsia"/>
          <w:color w:val="000000"/>
          <w:szCs w:val="24"/>
        </w:rPr>
      </w:pPr>
      <w:r>
        <w:rPr>
          <w:rFonts w:asciiTheme="minorHAnsi" w:eastAsiaTheme="minorEastAsia"/>
          <w:color w:val="000000"/>
          <w:szCs w:val="24"/>
        </w:rPr>
        <w:t xml:space="preserve">　　</w:t>
      </w:r>
      <w:r w:rsidR="007768A1" w:rsidRPr="0031211C">
        <w:rPr>
          <w:rFonts w:asciiTheme="majorEastAsia" w:eastAsiaTheme="majorEastAsia" w:hAnsiTheme="majorEastAsia"/>
          <w:color w:val="000000"/>
          <w:szCs w:val="24"/>
        </w:rPr>
        <w:t>点字ブロック</w:t>
      </w:r>
    </w:p>
    <w:p w:rsidR="0083763B" w:rsidRDefault="007768A1" w:rsidP="0083763B">
      <w:pPr>
        <w:ind w:left="709" w:hangingChars="300" w:hanging="709"/>
        <w:rPr>
          <w:rStyle w:val="smrart"/>
          <w:rFonts w:ascii="Arial" w:hAnsi="Arial" w:cs="Arial"/>
        </w:rPr>
      </w:pPr>
      <w:r>
        <w:rPr>
          <w:rFonts w:asciiTheme="minorHAnsi" w:eastAsiaTheme="minorEastAsia"/>
          <w:color w:val="000000"/>
          <w:szCs w:val="24"/>
        </w:rPr>
        <w:t xml:space="preserve">　　　　</w:t>
      </w:r>
      <w:r w:rsidR="0098521D" w:rsidRPr="0098521D">
        <w:rPr>
          <w:rStyle w:val="smrart"/>
          <w:rFonts w:ascii="Arial" w:hAnsi="Arial" w:cs="Arial"/>
        </w:rPr>
        <w:t>正式名称を「視覚障</w:t>
      </w:r>
      <w:r w:rsidR="0098521D" w:rsidRPr="0098521D">
        <w:rPr>
          <w:rStyle w:val="smrart"/>
          <w:rFonts w:ascii="Arial" w:hAnsi="Arial" w:cs="Arial" w:hint="eastAsia"/>
        </w:rPr>
        <w:t>がい</w:t>
      </w:r>
      <w:r w:rsidR="0098521D" w:rsidRPr="0098521D">
        <w:rPr>
          <w:rStyle w:val="smrart"/>
          <w:rFonts w:ascii="Arial" w:hAnsi="Arial" w:cs="Arial"/>
        </w:rPr>
        <w:t>者誘導用</w:t>
      </w:r>
      <w:r w:rsidR="0098521D" w:rsidRPr="0098521D">
        <w:rPr>
          <w:rStyle w:val="smrart"/>
          <w:rFonts w:ascii="Arial" w:hAnsi="Arial" w:cs="Arial"/>
          <w:bCs/>
        </w:rPr>
        <w:t>ブロック</w:t>
      </w:r>
      <w:r w:rsidR="0098521D" w:rsidRPr="0098521D">
        <w:rPr>
          <w:rStyle w:val="smrart"/>
          <w:rFonts w:ascii="Arial" w:hAnsi="Arial" w:cs="Arial"/>
        </w:rPr>
        <w:t>」といい，視覚障がい者が</w:t>
      </w:r>
    </w:p>
    <w:p w:rsidR="0083763B" w:rsidRDefault="0098521D" w:rsidP="00155AC6">
      <w:pPr>
        <w:ind w:leftChars="300" w:left="709"/>
        <w:rPr>
          <w:rStyle w:val="smrart"/>
          <w:rFonts w:ascii="Arial" w:hAnsi="Arial" w:cs="Arial"/>
        </w:rPr>
      </w:pPr>
      <w:r w:rsidRPr="0098521D">
        <w:rPr>
          <w:rStyle w:val="smrart"/>
          <w:rFonts w:ascii="Arial" w:hAnsi="Arial" w:cs="Arial"/>
        </w:rPr>
        <w:t>足裏の触感覚</w:t>
      </w:r>
      <w:r w:rsidRPr="0098521D">
        <w:rPr>
          <w:rStyle w:val="smrart"/>
          <w:rFonts w:ascii="Arial" w:hAnsi="Arial" w:cs="Arial" w:hint="eastAsia"/>
        </w:rPr>
        <w:t>や白</w:t>
      </w:r>
      <w:r w:rsidRPr="0098521D">
        <w:rPr>
          <w:rStyle w:val="smrart"/>
          <w:rFonts w:ascii="Arial" w:hAnsi="Arial" w:cs="Arial"/>
        </w:rPr>
        <w:t>杖で触れることにより認識できるよう</w:t>
      </w:r>
      <w:r w:rsidRPr="0098521D">
        <w:rPr>
          <w:rStyle w:val="smrart"/>
          <w:rFonts w:ascii="Arial" w:hAnsi="Arial" w:cs="Arial" w:hint="eastAsia"/>
        </w:rPr>
        <w:t>表面に</w:t>
      </w:r>
      <w:r w:rsidRPr="0098521D">
        <w:rPr>
          <w:rStyle w:val="smrart"/>
          <w:rFonts w:ascii="Arial" w:hAnsi="Arial" w:cs="Arial"/>
        </w:rPr>
        <w:t>突起をつ</w:t>
      </w:r>
    </w:p>
    <w:p w:rsidR="0083763B" w:rsidRDefault="0098521D" w:rsidP="00155AC6">
      <w:pPr>
        <w:ind w:leftChars="300" w:left="709"/>
        <w:rPr>
          <w:rStyle w:val="smrart"/>
          <w:rFonts w:ascii="Arial" w:hAnsi="Arial" w:cs="Arial"/>
        </w:rPr>
      </w:pPr>
      <w:r w:rsidRPr="0098521D">
        <w:rPr>
          <w:rStyle w:val="smrart"/>
          <w:rFonts w:ascii="Arial" w:hAnsi="Arial" w:cs="Arial"/>
        </w:rPr>
        <w:t>けたり，</w:t>
      </w:r>
      <w:r w:rsidRPr="0098521D">
        <w:rPr>
          <w:rStyle w:val="smrart"/>
          <w:rFonts w:ascii="Arial" w:hAnsi="Arial" w:cs="Arial" w:hint="eastAsia"/>
        </w:rPr>
        <w:t>弱視者</w:t>
      </w:r>
      <w:r w:rsidRPr="0098521D">
        <w:rPr>
          <w:rStyle w:val="smrart"/>
          <w:rFonts w:ascii="Arial" w:hAnsi="Arial" w:cs="Arial"/>
        </w:rPr>
        <w:t>が</w:t>
      </w:r>
      <w:r w:rsidRPr="0098521D">
        <w:rPr>
          <w:rStyle w:val="smrart"/>
          <w:rFonts w:ascii="Arial" w:hAnsi="Arial" w:cs="Arial" w:hint="eastAsia"/>
        </w:rPr>
        <w:t>ブロック</w:t>
      </w:r>
      <w:r w:rsidRPr="0098521D">
        <w:rPr>
          <w:rStyle w:val="smrart"/>
          <w:rFonts w:ascii="Arial" w:hAnsi="Arial" w:cs="Arial"/>
        </w:rPr>
        <w:t>の色と</w:t>
      </w:r>
      <w:r w:rsidRPr="0098521D">
        <w:rPr>
          <w:rStyle w:val="smrart"/>
          <w:rFonts w:ascii="Arial" w:hAnsi="Arial" w:cs="Arial" w:hint="eastAsia"/>
        </w:rPr>
        <w:t>周囲の</w:t>
      </w:r>
      <w:r w:rsidRPr="0098521D">
        <w:rPr>
          <w:rStyle w:val="smrart"/>
          <w:rFonts w:ascii="Arial" w:hAnsi="Arial" w:cs="Arial"/>
        </w:rPr>
        <w:t>路面の色</w:t>
      </w:r>
      <w:r w:rsidRPr="0098521D">
        <w:rPr>
          <w:rStyle w:val="smrart"/>
          <w:rFonts w:ascii="Arial" w:hAnsi="Arial" w:cs="Arial" w:hint="eastAsia"/>
        </w:rPr>
        <w:t>との</w:t>
      </w:r>
      <w:r w:rsidRPr="0098521D">
        <w:rPr>
          <w:rStyle w:val="smrart"/>
          <w:rFonts w:ascii="Arial" w:hAnsi="Arial" w:cs="Arial"/>
        </w:rPr>
        <w:t>コントラストによ</w:t>
      </w:r>
    </w:p>
    <w:p w:rsidR="0083763B" w:rsidRDefault="0098521D" w:rsidP="00155AC6">
      <w:pPr>
        <w:ind w:leftChars="300" w:left="709"/>
        <w:rPr>
          <w:rStyle w:val="smrart"/>
          <w:rFonts w:ascii="Arial" w:hAnsi="Arial" w:cs="Arial"/>
        </w:rPr>
      </w:pPr>
      <w:r w:rsidRPr="0098521D">
        <w:rPr>
          <w:rStyle w:val="smrart"/>
          <w:rFonts w:ascii="Arial" w:hAnsi="Arial" w:cs="Arial"/>
        </w:rPr>
        <w:t>り</w:t>
      </w:r>
      <w:r w:rsidRPr="0098521D">
        <w:rPr>
          <w:rStyle w:val="smrart"/>
          <w:rFonts w:ascii="Arial" w:hAnsi="Arial" w:cs="Arial" w:hint="eastAsia"/>
        </w:rPr>
        <w:t>認識</w:t>
      </w:r>
      <w:r w:rsidRPr="0098521D">
        <w:rPr>
          <w:rStyle w:val="smrart"/>
          <w:rFonts w:ascii="Arial" w:hAnsi="Arial" w:cs="Arial"/>
        </w:rPr>
        <w:t>できるよう色が設定され</w:t>
      </w:r>
      <w:r w:rsidRPr="0098521D">
        <w:rPr>
          <w:rStyle w:val="smrart"/>
          <w:rFonts w:ascii="Arial" w:hAnsi="Arial" w:cs="Arial" w:hint="eastAsia"/>
        </w:rPr>
        <w:t>ており</w:t>
      </w:r>
      <w:r w:rsidRPr="0098521D">
        <w:rPr>
          <w:rStyle w:val="smrart"/>
          <w:rFonts w:ascii="Arial" w:hAnsi="Arial" w:cs="Arial"/>
        </w:rPr>
        <w:t>，</w:t>
      </w:r>
      <w:r w:rsidRPr="0098521D">
        <w:rPr>
          <w:rStyle w:val="smrart"/>
          <w:rFonts w:ascii="Arial" w:hAnsi="Arial" w:cs="Arial" w:hint="eastAsia"/>
        </w:rPr>
        <w:t>視覚</w:t>
      </w:r>
      <w:r w:rsidRPr="0098521D">
        <w:rPr>
          <w:rStyle w:val="smrart"/>
          <w:rFonts w:ascii="Arial" w:hAnsi="Arial" w:cs="Arial"/>
        </w:rPr>
        <w:t>障がい</w:t>
      </w:r>
      <w:r w:rsidRPr="0098521D">
        <w:rPr>
          <w:rStyle w:val="smrart"/>
          <w:rFonts w:ascii="Arial" w:hAnsi="Arial" w:cs="Arial" w:hint="eastAsia"/>
        </w:rPr>
        <w:t>者に</w:t>
      </w:r>
      <w:r w:rsidRPr="0098521D">
        <w:rPr>
          <w:rStyle w:val="smrart"/>
          <w:rFonts w:ascii="Arial" w:hAnsi="Arial" w:cs="Arial"/>
        </w:rPr>
        <w:t>対する誘導</w:t>
      </w:r>
      <w:r w:rsidR="0083763B">
        <w:rPr>
          <w:rStyle w:val="smrart"/>
          <w:rFonts w:ascii="Arial" w:hAnsi="Arial" w:cs="Arial"/>
        </w:rPr>
        <w:t>また</w:t>
      </w:r>
    </w:p>
    <w:p w:rsidR="00DC172B" w:rsidRDefault="0098521D" w:rsidP="00155AC6">
      <w:pPr>
        <w:ind w:leftChars="300" w:left="709"/>
        <w:rPr>
          <w:rStyle w:val="smrart"/>
          <w:rFonts w:ascii="Arial" w:hAnsi="Arial" w:cs="Arial"/>
        </w:rPr>
      </w:pPr>
      <w:r w:rsidRPr="0098521D">
        <w:rPr>
          <w:rStyle w:val="smrart"/>
          <w:rFonts w:ascii="Arial" w:hAnsi="Arial" w:cs="Arial"/>
        </w:rPr>
        <w:t>は段差の存在</w:t>
      </w:r>
      <w:r w:rsidR="00DC172B">
        <w:rPr>
          <w:rStyle w:val="smrart"/>
          <w:rFonts w:ascii="Arial" w:hAnsi="Arial" w:cs="Arial"/>
        </w:rPr>
        <w:t>など</w:t>
      </w:r>
      <w:r w:rsidRPr="0098521D">
        <w:rPr>
          <w:rStyle w:val="smrart"/>
          <w:rFonts w:ascii="Arial" w:hAnsi="Arial" w:cs="Arial"/>
        </w:rPr>
        <w:t>の警告若しくは注意喚起を行うために路面に敷</w:t>
      </w:r>
      <w:r w:rsidRPr="0098521D">
        <w:rPr>
          <w:rStyle w:val="smrart"/>
          <w:rFonts w:ascii="Arial" w:hAnsi="Arial" w:cs="Arial" w:hint="eastAsia"/>
        </w:rPr>
        <w:t>設され</w:t>
      </w:r>
    </w:p>
    <w:p w:rsidR="00FD07C6" w:rsidRDefault="0098521D" w:rsidP="00155AC6">
      <w:pPr>
        <w:ind w:leftChars="300" w:left="709"/>
        <w:rPr>
          <w:rStyle w:val="smrart"/>
          <w:rFonts w:ascii="Arial" w:hAnsi="Arial" w:cs="Arial"/>
        </w:rPr>
      </w:pPr>
      <w:r w:rsidRPr="0098521D">
        <w:rPr>
          <w:rStyle w:val="smrart"/>
          <w:rFonts w:ascii="Arial" w:hAnsi="Arial" w:cs="Arial" w:hint="eastAsia"/>
        </w:rPr>
        <w:t>る</w:t>
      </w:r>
      <w:r w:rsidR="0083763B">
        <w:rPr>
          <w:rStyle w:val="smrart"/>
          <w:rFonts w:ascii="Arial" w:hAnsi="Arial" w:cs="Arial"/>
        </w:rPr>
        <w:t>ブロック</w:t>
      </w:r>
      <w:r w:rsidRPr="0098521D">
        <w:rPr>
          <w:rStyle w:val="smrart"/>
          <w:rFonts w:ascii="Arial" w:hAnsi="Arial" w:cs="Arial"/>
        </w:rPr>
        <w:t>。</w:t>
      </w:r>
    </w:p>
    <w:p w:rsidR="005C7832" w:rsidRPr="0098521D" w:rsidRDefault="005C7832" w:rsidP="00155AC6">
      <w:pPr>
        <w:ind w:leftChars="300" w:left="709"/>
        <w:rPr>
          <w:rStyle w:val="smrart"/>
          <w:rFonts w:ascii="Arial" w:hAnsi="Arial" w:cs="Arial"/>
        </w:rPr>
      </w:pPr>
    </w:p>
    <w:p w:rsidR="005C7832" w:rsidRPr="0031211C" w:rsidRDefault="005C7832" w:rsidP="005C7832">
      <w:pPr>
        <w:pStyle w:val="Default"/>
        <w:ind w:leftChars="200" w:left="708" w:hangingChars="100" w:hanging="236"/>
        <w:rPr>
          <w:rStyle w:val="smrart"/>
          <w:rFonts w:asciiTheme="majorEastAsia" w:eastAsiaTheme="majorEastAsia" w:hAnsiTheme="majorEastAsia" w:cs="Arial"/>
        </w:rPr>
      </w:pPr>
      <w:r w:rsidRPr="0031211C">
        <w:rPr>
          <w:rStyle w:val="smrart"/>
          <w:rFonts w:asciiTheme="majorEastAsia" w:eastAsiaTheme="majorEastAsia" w:hAnsiTheme="majorEastAsia" w:cs="Arial"/>
        </w:rPr>
        <w:t>特定目的住宅</w:t>
      </w:r>
    </w:p>
    <w:p w:rsidR="0083763B" w:rsidRDefault="005C7832" w:rsidP="0083763B">
      <w:pPr>
        <w:pStyle w:val="Default"/>
        <w:ind w:left="709" w:hangingChars="300" w:hanging="709"/>
        <w:rPr>
          <w:rStyle w:val="smrart"/>
          <w:rFonts w:asciiTheme="minorEastAsia" w:eastAsiaTheme="minorEastAsia" w:hAnsiTheme="minorEastAsia" w:cs="Arial"/>
        </w:rPr>
      </w:pPr>
      <w:r>
        <w:rPr>
          <w:rStyle w:val="smrart"/>
          <w:rFonts w:asciiTheme="minorEastAsia" w:eastAsiaTheme="minorEastAsia" w:hAnsiTheme="minorEastAsia" w:cs="Arial"/>
        </w:rPr>
        <w:t xml:space="preserve">　　　　障がい者，高齢者，母子家庭などを優先入居させることを目的として</w:t>
      </w:r>
    </w:p>
    <w:p w:rsidR="005C7832" w:rsidRDefault="005C7832" w:rsidP="0083763B">
      <w:pPr>
        <w:pStyle w:val="Default"/>
        <w:ind w:leftChars="300" w:left="709"/>
        <w:rPr>
          <w:rStyle w:val="smrart"/>
          <w:rFonts w:asciiTheme="minorEastAsia" w:eastAsiaTheme="minorEastAsia" w:hAnsiTheme="minorEastAsia" w:cs="Arial"/>
        </w:rPr>
      </w:pPr>
      <w:r>
        <w:rPr>
          <w:rStyle w:val="smrart"/>
          <w:rFonts w:asciiTheme="minorEastAsia" w:eastAsiaTheme="minorEastAsia" w:hAnsiTheme="minorEastAsia" w:cs="Arial"/>
        </w:rPr>
        <w:t>建設された公営住宅。</w:t>
      </w:r>
    </w:p>
    <w:p w:rsidR="0083763B" w:rsidRPr="005C7832" w:rsidRDefault="0083763B" w:rsidP="00D80A95">
      <w:pPr>
        <w:pStyle w:val="Default"/>
        <w:ind w:left="709" w:hangingChars="300" w:hanging="709"/>
        <w:rPr>
          <w:rStyle w:val="smrart"/>
          <w:rFonts w:asciiTheme="minorEastAsia" w:eastAsiaTheme="minorEastAsia" w:hAnsiTheme="minorEastAsia" w:cs="Arial"/>
        </w:rPr>
      </w:pPr>
      <w:r>
        <w:rPr>
          <w:rStyle w:val="smrart"/>
          <w:rFonts w:asciiTheme="minorEastAsia" w:eastAsiaTheme="minorEastAsia" w:hAnsiTheme="minorEastAsia" w:cs="Arial"/>
        </w:rPr>
        <w:t xml:space="preserve">　</w:t>
      </w:r>
    </w:p>
    <w:p w:rsidR="007768A1" w:rsidRPr="0031211C" w:rsidRDefault="0031211C" w:rsidP="00D80A95">
      <w:pPr>
        <w:pStyle w:val="Default"/>
        <w:ind w:left="709" w:hangingChars="300" w:hanging="709"/>
        <w:rPr>
          <w:rStyle w:val="smrart"/>
          <w:rFonts w:asciiTheme="majorEastAsia" w:eastAsiaTheme="majorEastAsia" w:hAnsiTheme="majorEastAsia" w:cs="Arial"/>
        </w:rPr>
      </w:pPr>
      <w:r>
        <w:rPr>
          <w:rStyle w:val="smrart"/>
          <w:rFonts w:asciiTheme="minorEastAsia" w:eastAsiaTheme="minorEastAsia" w:hAnsiTheme="minorEastAsia" w:cs="Arial"/>
        </w:rPr>
        <w:t xml:space="preserve">　　</w:t>
      </w:r>
      <w:r w:rsidR="00BF6299" w:rsidRPr="0031211C">
        <w:rPr>
          <w:rStyle w:val="smrart"/>
          <w:rFonts w:asciiTheme="majorEastAsia" w:eastAsiaTheme="majorEastAsia" w:hAnsiTheme="majorEastAsia" w:cs="Arial"/>
        </w:rPr>
        <w:t>特別支援教育</w:t>
      </w:r>
    </w:p>
    <w:p w:rsidR="0083763B" w:rsidRDefault="00BF6299" w:rsidP="0083763B">
      <w:pPr>
        <w:pStyle w:val="Default"/>
        <w:ind w:left="709" w:hangingChars="300" w:hanging="709"/>
        <w:rPr>
          <w:rStyle w:val="smrart"/>
          <w:rFonts w:asciiTheme="minorEastAsia" w:eastAsiaTheme="minorEastAsia" w:hAnsiTheme="minorEastAsia" w:cs="Arial"/>
        </w:rPr>
      </w:pPr>
      <w:r>
        <w:rPr>
          <w:rStyle w:val="smrart"/>
          <w:rFonts w:asciiTheme="minorEastAsia" w:eastAsiaTheme="minorEastAsia" w:hAnsiTheme="minorEastAsia" w:cs="Arial"/>
        </w:rPr>
        <w:t xml:space="preserve">　　　　</w:t>
      </w:r>
      <w:r w:rsidR="00155AC6">
        <w:rPr>
          <w:rStyle w:val="smrart"/>
          <w:rFonts w:asciiTheme="minorEastAsia" w:eastAsiaTheme="minorEastAsia" w:hAnsiTheme="minorEastAsia" w:cs="Arial" w:hint="eastAsia"/>
        </w:rPr>
        <w:t>教育上特別な配慮を要する</w:t>
      </w:r>
      <w:r w:rsidR="008F111D">
        <w:rPr>
          <w:rStyle w:val="smrart"/>
          <w:rFonts w:asciiTheme="minorEastAsia" w:eastAsiaTheme="minorEastAsia" w:hAnsiTheme="minorEastAsia" w:cs="Arial"/>
        </w:rPr>
        <w:t>幼児児童生徒の自立や社会参加に向けた主</w:t>
      </w:r>
    </w:p>
    <w:p w:rsidR="0083763B" w:rsidRDefault="008F111D" w:rsidP="00155AC6">
      <w:pPr>
        <w:pStyle w:val="Default"/>
        <w:ind w:leftChars="300" w:left="709"/>
        <w:rPr>
          <w:rStyle w:val="smrart"/>
          <w:rFonts w:asciiTheme="minorEastAsia" w:eastAsiaTheme="minorEastAsia" w:hAnsiTheme="minorEastAsia" w:cs="Arial"/>
        </w:rPr>
      </w:pPr>
      <w:r>
        <w:rPr>
          <w:rStyle w:val="smrart"/>
          <w:rFonts w:asciiTheme="minorEastAsia" w:eastAsiaTheme="minorEastAsia" w:hAnsiTheme="minorEastAsia" w:cs="Arial"/>
        </w:rPr>
        <w:t>体的な取組みを支援するという視点に立ち，</w:t>
      </w:r>
      <w:r w:rsidR="00DE54A9">
        <w:rPr>
          <w:rStyle w:val="smrart"/>
          <w:rFonts w:asciiTheme="minorEastAsia" w:eastAsiaTheme="minorEastAsia" w:hAnsiTheme="minorEastAsia" w:cs="Arial"/>
        </w:rPr>
        <w:t>幼児児童生徒一人ひとりの</w:t>
      </w:r>
    </w:p>
    <w:p w:rsidR="0083763B" w:rsidRDefault="00DE54A9" w:rsidP="00155AC6">
      <w:pPr>
        <w:pStyle w:val="Default"/>
        <w:ind w:leftChars="300" w:left="709"/>
        <w:rPr>
          <w:rStyle w:val="smrart"/>
          <w:rFonts w:asciiTheme="minorEastAsia" w:eastAsiaTheme="minorEastAsia" w:hAnsiTheme="minorEastAsia" w:cs="Arial"/>
        </w:rPr>
      </w:pPr>
      <w:r>
        <w:rPr>
          <w:rStyle w:val="smrart"/>
          <w:rFonts w:asciiTheme="minorEastAsia" w:eastAsiaTheme="minorEastAsia" w:hAnsiTheme="minorEastAsia" w:cs="Arial"/>
        </w:rPr>
        <w:t>教育的ニーズを把握し，その</w:t>
      </w:r>
      <w:r w:rsidR="00155AC6">
        <w:rPr>
          <w:rStyle w:val="smrart"/>
          <w:rFonts w:asciiTheme="minorEastAsia" w:eastAsiaTheme="minorEastAsia" w:hAnsiTheme="minorEastAsia" w:cs="Arial" w:hint="eastAsia"/>
        </w:rPr>
        <w:t>も</w:t>
      </w:r>
      <w:r>
        <w:rPr>
          <w:rStyle w:val="smrart"/>
          <w:rFonts w:asciiTheme="minorEastAsia" w:eastAsiaTheme="minorEastAsia" w:hAnsiTheme="minorEastAsia" w:cs="Arial"/>
        </w:rPr>
        <w:t>てる力を高め，生活や学習上の困難を改</w:t>
      </w:r>
    </w:p>
    <w:p w:rsidR="00BF6299" w:rsidRDefault="00DE54A9" w:rsidP="00155AC6">
      <w:pPr>
        <w:pStyle w:val="Default"/>
        <w:ind w:leftChars="300" w:left="709"/>
        <w:rPr>
          <w:rStyle w:val="smrart"/>
          <w:rFonts w:asciiTheme="minorEastAsia" w:eastAsiaTheme="minorEastAsia" w:hAnsiTheme="minorEastAsia" w:cs="Arial"/>
        </w:rPr>
      </w:pPr>
      <w:r>
        <w:rPr>
          <w:rStyle w:val="smrart"/>
          <w:rFonts w:asciiTheme="minorEastAsia" w:eastAsiaTheme="minorEastAsia" w:hAnsiTheme="minorEastAsia" w:cs="Arial"/>
        </w:rPr>
        <w:t>善または克服するため，適切な指導および必要な支援を行うもの。</w:t>
      </w:r>
    </w:p>
    <w:p w:rsidR="00DE54A9" w:rsidRDefault="00DE54A9" w:rsidP="00D80A95">
      <w:pPr>
        <w:pStyle w:val="Default"/>
        <w:ind w:left="709" w:hangingChars="300" w:hanging="709"/>
        <w:rPr>
          <w:rStyle w:val="smrart"/>
          <w:rFonts w:asciiTheme="minorEastAsia" w:eastAsiaTheme="minorEastAsia" w:hAnsiTheme="minorEastAsia" w:cs="Arial"/>
        </w:rPr>
      </w:pPr>
    </w:p>
    <w:p w:rsidR="00045D5F" w:rsidRDefault="00045D5F" w:rsidP="00045D5F">
      <w:pPr>
        <w:rPr>
          <w:rFonts w:asciiTheme="minorHAnsi" w:eastAsiaTheme="minorEastAsia"/>
          <w:szCs w:val="24"/>
        </w:rPr>
      </w:pPr>
      <w:r>
        <w:rPr>
          <w:rFonts w:asciiTheme="minorHAnsi" w:eastAsiaTheme="minorEastAsia"/>
          <w:szCs w:val="24"/>
        </w:rPr>
        <w:t>【</w:t>
      </w:r>
      <w:r>
        <w:rPr>
          <w:rFonts w:asciiTheme="majorEastAsia" w:eastAsiaTheme="majorEastAsia" w:hAnsiTheme="majorEastAsia"/>
          <w:szCs w:val="24"/>
        </w:rPr>
        <w:t>な</w:t>
      </w:r>
      <w:r w:rsidRPr="00045D5F">
        <w:rPr>
          <w:rFonts w:asciiTheme="majorEastAsia" w:eastAsiaTheme="majorEastAsia" w:hAnsiTheme="majorEastAsia"/>
          <w:szCs w:val="24"/>
        </w:rPr>
        <w:t>行</w:t>
      </w:r>
      <w:r>
        <w:rPr>
          <w:rFonts w:asciiTheme="minorHAnsi" w:eastAsiaTheme="minorEastAsia"/>
          <w:szCs w:val="24"/>
        </w:rPr>
        <w:t>】</w:t>
      </w:r>
    </w:p>
    <w:p w:rsidR="00E83AB1" w:rsidRPr="00A4036B" w:rsidRDefault="00E83AB1" w:rsidP="00045D5F">
      <w:pPr>
        <w:rPr>
          <w:rFonts w:asciiTheme="majorEastAsia" w:eastAsiaTheme="majorEastAsia" w:hAnsiTheme="majorEastAsia"/>
          <w:szCs w:val="24"/>
        </w:rPr>
      </w:pPr>
      <w:r>
        <w:rPr>
          <w:rFonts w:asciiTheme="minorHAnsi" w:eastAsiaTheme="minorEastAsia"/>
          <w:szCs w:val="24"/>
        </w:rPr>
        <w:t xml:space="preserve">　　</w:t>
      </w:r>
      <w:r w:rsidRPr="00A4036B">
        <w:rPr>
          <w:rFonts w:asciiTheme="majorEastAsia" w:eastAsiaTheme="majorEastAsia" w:hAnsiTheme="majorEastAsia"/>
          <w:szCs w:val="24"/>
        </w:rPr>
        <w:t>内部障がい</w:t>
      </w:r>
    </w:p>
    <w:p w:rsidR="0083763B" w:rsidRDefault="00E83AB1" w:rsidP="00505106">
      <w:pPr>
        <w:rPr>
          <w:rFonts w:asciiTheme="minorHAnsi" w:eastAsiaTheme="minorEastAsia"/>
          <w:szCs w:val="24"/>
        </w:rPr>
      </w:pPr>
      <w:r>
        <w:rPr>
          <w:rFonts w:asciiTheme="minorHAnsi" w:eastAsiaTheme="minorEastAsia"/>
          <w:szCs w:val="24"/>
        </w:rPr>
        <w:t xml:space="preserve">　　　　</w:t>
      </w:r>
      <w:r w:rsidR="00505106">
        <w:rPr>
          <w:rFonts w:asciiTheme="minorHAnsi" w:eastAsiaTheme="minorEastAsia"/>
          <w:szCs w:val="24"/>
        </w:rPr>
        <w:t>内臓の機能障がいで，身体障害者福祉法で規定する身体障がいの一種</w:t>
      </w:r>
    </w:p>
    <w:p w:rsidR="0083763B" w:rsidRDefault="00505106" w:rsidP="00505106">
      <w:pPr>
        <w:ind w:firstLineChars="300" w:firstLine="709"/>
        <w:rPr>
          <w:rFonts w:asciiTheme="minorHAnsi" w:eastAsiaTheme="minorEastAsia"/>
          <w:szCs w:val="24"/>
        </w:rPr>
      </w:pPr>
      <w:r>
        <w:rPr>
          <w:rFonts w:asciiTheme="minorHAnsi" w:eastAsiaTheme="minorEastAsia"/>
          <w:szCs w:val="24"/>
        </w:rPr>
        <w:t>で，心臓，じん臓，呼吸器，小腸，ぼうこう，直腸，肝臓の機能障がい</w:t>
      </w:r>
    </w:p>
    <w:p w:rsidR="00505106" w:rsidRDefault="00505106" w:rsidP="00505106">
      <w:pPr>
        <w:ind w:firstLineChars="300" w:firstLine="709"/>
        <w:rPr>
          <w:rFonts w:asciiTheme="minorHAnsi" w:eastAsiaTheme="minorEastAsia"/>
          <w:szCs w:val="24"/>
        </w:rPr>
      </w:pPr>
      <w:r>
        <w:rPr>
          <w:rFonts w:asciiTheme="minorHAnsi" w:eastAsiaTheme="minorEastAsia"/>
          <w:szCs w:val="24"/>
        </w:rPr>
        <w:t>とヒト免疫不全ウイルスによる免疫機能障がい</w:t>
      </w:r>
      <w:r w:rsidR="00A4036B">
        <w:rPr>
          <w:rFonts w:asciiTheme="minorHAnsi" w:eastAsiaTheme="minorEastAsia"/>
          <w:szCs w:val="24"/>
        </w:rPr>
        <w:t>の総称</w:t>
      </w:r>
      <w:r>
        <w:rPr>
          <w:rFonts w:asciiTheme="minorHAnsi" w:eastAsiaTheme="minorEastAsia"/>
          <w:szCs w:val="24"/>
        </w:rPr>
        <w:t>。</w:t>
      </w:r>
    </w:p>
    <w:p w:rsidR="00505106" w:rsidRPr="00505106" w:rsidRDefault="00505106" w:rsidP="00505106">
      <w:pPr>
        <w:ind w:firstLineChars="300" w:firstLine="709"/>
        <w:rPr>
          <w:rStyle w:val="smrart"/>
          <w:rFonts w:asciiTheme="minorHAnsi" w:eastAsiaTheme="minorEastAsia"/>
          <w:szCs w:val="24"/>
        </w:rPr>
      </w:pPr>
    </w:p>
    <w:p w:rsidR="00DE54A9" w:rsidRPr="0031211C" w:rsidRDefault="0031211C" w:rsidP="00D80A95">
      <w:pPr>
        <w:pStyle w:val="Default"/>
        <w:ind w:left="709" w:hangingChars="300" w:hanging="709"/>
        <w:rPr>
          <w:rStyle w:val="smrart"/>
          <w:rFonts w:asciiTheme="majorEastAsia" w:eastAsiaTheme="majorEastAsia" w:hAnsiTheme="majorEastAsia" w:cs="Arial"/>
        </w:rPr>
      </w:pPr>
      <w:r>
        <w:rPr>
          <w:rStyle w:val="smrart"/>
          <w:rFonts w:asciiTheme="minorEastAsia" w:eastAsiaTheme="minorEastAsia" w:hAnsiTheme="minorEastAsia" w:cs="Arial"/>
        </w:rPr>
        <w:t xml:space="preserve">　　</w:t>
      </w:r>
      <w:r w:rsidR="00DE54A9" w:rsidRPr="0031211C">
        <w:rPr>
          <w:rStyle w:val="smrart"/>
          <w:rFonts w:asciiTheme="majorEastAsia" w:eastAsiaTheme="majorEastAsia" w:hAnsiTheme="majorEastAsia" w:cs="Arial"/>
        </w:rPr>
        <w:t>難病</w:t>
      </w:r>
    </w:p>
    <w:p w:rsidR="0083763B" w:rsidRDefault="00EE4EA2" w:rsidP="0083763B">
      <w:pPr>
        <w:ind w:leftChars="100" w:left="708" w:hangingChars="200" w:hanging="472"/>
        <w:rPr>
          <w:rFonts w:asciiTheme="minorHAnsi" w:eastAsiaTheme="minorEastAsia"/>
          <w:szCs w:val="24"/>
        </w:rPr>
      </w:pPr>
      <w:r>
        <w:rPr>
          <w:rStyle w:val="smrart"/>
          <w:rFonts w:asciiTheme="minorEastAsia" w:eastAsiaTheme="minorEastAsia" w:hAnsiTheme="minorEastAsia" w:cs="Arial"/>
        </w:rPr>
        <w:t xml:space="preserve">　　　</w:t>
      </w:r>
      <w:r w:rsidR="00FD07C6">
        <w:rPr>
          <w:rFonts w:asciiTheme="minorHAnsi" w:eastAsiaTheme="minorEastAsia" w:hint="eastAsia"/>
          <w:szCs w:val="24"/>
        </w:rPr>
        <w:t>発病の機構が明らかでなく，かつ，治療方法が確立していない希少な</w:t>
      </w:r>
    </w:p>
    <w:p w:rsidR="00016DDB" w:rsidRDefault="00FD07C6" w:rsidP="0083763B">
      <w:pPr>
        <w:ind w:leftChars="300" w:left="709"/>
        <w:rPr>
          <w:rFonts w:asciiTheme="minorHAnsi" w:eastAsiaTheme="minorEastAsia"/>
          <w:szCs w:val="24"/>
        </w:rPr>
      </w:pPr>
      <w:r>
        <w:rPr>
          <w:rFonts w:asciiTheme="minorHAnsi" w:eastAsiaTheme="minorEastAsia" w:hint="eastAsia"/>
          <w:szCs w:val="24"/>
        </w:rPr>
        <w:t>疾病であって，長期にわたり療養を必要とすることとなる疾病。</w:t>
      </w:r>
    </w:p>
    <w:p w:rsidR="00874250" w:rsidRDefault="00874250" w:rsidP="00EE4EA2">
      <w:pPr>
        <w:ind w:leftChars="100" w:left="708" w:hangingChars="200" w:hanging="472"/>
        <w:rPr>
          <w:rFonts w:asciiTheme="minorHAnsi" w:eastAsiaTheme="minorEastAsia"/>
          <w:szCs w:val="24"/>
        </w:rPr>
      </w:pPr>
    </w:p>
    <w:p w:rsidR="00EE4EA2" w:rsidRPr="0031211C" w:rsidRDefault="0031211C" w:rsidP="00EE4EA2">
      <w:pPr>
        <w:ind w:leftChars="100" w:left="708" w:hangingChars="200" w:hanging="472"/>
        <w:rPr>
          <w:rFonts w:asciiTheme="majorEastAsia" w:eastAsiaTheme="majorEastAsia" w:hAnsiTheme="majorEastAsia"/>
          <w:szCs w:val="24"/>
        </w:rPr>
      </w:pPr>
      <w:r>
        <w:rPr>
          <w:rFonts w:asciiTheme="minorHAnsi" w:eastAsiaTheme="minorEastAsia"/>
          <w:szCs w:val="24"/>
        </w:rPr>
        <w:t xml:space="preserve">　</w:t>
      </w:r>
      <w:r w:rsidR="00EE4EA2" w:rsidRPr="0031211C">
        <w:rPr>
          <w:rFonts w:asciiTheme="majorEastAsia" w:eastAsiaTheme="majorEastAsia" w:hAnsiTheme="majorEastAsia"/>
          <w:szCs w:val="24"/>
        </w:rPr>
        <w:t>難病の患者に対する医療等に関する法律</w:t>
      </w:r>
    </w:p>
    <w:p w:rsidR="0083763B" w:rsidRDefault="00EE4EA2" w:rsidP="0083763B">
      <w:pPr>
        <w:pStyle w:val="Default"/>
        <w:ind w:leftChars="300" w:left="709" w:firstLineChars="100" w:firstLine="236"/>
        <w:rPr>
          <w:rFonts w:ascii="ＭＳ 明朝" w:eastAsia="ＭＳ 明朝" w:hAnsi="ＭＳ 明朝"/>
        </w:rPr>
      </w:pPr>
      <w:r w:rsidRPr="00EE4EA2">
        <w:rPr>
          <w:rFonts w:ascii="ＭＳ 明朝" w:eastAsia="ＭＳ 明朝" w:hAnsi="ＭＳ 明朝" w:hint="eastAsia"/>
        </w:rPr>
        <w:t>難病の患者に対する良質かつ適切な医療の確保および難病の患者の療養生活の質の維持向上を図り，もって国民保健の向上を図ることを目的</w:t>
      </w:r>
    </w:p>
    <w:p w:rsidR="00DE54A9" w:rsidRDefault="00231E50" w:rsidP="0083763B">
      <w:pPr>
        <w:pStyle w:val="Default"/>
        <w:ind w:firstLineChars="300" w:firstLine="709"/>
        <w:rPr>
          <w:rFonts w:ascii="ＭＳ 明朝" w:eastAsia="ＭＳ 明朝" w:hAnsi="ＭＳ 明朝"/>
        </w:rPr>
      </w:pPr>
      <w:r w:rsidRPr="00834980">
        <w:rPr>
          <w:noProof/>
        </w:rPr>
        <w:drawing>
          <wp:anchor distT="0" distB="0" distL="114300" distR="114300" simplePos="0" relativeHeight="251677696" behindDoc="0" locked="0" layoutInCell="1" allowOverlap="1" wp14:anchorId="3F4FBD76" wp14:editId="71241D06">
            <wp:simplePos x="0" y="0"/>
            <wp:positionH relativeFrom="page">
              <wp:posOffset>6361430</wp:posOffset>
            </wp:positionH>
            <wp:positionV relativeFrom="page">
              <wp:posOffset>9498330</wp:posOffset>
            </wp:positionV>
            <wp:extent cx="647700" cy="647700"/>
            <wp:effectExtent l="0" t="0" r="0" b="0"/>
            <wp:wrapNone/>
            <wp:docPr id="23" name="SPCo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EE4EA2" w:rsidRPr="00EE4EA2">
        <w:rPr>
          <w:rFonts w:ascii="ＭＳ 明朝" w:eastAsia="ＭＳ 明朝" w:hAnsi="ＭＳ 明朝" w:hint="eastAsia"/>
        </w:rPr>
        <w:t>として制定された法律。</w:t>
      </w:r>
    </w:p>
    <w:p w:rsidR="00EE4EA2" w:rsidRPr="0031211C" w:rsidRDefault="0031211C" w:rsidP="00EE4EA2">
      <w:pPr>
        <w:pStyle w:val="Default"/>
        <w:rPr>
          <w:rFonts w:asciiTheme="majorEastAsia" w:eastAsiaTheme="majorEastAsia" w:hAnsiTheme="majorEastAsia"/>
        </w:rPr>
      </w:pPr>
      <w:r>
        <w:rPr>
          <w:rFonts w:ascii="ＭＳ 明朝" w:eastAsia="ＭＳ 明朝" w:hAnsi="ＭＳ 明朝"/>
        </w:rPr>
        <w:lastRenderedPageBreak/>
        <w:t xml:space="preserve">　　</w:t>
      </w:r>
      <w:r w:rsidR="00EE4EA2" w:rsidRPr="0031211C">
        <w:rPr>
          <w:rFonts w:asciiTheme="majorEastAsia" w:eastAsiaTheme="majorEastAsia" w:hAnsiTheme="majorEastAsia"/>
        </w:rPr>
        <w:t>日常生活用具</w:t>
      </w:r>
    </w:p>
    <w:p w:rsidR="0083763B" w:rsidRDefault="00EE4EA2" w:rsidP="0083763B">
      <w:pPr>
        <w:pStyle w:val="Default"/>
        <w:ind w:left="709" w:hangingChars="300" w:hanging="709"/>
        <w:rPr>
          <w:rFonts w:ascii="ＭＳ 明朝" w:eastAsia="ＭＳ 明朝" w:hAnsi="ＭＳ 明朝"/>
        </w:rPr>
      </w:pPr>
      <w:r>
        <w:rPr>
          <w:rFonts w:ascii="ＭＳ 明朝" w:eastAsia="ＭＳ 明朝" w:hAnsi="ＭＳ 明朝"/>
        </w:rPr>
        <w:t xml:space="preserve">　　　　重度の障がいのある人などが，日常生活を</w:t>
      </w:r>
      <w:r w:rsidR="00DC172B">
        <w:rPr>
          <w:rFonts w:ascii="ＭＳ 明朝" w:eastAsia="ＭＳ 明朝" w:hAnsi="ＭＳ 明朝"/>
        </w:rPr>
        <w:t>営む</w:t>
      </w:r>
      <w:r>
        <w:rPr>
          <w:rFonts w:ascii="ＭＳ 明朝" w:eastAsia="ＭＳ 明朝" w:hAnsi="ＭＳ 明朝"/>
        </w:rPr>
        <w:t>ために必要な用具。電</w:t>
      </w:r>
    </w:p>
    <w:p w:rsidR="0083763B" w:rsidRDefault="00EE4EA2" w:rsidP="001E1EAE">
      <w:pPr>
        <w:pStyle w:val="Default"/>
        <w:ind w:leftChars="300" w:left="709"/>
        <w:rPr>
          <w:rFonts w:ascii="ＭＳ 明朝" w:eastAsia="ＭＳ 明朝" w:hAnsi="ＭＳ 明朝"/>
        </w:rPr>
      </w:pPr>
      <w:r>
        <w:rPr>
          <w:rFonts w:ascii="ＭＳ 明朝" w:eastAsia="ＭＳ 明朝" w:hAnsi="ＭＳ 明朝"/>
        </w:rPr>
        <w:t>動ベッド，</w:t>
      </w:r>
      <w:r w:rsidR="003B6BB3">
        <w:rPr>
          <w:rFonts w:ascii="ＭＳ 明朝" w:eastAsia="ＭＳ 明朝" w:hAnsi="ＭＳ 明朝"/>
        </w:rPr>
        <w:t>聴覚障がい者用屋内信号装置，電気式たん吸引器，盲人用時</w:t>
      </w:r>
    </w:p>
    <w:p w:rsidR="00EE4EA2" w:rsidRDefault="003B6BB3" w:rsidP="001E1EAE">
      <w:pPr>
        <w:pStyle w:val="Default"/>
        <w:ind w:leftChars="300" w:left="709"/>
        <w:rPr>
          <w:rFonts w:ascii="ＭＳ 明朝" w:eastAsia="ＭＳ 明朝" w:hAnsi="ＭＳ 明朝"/>
        </w:rPr>
      </w:pPr>
      <w:r>
        <w:rPr>
          <w:rFonts w:ascii="ＭＳ 明朝" w:eastAsia="ＭＳ 明朝" w:hAnsi="ＭＳ 明朝"/>
        </w:rPr>
        <w:t>計やストマ用装具など。</w:t>
      </w:r>
    </w:p>
    <w:p w:rsidR="005C7832" w:rsidRDefault="005C7832" w:rsidP="001E1EAE">
      <w:pPr>
        <w:pStyle w:val="Default"/>
        <w:ind w:leftChars="300" w:left="709"/>
        <w:rPr>
          <w:rFonts w:ascii="ＭＳ 明朝" w:eastAsia="ＭＳ 明朝" w:hAnsi="ＭＳ 明朝"/>
        </w:rPr>
      </w:pPr>
    </w:p>
    <w:p w:rsidR="003B6BB3" w:rsidRPr="0031211C" w:rsidRDefault="0031211C" w:rsidP="003B6BB3">
      <w:pPr>
        <w:pStyle w:val="Default"/>
        <w:ind w:left="709" w:hangingChars="300" w:hanging="709"/>
        <w:rPr>
          <w:rFonts w:asciiTheme="majorEastAsia" w:eastAsiaTheme="majorEastAsia" w:hAnsiTheme="majorEastAsia"/>
        </w:rPr>
      </w:pPr>
      <w:r>
        <w:rPr>
          <w:rFonts w:ascii="ＭＳ 明朝" w:eastAsia="ＭＳ 明朝" w:hAnsi="ＭＳ 明朝"/>
        </w:rPr>
        <w:t xml:space="preserve">　　</w:t>
      </w:r>
      <w:r w:rsidR="003B6BB3" w:rsidRPr="0031211C">
        <w:rPr>
          <w:rFonts w:asciiTheme="majorEastAsia" w:eastAsiaTheme="majorEastAsia" w:hAnsiTheme="majorEastAsia"/>
        </w:rPr>
        <w:t>ノーマライゼーション</w:t>
      </w:r>
    </w:p>
    <w:p w:rsidR="0083763B" w:rsidRDefault="003B6BB3" w:rsidP="0083763B">
      <w:pPr>
        <w:pStyle w:val="Default"/>
        <w:ind w:left="709" w:hangingChars="300" w:hanging="709"/>
        <w:rPr>
          <w:rFonts w:ascii="ＭＳ 明朝" w:eastAsia="ＭＳ 明朝" w:hAnsi="ＭＳ 明朝"/>
        </w:rPr>
      </w:pPr>
      <w:r>
        <w:rPr>
          <w:rFonts w:ascii="ＭＳ 明朝" w:eastAsia="ＭＳ 明朝" w:hAnsi="ＭＳ 明朝"/>
        </w:rPr>
        <w:t xml:space="preserve">　　　　障がいのある人もない人も同じように社会の一員として，社会の中で</w:t>
      </w:r>
    </w:p>
    <w:p w:rsidR="003B6BB3" w:rsidRDefault="003B6BB3" w:rsidP="0083763B">
      <w:pPr>
        <w:pStyle w:val="Default"/>
        <w:ind w:leftChars="300" w:left="709"/>
        <w:rPr>
          <w:rFonts w:ascii="ＭＳ 明朝" w:eastAsia="ＭＳ 明朝" w:hAnsi="ＭＳ 明朝"/>
        </w:rPr>
      </w:pPr>
      <w:r>
        <w:rPr>
          <w:rFonts w:ascii="ＭＳ 明朝" w:eastAsia="ＭＳ 明朝" w:hAnsi="ＭＳ 明朝"/>
        </w:rPr>
        <w:t>生活し，活動することが社会の本来あるべき姿であるという考え方。</w:t>
      </w:r>
    </w:p>
    <w:p w:rsidR="00E03A4C" w:rsidRDefault="00E03A4C" w:rsidP="001E1EAE">
      <w:pPr>
        <w:pStyle w:val="Default"/>
        <w:ind w:leftChars="300" w:left="709"/>
        <w:rPr>
          <w:rFonts w:ascii="ＭＳ 明朝" w:eastAsia="ＭＳ 明朝" w:hAnsi="ＭＳ 明朝"/>
        </w:rPr>
      </w:pPr>
    </w:p>
    <w:p w:rsidR="003B6BB3" w:rsidRPr="0031211C" w:rsidRDefault="0031211C" w:rsidP="003B6BB3">
      <w:pPr>
        <w:pStyle w:val="Default"/>
        <w:ind w:left="709" w:hangingChars="300" w:hanging="709"/>
        <w:rPr>
          <w:rFonts w:asciiTheme="majorEastAsia" w:eastAsiaTheme="majorEastAsia" w:hAnsiTheme="majorEastAsia"/>
        </w:rPr>
      </w:pPr>
      <w:r>
        <w:rPr>
          <w:rFonts w:ascii="ＭＳ 明朝" w:eastAsia="ＭＳ 明朝" w:hAnsi="ＭＳ 明朝"/>
        </w:rPr>
        <w:t xml:space="preserve">　　</w:t>
      </w:r>
      <w:r w:rsidR="003B6BB3" w:rsidRPr="0031211C">
        <w:rPr>
          <w:rFonts w:asciiTheme="majorEastAsia" w:eastAsiaTheme="majorEastAsia" w:hAnsiTheme="majorEastAsia"/>
        </w:rPr>
        <w:t>ノーマリー教室</w:t>
      </w:r>
    </w:p>
    <w:p w:rsidR="009330E1" w:rsidRDefault="003B6BB3" w:rsidP="009330E1">
      <w:pPr>
        <w:pStyle w:val="Default"/>
        <w:ind w:left="709" w:hangingChars="300" w:hanging="709"/>
        <w:rPr>
          <w:rFonts w:ascii="ＭＳ 明朝" w:eastAsia="ＭＳ 明朝" w:hAnsi="ＭＳ 明朝"/>
        </w:rPr>
      </w:pPr>
      <w:r>
        <w:rPr>
          <w:rFonts w:ascii="ＭＳ 明朝" w:eastAsia="ＭＳ 明朝" w:hAnsi="ＭＳ 明朝"/>
        </w:rPr>
        <w:t xml:space="preserve">　　　　</w:t>
      </w:r>
      <w:r w:rsidR="001E1EAE">
        <w:rPr>
          <w:rFonts w:ascii="ＭＳ 明朝" w:eastAsia="ＭＳ 明朝" w:hAnsi="ＭＳ 明朝"/>
        </w:rPr>
        <w:t>ノーマライゼーションの理念を理解してもらうため，主に小・中学校</w:t>
      </w:r>
    </w:p>
    <w:p w:rsidR="003B6BB3" w:rsidRDefault="001E1EAE" w:rsidP="009330E1">
      <w:pPr>
        <w:pStyle w:val="Default"/>
        <w:ind w:leftChars="300" w:left="709"/>
        <w:rPr>
          <w:rFonts w:ascii="ＭＳ 明朝" w:eastAsia="ＭＳ 明朝" w:hAnsi="ＭＳ 明朝"/>
        </w:rPr>
      </w:pPr>
      <w:r>
        <w:rPr>
          <w:rFonts w:ascii="ＭＳ 明朝" w:eastAsia="ＭＳ 明朝" w:hAnsi="ＭＳ 明朝"/>
        </w:rPr>
        <w:t>などにおいて実施する</w:t>
      </w:r>
      <w:r w:rsidR="003B6BB3">
        <w:rPr>
          <w:rFonts w:ascii="ＭＳ 明朝" w:eastAsia="ＭＳ 明朝" w:hAnsi="ＭＳ 明朝"/>
        </w:rPr>
        <w:t>ノーマライゼーションの体験学習</w:t>
      </w:r>
      <w:r>
        <w:rPr>
          <w:rFonts w:ascii="ＭＳ 明朝" w:eastAsia="ＭＳ 明朝" w:hAnsi="ＭＳ 明朝"/>
        </w:rPr>
        <w:t>。</w:t>
      </w:r>
    </w:p>
    <w:p w:rsidR="0083763B" w:rsidRDefault="0083763B" w:rsidP="00045D5F">
      <w:pPr>
        <w:rPr>
          <w:rFonts w:asciiTheme="minorHAnsi" w:eastAsiaTheme="minorEastAsia"/>
          <w:szCs w:val="24"/>
        </w:rPr>
      </w:pPr>
    </w:p>
    <w:p w:rsidR="00FD07C6" w:rsidRPr="002A1731" w:rsidRDefault="00045D5F" w:rsidP="00045D5F">
      <w:pPr>
        <w:rPr>
          <w:rFonts w:hAnsi="ＭＳ 明朝"/>
        </w:rPr>
      </w:pPr>
      <w:r>
        <w:rPr>
          <w:rFonts w:asciiTheme="minorHAnsi" w:eastAsiaTheme="minorEastAsia"/>
          <w:szCs w:val="24"/>
        </w:rPr>
        <w:t>【</w:t>
      </w:r>
      <w:r>
        <w:rPr>
          <w:rFonts w:asciiTheme="majorEastAsia" w:eastAsiaTheme="majorEastAsia" w:hAnsiTheme="majorEastAsia"/>
          <w:szCs w:val="24"/>
        </w:rPr>
        <w:t>は</w:t>
      </w:r>
      <w:r w:rsidRPr="00045D5F">
        <w:rPr>
          <w:rFonts w:asciiTheme="majorEastAsia" w:eastAsiaTheme="majorEastAsia" w:hAnsiTheme="majorEastAsia"/>
          <w:szCs w:val="24"/>
        </w:rPr>
        <w:t>行</w:t>
      </w:r>
      <w:r>
        <w:rPr>
          <w:rFonts w:asciiTheme="minorHAnsi" w:eastAsiaTheme="minorEastAsia"/>
          <w:szCs w:val="24"/>
        </w:rPr>
        <w:t>】</w:t>
      </w:r>
    </w:p>
    <w:p w:rsidR="002E38ED" w:rsidRPr="0031211C" w:rsidRDefault="0031211C" w:rsidP="003B6BB3">
      <w:pPr>
        <w:pStyle w:val="Default"/>
        <w:ind w:left="709" w:hangingChars="300" w:hanging="709"/>
        <w:rPr>
          <w:rFonts w:asciiTheme="majorEastAsia" w:eastAsiaTheme="majorEastAsia" w:hAnsiTheme="majorEastAsia"/>
        </w:rPr>
      </w:pPr>
      <w:r>
        <w:rPr>
          <w:rFonts w:ascii="ＭＳ 明朝" w:eastAsia="ＭＳ 明朝" w:hAnsi="ＭＳ 明朝"/>
        </w:rPr>
        <w:t xml:space="preserve">　　</w:t>
      </w:r>
      <w:r w:rsidR="002E38ED" w:rsidRPr="0031211C">
        <w:rPr>
          <w:rFonts w:asciiTheme="majorEastAsia" w:eastAsiaTheme="majorEastAsia" w:hAnsiTheme="majorEastAsia"/>
        </w:rPr>
        <w:t>函館市高齢者保健福祉計画・函館市介護保険事業計画</w:t>
      </w:r>
    </w:p>
    <w:p w:rsidR="0083763B" w:rsidRDefault="002A1731" w:rsidP="0083763B">
      <w:pPr>
        <w:ind w:leftChars="300" w:left="709" w:firstLineChars="100" w:firstLine="236"/>
      </w:pPr>
      <w:r w:rsidRPr="002A1731">
        <w:rPr>
          <w:rFonts w:hint="eastAsia"/>
        </w:rPr>
        <w:t>いつまでも健康で生きがいを持ち，安心して生活できる社会をめざす</w:t>
      </w:r>
    </w:p>
    <w:p w:rsidR="0083763B" w:rsidRDefault="002A1731" w:rsidP="0083763B">
      <w:pPr>
        <w:ind w:firstLineChars="300" w:firstLine="709"/>
      </w:pPr>
      <w:r w:rsidRPr="002A1731">
        <w:rPr>
          <w:rFonts w:hint="eastAsia"/>
        </w:rPr>
        <w:t>ことを基本理念に掲げ，</w:t>
      </w:r>
      <w:r w:rsidRPr="002A1731">
        <w:t>高齢者全体の保健・福祉の施策全般を定める老</w:t>
      </w:r>
    </w:p>
    <w:p w:rsidR="0083763B" w:rsidRDefault="002A1731" w:rsidP="0083763B">
      <w:pPr>
        <w:ind w:firstLineChars="300" w:firstLine="709"/>
      </w:pPr>
      <w:r w:rsidRPr="002A1731">
        <w:t>人福祉法に基づく老人福祉計画となる高齢者保健福祉計画と，介護保険</w:t>
      </w:r>
    </w:p>
    <w:p w:rsidR="0083763B" w:rsidRDefault="002A1731" w:rsidP="0083763B">
      <w:pPr>
        <w:ind w:firstLineChars="300" w:firstLine="709"/>
      </w:pPr>
      <w:r w:rsidRPr="002A1731">
        <w:t>の</w:t>
      </w:r>
      <w:r w:rsidRPr="002A1731">
        <w:rPr>
          <w:rFonts w:hint="eastAsia"/>
        </w:rPr>
        <w:t>各種</w:t>
      </w:r>
      <w:r w:rsidRPr="002A1731">
        <w:t>サービス</w:t>
      </w:r>
      <w:r w:rsidRPr="002A1731">
        <w:rPr>
          <w:rFonts w:hint="eastAsia"/>
        </w:rPr>
        <w:t>の</w:t>
      </w:r>
      <w:r w:rsidRPr="002A1731">
        <w:t>見込量などを定める介護保険法に基づく介護保険事業</w:t>
      </w:r>
    </w:p>
    <w:p w:rsidR="00505106" w:rsidRDefault="002A1731" w:rsidP="0083763B">
      <w:pPr>
        <w:ind w:firstLineChars="300" w:firstLine="709"/>
      </w:pPr>
      <w:r w:rsidRPr="002A1731">
        <w:t>計画を一体的に策定した計画。</w:t>
      </w:r>
    </w:p>
    <w:p w:rsidR="00BC3121" w:rsidRPr="002A1731" w:rsidRDefault="00BC3121" w:rsidP="001F4485">
      <w:pPr>
        <w:ind w:leftChars="300" w:left="709"/>
      </w:pPr>
    </w:p>
    <w:p w:rsidR="00BC3121" w:rsidRPr="00B450D0" w:rsidRDefault="00BC3121" w:rsidP="00BC3121">
      <w:pPr>
        <w:ind w:leftChars="200" w:left="708" w:hangingChars="100" w:hanging="236"/>
        <w:rPr>
          <w:rFonts w:asciiTheme="majorEastAsia" w:eastAsiaTheme="majorEastAsia" w:hAnsiTheme="majorEastAsia"/>
          <w:szCs w:val="24"/>
        </w:rPr>
      </w:pPr>
      <w:r w:rsidRPr="00B450D0">
        <w:rPr>
          <w:rFonts w:asciiTheme="majorEastAsia" w:eastAsiaTheme="majorEastAsia" w:hAnsiTheme="majorEastAsia" w:hint="eastAsia"/>
          <w:szCs w:val="24"/>
        </w:rPr>
        <w:t>函館市子ども・子育て支援事業計画</w:t>
      </w:r>
    </w:p>
    <w:p w:rsidR="0083763B" w:rsidRDefault="00BC3121" w:rsidP="0083763B">
      <w:pPr>
        <w:ind w:leftChars="100" w:left="708" w:hangingChars="200" w:hanging="472"/>
        <w:rPr>
          <w:rFonts w:asciiTheme="minorEastAsia" w:eastAsiaTheme="minorEastAsia" w:hAnsiTheme="minorEastAsia" w:cs="メイリオ"/>
          <w:color w:val="000000"/>
          <w:szCs w:val="20"/>
          <w:shd w:val="clear" w:color="auto" w:fill="FFFFFF"/>
        </w:rPr>
      </w:pPr>
      <w:r>
        <w:rPr>
          <w:rFonts w:asciiTheme="minorHAnsi" w:eastAsiaTheme="minorEastAsia" w:hint="eastAsia"/>
          <w:szCs w:val="24"/>
        </w:rPr>
        <w:t xml:space="preserve">　　　</w:t>
      </w:r>
      <w:r w:rsidRPr="00351FF7">
        <w:rPr>
          <w:rFonts w:asciiTheme="minorEastAsia" w:eastAsiaTheme="minorEastAsia" w:hAnsiTheme="minorEastAsia" w:cs="メイリオ" w:hint="eastAsia"/>
          <w:color w:val="000000"/>
          <w:szCs w:val="20"/>
          <w:shd w:val="clear" w:color="auto" w:fill="FFFFFF"/>
        </w:rPr>
        <w:t>子ども・子育て支援法に基づき，地域の実情に応じて，幼児期におけ</w:t>
      </w:r>
    </w:p>
    <w:p w:rsidR="0083763B" w:rsidRDefault="00BC3121" w:rsidP="00BC3121">
      <w:pPr>
        <w:ind w:leftChars="300" w:left="709"/>
        <w:rPr>
          <w:rFonts w:asciiTheme="minorEastAsia" w:eastAsiaTheme="minorEastAsia" w:hAnsiTheme="minorEastAsia" w:cs="メイリオ"/>
          <w:color w:val="000000"/>
          <w:szCs w:val="20"/>
          <w:shd w:val="clear" w:color="auto" w:fill="FFFFFF"/>
        </w:rPr>
      </w:pPr>
      <w:r w:rsidRPr="00351FF7">
        <w:rPr>
          <w:rFonts w:asciiTheme="minorEastAsia" w:eastAsiaTheme="minorEastAsia" w:hAnsiTheme="minorEastAsia" w:cs="メイリオ" w:hint="eastAsia"/>
          <w:color w:val="000000"/>
          <w:szCs w:val="20"/>
          <w:shd w:val="clear" w:color="auto" w:fill="FFFFFF"/>
        </w:rPr>
        <w:t>る質の高い教育・保育および地域子ども・子育て支援事業が適切に提供</w:t>
      </w:r>
    </w:p>
    <w:p w:rsidR="001124DB" w:rsidRDefault="00BC3121" w:rsidP="004F614F">
      <w:pPr>
        <w:ind w:leftChars="300" w:left="709"/>
        <w:rPr>
          <w:rFonts w:asciiTheme="minorEastAsia" w:eastAsiaTheme="minorEastAsia" w:hAnsiTheme="minorEastAsia" w:cs="メイリオ"/>
          <w:color w:val="000000"/>
          <w:szCs w:val="20"/>
          <w:shd w:val="clear" w:color="auto" w:fill="FFFFFF"/>
        </w:rPr>
      </w:pPr>
      <w:r w:rsidRPr="00351FF7">
        <w:rPr>
          <w:rFonts w:asciiTheme="minorEastAsia" w:eastAsiaTheme="minorEastAsia" w:hAnsiTheme="minorEastAsia" w:cs="メイリオ" w:hint="eastAsia"/>
          <w:color w:val="000000"/>
          <w:szCs w:val="20"/>
          <w:shd w:val="clear" w:color="auto" w:fill="FFFFFF"/>
        </w:rPr>
        <w:t>されるよう，提供体制の確保の内容やその実施時期</w:t>
      </w:r>
      <w:r w:rsidR="001124DB">
        <w:rPr>
          <w:rFonts w:asciiTheme="minorEastAsia" w:eastAsiaTheme="minorEastAsia" w:hAnsiTheme="minorEastAsia" w:cs="メイリオ" w:hint="eastAsia"/>
          <w:color w:val="000000"/>
          <w:szCs w:val="20"/>
          <w:shd w:val="clear" w:color="auto" w:fill="FFFFFF"/>
        </w:rPr>
        <w:t>など</w:t>
      </w:r>
      <w:r w:rsidRPr="00351FF7">
        <w:rPr>
          <w:rFonts w:asciiTheme="minorEastAsia" w:eastAsiaTheme="minorEastAsia" w:hAnsiTheme="minorEastAsia" w:cs="メイリオ" w:hint="eastAsia"/>
          <w:color w:val="000000"/>
          <w:szCs w:val="20"/>
          <w:shd w:val="clear" w:color="auto" w:fill="FFFFFF"/>
        </w:rPr>
        <w:t>を定めるととも</w:t>
      </w:r>
    </w:p>
    <w:p w:rsidR="001124DB" w:rsidRDefault="00BC3121" w:rsidP="004F614F">
      <w:pPr>
        <w:ind w:leftChars="300" w:left="709"/>
        <w:rPr>
          <w:rFonts w:asciiTheme="minorEastAsia" w:eastAsiaTheme="minorEastAsia" w:hAnsiTheme="minorEastAsia" w:cs="メイリオ"/>
          <w:color w:val="000000"/>
          <w:szCs w:val="20"/>
          <w:shd w:val="clear" w:color="auto" w:fill="FFFFFF"/>
        </w:rPr>
      </w:pPr>
      <w:r w:rsidRPr="00351FF7">
        <w:rPr>
          <w:rFonts w:asciiTheme="minorEastAsia" w:eastAsiaTheme="minorEastAsia" w:hAnsiTheme="minorEastAsia" w:cs="メイリオ" w:hint="eastAsia"/>
          <w:color w:val="000000"/>
          <w:szCs w:val="20"/>
          <w:shd w:val="clear" w:color="auto" w:fill="FFFFFF"/>
        </w:rPr>
        <w:t>に</w:t>
      </w:r>
      <w:r w:rsidR="001124DB">
        <w:rPr>
          <w:rFonts w:asciiTheme="minorEastAsia" w:eastAsiaTheme="minorEastAsia" w:hAnsiTheme="minorEastAsia" w:cs="メイリオ" w:hint="eastAsia"/>
          <w:color w:val="000000"/>
          <w:szCs w:val="20"/>
          <w:shd w:val="clear" w:color="auto" w:fill="FFFFFF"/>
        </w:rPr>
        <w:t>，</w:t>
      </w:r>
      <w:r w:rsidRPr="00351FF7">
        <w:rPr>
          <w:rFonts w:asciiTheme="minorEastAsia" w:eastAsiaTheme="minorEastAsia" w:hAnsiTheme="minorEastAsia" w:cs="メイリオ" w:hint="eastAsia"/>
          <w:color w:val="000000"/>
          <w:szCs w:val="20"/>
          <w:shd w:val="clear" w:color="auto" w:fill="FFFFFF"/>
        </w:rPr>
        <w:t>次世代育成支援対策推進法に基づき，すべての子どもとその</w:t>
      </w:r>
      <w:r>
        <w:rPr>
          <w:rFonts w:asciiTheme="minorEastAsia" w:eastAsiaTheme="minorEastAsia" w:hAnsiTheme="minorEastAsia" w:cs="メイリオ" w:hint="eastAsia"/>
          <w:color w:val="000000"/>
          <w:szCs w:val="20"/>
          <w:shd w:val="clear" w:color="auto" w:fill="FFFFFF"/>
        </w:rPr>
        <w:t>家庭</w:t>
      </w:r>
      <w:r w:rsidRPr="00351FF7">
        <w:rPr>
          <w:rFonts w:asciiTheme="minorEastAsia" w:eastAsiaTheme="minorEastAsia" w:hAnsiTheme="minorEastAsia" w:cs="メイリオ" w:hint="eastAsia"/>
          <w:color w:val="000000"/>
          <w:szCs w:val="20"/>
          <w:shd w:val="clear" w:color="auto" w:fill="FFFFFF"/>
        </w:rPr>
        <w:t>，</w:t>
      </w:r>
    </w:p>
    <w:p w:rsidR="001124DB" w:rsidRDefault="00BC3121" w:rsidP="004F614F">
      <w:pPr>
        <w:ind w:leftChars="300" w:left="709"/>
        <w:rPr>
          <w:rFonts w:asciiTheme="minorEastAsia" w:eastAsiaTheme="minorEastAsia" w:hAnsiTheme="minorEastAsia" w:cs="メイリオ"/>
          <w:color w:val="000000"/>
          <w:szCs w:val="20"/>
          <w:shd w:val="clear" w:color="auto" w:fill="FFFFFF"/>
        </w:rPr>
      </w:pPr>
      <w:r w:rsidRPr="00351FF7">
        <w:rPr>
          <w:rFonts w:asciiTheme="minorEastAsia" w:eastAsiaTheme="minorEastAsia" w:hAnsiTheme="minorEastAsia" w:cs="メイリオ" w:hint="eastAsia"/>
          <w:color w:val="000000"/>
          <w:szCs w:val="20"/>
          <w:shd w:val="clear" w:color="auto" w:fill="FFFFFF"/>
        </w:rPr>
        <w:t>地域</w:t>
      </w:r>
      <w:r w:rsidR="001124DB">
        <w:rPr>
          <w:rFonts w:asciiTheme="minorEastAsia" w:eastAsiaTheme="minorEastAsia" w:hAnsiTheme="minorEastAsia" w:cs="メイリオ" w:hint="eastAsia"/>
          <w:color w:val="000000"/>
          <w:szCs w:val="20"/>
          <w:shd w:val="clear" w:color="auto" w:fill="FFFFFF"/>
        </w:rPr>
        <w:t>，</w:t>
      </w:r>
      <w:r w:rsidRPr="00351FF7">
        <w:rPr>
          <w:rFonts w:asciiTheme="minorEastAsia" w:eastAsiaTheme="minorEastAsia" w:hAnsiTheme="minorEastAsia" w:cs="メイリオ" w:hint="eastAsia"/>
          <w:color w:val="000000"/>
          <w:szCs w:val="20"/>
          <w:shd w:val="clear" w:color="auto" w:fill="FFFFFF"/>
        </w:rPr>
        <w:t>学校，企業，行政</w:t>
      </w:r>
      <w:r w:rsidR="00DC172B">
        <w:rPr>
          <w:rFonts w:asciiTheme="minorEastAsia" w:eastAsiaTheme="minorEastAsia" w:hAnsiTheme="minorEastAsia" w:cs="メイリオ" w:hint="eastAsia"/>
          <w:color w:val="000000"/>
          <w:szCs w:val="20"/>
          <w:shd w:val="clear" w:color="auto" w:fill="FFFFFF"/>
        </w:rPr>
        <w:t>など</w:t>
      </w:r>
      <w:r w:rsidRPr="00351FF7">
        <w:rPr>
          <w:rFonts w:asciiTheme="minorEastAsia" w:eastAsiaTheme="minorEastAsia" w:hAnsiTheme="minorEastAsia" w:cs="メイリオ" w:hint="eastAsia"/>
          <w:color w:val="000000"/>
          <w:szCs w:val="20"/>
          <w:shd w:val="clear" w:color="auto" w:fill="FFFFFF"/>
        </w:rPr>
        <w:t>すべての個人や団体を対象として，市が今</w:t>
      </w:r>
    </w:p>
    <w:p w:rsidR="007210D3" w:rsidRDefault="00BC3121" w:rsidP="00BC3121">
      <w:pPr>
        <w:ind w:leftChars="300" w:left="709"/>
        <w:rPr>
          <w:rFonts w:asciiTheme="minorEastAsia" w:eastAsiaTheme="minorEastAsia" w:hAnsiTheme="minorEastAsia" w:cs="メイリオ"/>
          <w:color w:val="000000"/>
          <w:szCs w:val="20"/>
          <w:shd w:val="clear" w:color="auto" w:fill="FFFFFF"/>
        </w:rPr>
      </w:pPr>
      <w:r w:rsidRPr="00351FF7">
        <w:rPr>
          <w:rFonts w:asciiTheme="minorEastAsia" w:eastAsiaTheme="minorEastAsia" w:hAnsiTheme="minorEastAsia" w:cs="メイリオ" w:hint="eastAsia"/>
          <w:color w:val="000000"/>
          <w:szCs w:val="20"/>
          <w:shd w:val="clear" w:color="auto" w:fill="FFFFFF"/>
        </w:rPr>
        <w:t>後進めて</w:t>
      </w:r>
      <w:r w:rsidR="00DC172B">
        <w:rPr>
          <w:rFonts w:asciiTheme="minorEastAsia" w:eastAsiaTheme="minorEastAsia" w:hAnsiTheme="minorEastAsia" w:cs="メイリオ" w:hint="eastAsia"/>
          <w:color w:val="000000"/>
          <w:szCs w:val="20"/>
          <w:shd w:val="clear" w:color="auto" w:fill="FFFFFF"/>
        </w:rPr>
        <w:t>いく次世代育成支援施策の方向性や目標量など</w:t>
      </w:r>
      <w:r w:rsidRPr="00351FF7">
        <w:rPr>
          <w:rFonts w:asciiTheme="minorEastAsia" w:eastAsiaTheme="minorEastAsia" w:hAnsiTheme="minorEastAsia" w:cs="メイリオ" w:hint="eastAsia"/>
          <w:color w:val="000000"/>
          <w:szCs w:val="20"/>
          <w:shd w:val="clear" w:color="auto" w:fill="FFFFFF"/>
        </w:rPr>
        <w:t>について総合的</w:t>
      </w:r>
    </w:p>
    <w:p w:rsidR="00BC3121" w:rsidRDefault="00BC3121" w:rsidP="00BC3121">
      <w:pPr>
        <w:ind w:leftChars="300" w:left="709"/>
        <w:rPr>
          <w:rFonts w:asciiTheme="minorEastAsia" w:eastAsiaTheme="minorEastAsia" w:hAnsiTheme="minorEastAsia" w:cs="メイリオ"/>
          <w:color w:val="000000"/>
          <w:szCs w:val="20"/>
          <w:shd w:val="clear" w:color="auto" w:fill="FFFFFF"/>
        </w:rPr>
      </w:pPr>
      <w:r w:rsidRPr="00351FF7">
        <w:rPr>
          <w:rFonts w:asciiTheme="minorEastAsia" w:eastAsiaTheme="minorEastAsia" w:hAnsiTheme="minorEastAsia" w:cs="メイリオ" w:hint="eastAsia"/>
          <w:color w:val="000000"/>
          <w:szCs w:val="20"/>
          <w:shd w:val="clear" w:color="auto" w:fill="FFFFFF"/>
        </w:rPr>
        <w:t>に</w:t>
      </w:r>
      <w:r>
        <w:rPr>
          <w:rFonts w:asciiTheme="minorEastAsia" w:eastAsiaTheme="minorEastAsia" w:hAnsiTheme="minorEastAsia" w:cs="メイリオ" w:hint="eastAsia"/>
          <w:color w:val="000000"/>
          <w:szCs w:val="20"/>
          <w:shd w:val="clear" w:color="auto" w:fill="FFFFFF"/>
        </w:rPr>
        <w:t>策定さ</w:t>
      </w:r>
      <w:r w:rsidR="0083763B">
        <w:rPr>
          <w:rFonts w:asciiTheme="minorEastAsia" w:eastAsiaTheme="minorEastAsia" w:hAnsiTheme="minorEastAsia" w:cs="メイリオ" w:hint="eastAsia"/>
          <w:color w:val="000000"/>
          <w:szCs w:val="20"/>
          <w:shd w:val="clear" w:color="auto" w:fill="FFFFFF"/>
        </w:rPr>
        <w:t>れ</w:t>
      </w:r>
      <w:r>
        <w:rPr>
          <w:rFonts w:asciiTheme="minorEastAsia" w:eastAsiaTheme="minorEastAsia" w:hAnsiTheme="minorEastAsia" w:cs="メイリオ" w:hint="eastAsia"/>
          <w:color w:val="000000"/>
          <w:szCs w:val="20"/>
          <w:shd w:val="clear" w:color="auto" w:fill="FFFFFF"/>
        </w:rPr>
        <w:t>た計画。</w:t>
      </w:r>
    </w:p>
    <w:p w:rsidR="004F614F" w:rsidRDefault="004F614F" w:rsidP="00BC3121">
      <w:pPr>
        <w:ind w:leftChars="300" w:left="709"/>
        <w:rPr>
          <w:rFonts w:asciiTheme="minorEastAsia" w:eastAsiaTheme="minorEastAsia" w:hAnsiTheme="minorEastAsia" w:cs="メイリオ"/>
          <w:color w:val="000000"/>
          <w:szCs w:val="20"/>
          <w:shd w:val="clear" w:color="auto" w:fill="FFFFFF"/>
        </w:rPr>
      </w:pPr>
    </w:p>
    <w:p w:rsidR="004F614F" w:rsidRPr="0031211C" w:rsidRDefault="004F614F" w:rsidP="004F614F">
      <w:pPr>
        <w:ind w:leftChars="200" w:left="472"/>
        <w:rPr>
          <w:rFonts w:asciiTheme="majorEastAsia" w:eastAsiaTheme="majorEastAsia" w:hAnsiTheme="majorEastAsia"/>
          <w:szCs w:val="24"/>
        </w:rPr>
      </w:pPr>
      <w:r>
        <w:rPr>
          <w:rFonts w:asciiTheme="majorEastAsia" w:eastAsiaTheme="majorEastAsia" w:hAnsiTheme="majorEastAsia"/>
          <w:szCs w:val="24"/>
        </w:rPr>
        <w:t>函館市</w:t>
      </w:r>
      <w:r w:rsidRPr="0031211C">
        <w:rPr>
          <w:rFonts w:asciiTheme="majorEastAsia" w:eastAsiaTheme="majorEastAsia" w:hAnsiTheme="majorEastAsia"/>
          <w:szCs w:val="24"/>
        </w:rPr>
        <w:t>成年後見センター</w:t>
      </w:r>
    </w:p>
    <w:p w:rsidR="004F614F" w:rsidRDefault="004F614F" w:rsidP="004F614F">
      <w:pPr>
        <w:ind w:left="709" w:hangingChars="300" w:hanging="709"/>
        <w:rPr>
          <w:szCs w:val="24"/>
        </w:rPr>
      </w:pPr>
      <w:r>
        <w:rPr>
          <w:szCs w:val="24"/>
        </w:rPr>
        <w:t xml:space="preserve">　　　　</w:t>
      </w:r>
      <w:r>
        <w:rPr>
          <w:rFonts w:hint="eastAsia"/>
          <w:szCs w:val="24"/>
        </w:rPr>
        <w:t>認知症や</w:t>
      </w:r>
      <w:r>
        <w:rPr>
          <w:szCs w:val="24"/>
        </w:rPr>
        <w:t>知的障がい，精神障がいなど，判断能力</w:t>
      </w:r>
      <w:r>
        <w:rPr>
          <w:rFonts w:hint="eastAsia"/>
          <w:szCs w:val="24"/>
        </w:rPr>
        <w:t>の不</w:t>
      </w:r>
      <w:r>
        <w:rPr>
          <w:szCs w:val="24"/>
        </w:rPr>
        <w:t>十分な</w:t>
      </w:r>
      <w:r w:rsidR="00741AA8">
        <w:rPr>
          <w:rFonts w:hint="eastAsia"/>
          <w:szCs w:val="24"/>
        </w:rPr>
        <w:t>人</w:t>
      </w:r>
      <w:r>
        <w:rPr>
          <w:rFonts w:hint="eastAsia"/>
          <w:szCs w:val="24"/>
        </w:rPr>
        <w:t>を対象</w:t>
      </w:r>
    </w:p>
    <w:p w:rsidR="004F614F" w:rsidRDefault="004F614F" w:rsidP="004F614F">
      <w:pPr>
        <w:ind w:leftChars="300" w:left="709"/>
        <w:rPr>
          <w:szCs w:val="24"/>
        </w:rPr>
      </w:pPr>
      <w:r>
        <w:rPr>
          <w:rFonts w:hint="eastAsia"/>
          <w:szCs w:val="24"/>
        </w:rPr>
        <w:t>に，</w:t>
      </w:r>
      <w:r>
        <w:rPr>
          <w:szCs w:val="24"/>
        </w:rPr>
        <w:t>成年後見制度</w:t>
      </w:r>
      <w:r>
        <w:rPr>
          <w:rFonts w:hint="eastAsia"/>
          <w:szCs w:val="24"/>
        </w:rPr>
        <w:t>の相談から利用に至るまでのワンストップ窓口となる</w:t>
      </w:r>
    </w:p>
    <w:p w:rsidR="004F614F" w:rsidRDefault="004F614F" w:rsidP="004F614F">
      <w:pPr>
        <w:ind w:leftChars="300" w:left="709"/>
        <w:rPr>
          <w:szCs w:val="24"/>
        </w:rPr>
      </w:pPr>
      <w:r>
        <w:rPr>
          <w:rFonts w:hint="eastAsia"/>
          <w:szCs w:val="24"/>
        </w:rPr>
        <w:t>ほか，</w:t>
      </w:r>
      <w:r>
        <w:rPr>
          <w:szCs w:val="24"/>
        </w:rPr>
        <w:t>市民が後見業務の新たな担い手として活動できるよう人材育成や</w:t>
      </w:r>
    </w:p>
    <w:p w:rsidR="004F614F" w:rsidRDefault="004F614F" w:rsidP="004F614F">
      <w:pPr>
        <w:ind w:leftChars="300" w:left="709"/>
        <w:rPr>
          <w:szCs w:val="24"/>
        </w:rPr>
      </w:pPr>
      <w:r>
        <w:rPr>
          <w:szCs w:val="24"/>
        </w:rPr>
        <w:t>活動支援を行</w:t>
      </w:r>
      <w:r>
        <w:rPr>
          <w:rFonts w:hint="eastAsia"/>
          <w:szCs w:val="24"/>
        </w:rPr>
        <w:t>うなど</w:t>
      </w:r>
      <w:r>
        <w:rPr>
          <w:szCs w:val="24"/>
        </w:rPr>
        <w:t>，成年後見制度の利用促進を図ることを目的とした</w:t>
      </w:r>
    </w:p>
    <w:p w:rsidR="00874250" w:rsidRPr="00BC3121" w:rsidRDefault="00231E50" w:rsidP="004F614F">
      <w:pPr>
        <w:ind w:leftChars="300" w:left="709"/>
        <w:rPr>
          <w:rFonts w:hAnsi="ＭＳ 明朝"/>
        </w:rPr>
      </w:pPr>
      <w:r w:rsidRPr="00834980">
        <w:rPr>
          <w:noProof/>
        </w:rPr>
        <w:drawing>
          <wp:anchor distT="0" distB="0" distL="114300" distR="114300" simplePos="0" relativeHeight="251679744" behindDoc="0" locked="0" layoutInCell="1" allowOverlap="1" wp14:anchorId="3FFD8C5F" wp14:editId="7CFEF605">
            <wp:simplePos x="0" y="0"/>
            <wp:positionH relativeFrom="page">
              <wp:posOffset>576580</wp:posOffset>
            </wp:positionH>
            <wp:positionV relativeFrom="page">
              <wp:posOffset>9498330</wp:posOffset>
            </wp:positionV>
            <wp:extent cx="647700" cy="647700"/>
            <wp:effectExtent l="0" t="0" r="0" b="0"/>
            <wp:wrapNone/>
            <wp:docPr id="24" name="SPCod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4F614F">
        <w:rPr>
          <w:szCs w:val="24"/>
        </w:rPr>
        <w:t>機関。</w:t>
      </w:r>
    </w:p>
    <w:p w:rsidR="006A7E7A" w:rsidRPr="0031211C" w:rsidRDefault="0031211C" w:rsidP="003B6BB3">
      <w:pPr>
        <w:pStyle w:val="Default"/>
        <w:ind w:left="709" w:hangingChars="300" w:hanging="709"/>
        <w:rPr>
          <w:rFonts w:asciiTheme="majorEastAsia" w:eastAsiaTheme="majorEastAsia" w:hAnsiTheme="majorEastAsia"/>
        </w:rPr>
      </w:pPr>
      <w:r>
        <w:rPr>
          <w:rFonts w:ascii="ＭＳ 明朝" w:eastAsia="ＭＳ 明朝" w:hAnsi="ＭＳ 明朝"/>
        </w:rPr>
        <w:lastRenderedPageBreak/>
        <w:t xml:space="preserve">　　</w:t>
      </w:r>
      <w:r w:rsidR="00C1206E" w:rsidRPr="0031211C">
        <w:rPr>
          <w:rFonts w:asciiTheme="majorEastAsia" w:eastAsiaTheme="majorEastAsia" w:hAnsiTheme="majorEastAsia"/>
        </w:rPr>
        <w:t>函館市地域福祉計画</w:t>
      </w:r>
    </w:p>
    <w:p w:rsidR="00252B7E" w:rsidRPr="00252B7E" w:rsidRDefault="00252B7E" w:rsidP="00D04323">
      <w:pPr>
        <w:pStyle w:val="Default"/>
        <w:ind w:leftChars="300" w:left="709" w:firstLineChars="100" w:firstLine="236"/>
        <w:rPr>
          <w:rFonts w:asciiTheme="minorEastAsia" w:eastAsiaTheme="minorEastAsia" w:hAnsiTheme="minorEastAsia"/>
          <w:color w:val="auto"/>
        </w:rPr>
      </w:pPr>
      <w:r w:rsidRPr="00252B7E">
        <w:rPr>
          <w:rFonts w:asciiTheme="minorEastAsia" w:eastAsiaTheme="minorEastAsia" w:hAnsiTheme="minorEastAsia"/>
          <w:color w:val="auto"/>
        </w:rPr>
        <w:t>誰もが</w:t>
      </w:r>
      <w:r w:rsidRPr="00252B7E">
        <w:rPr>
          <w:rFonts w:asciiTheme="minorEastAsia" w:eastAsiaTheme="minorEastAsia" w:hAnsiTheme="minorEastAsia" w:hint="eastAsia"/>
          <w:color w:val="auto"/>
        </w:rPr>
        <w:t>住み慣れた</w:t>
      </w:r>
      <w:r w:rsidRPr="00252B7E">
        <w:rPr>
          <w:rFonts w:asciiTheme="minorEastAsia" w:eastAsiaTheme="minorEastAsia" w:hAnsiTheme="minorEastAsia"/>
          <w:color w:val="auto"/>
        </w:rPr>
        <w:t>地域で安全・安心に暮らすことができるよう，住</w:t>
      </w:r>
      <w:r w:rsidR="00DD06E0">
        <w:rPr>
          <w:rFonts w:asciiTheme="minorEastAsia" w:eastAsiaTheme="minorEastAsia" w:hAnsiTheme="minorEastAsia"/>
          <w:color w:val="auto"/>
        </w:rPr>
        <w:t>民･</w:t>
      </w:r>
    </w:p>
    <w:p w:rsidR="00D04323" w:rsidRDefault="00252B7E" w:rsidP="00D04323">
      <w:pPr>
        <w:pStyle w:val="Default"/>
        <w:ind w:firstLineChars="300" w:firstLine="709"/>
        <w:rPr>
          <w:rFonts w:asciiTheme="minorEastAsia" w:eastAsiaTheme="minorEastAsia" w:hAnsiTheme="minorEastAsia"/>
          <w:color w:val="auto"/>
        </w:rPr>
      </w:pPr>
      <w:r w:rsidRPr="00252B7E">
        <w:rPr>
          <w:rFonts w:asciiTheme="minorEastAsia" w:eastAsiaTheme="minorEastAsia" w:hAnsiTheme="minorEastAsia"/>
          <w:color w:val="auto"/>
        </w:rPr>
        <w:t>地域・行政が地域福祉の理念を共有しながら，公的な福祉サービスだけ</w:t>
      </w:r>
    </w:p>
    <w:p w:rsidR="00F05790" w:rsidRDefault="00252B7E" w:rsidP="00D04323">
      <w:pPr>
        <w:pStyle w:val="Default"/>
        <w:ind w:firstLineChars="300" w:firstLine="709"/>
        <w:rPr>
          <w:rFonts w:asciiTheme="minorEastAsia" w:eastAsiaTheme="minorEastAsia" w:hAnsiTheme="minorEastAsia"/>
          <w:color w:val="auto"/>
        </w:rPr>
      </w:pPr>
      <w:r w:rsidRPr="00252B7E">
        <w:rPr>
          <w:rFonts w:asciiTheme="minorEastAsia" w:eastAsiaTheme="minorEastAsia" w:hAnsiTheme="minorEastAsia"/>
          <w:color w:val="auto"/>
        </w:rPr>
        <w:t>では十分</w:t>
      </w:r>
      <w:r w:rsidRPr="00252B7E">
        <w:rPr>
          <w:rFonts w:asciiTheme="minorEastAsia" w:eastAsiaTheme="minorEastAsia" w:hAnsiTheme="minorEastAsia" w:hint="eastAsia"/>
          <w:color w:val="auto"/>
        </w:rPr>
        <w:t>に</w:t>
      </w:r>
      <w:r w:rsidR="0083763B">
        <w:rPr>
          <w:rFonts w:asciiTheme="minorEastAsia" w:eastAsiaTheme="minorEastAsia" w:hAnsiTheme="minorEastAsia"/>
          <w:color w:val="auto"/>
        </w:rPr>
        <w:t>対応することができない課題に協働して取</w:t>
      </w:r>
      <w:r w:rsidR="00F05790">
        <w:rPr>
          <w:rFonts w:asciiTheme="minorEastAsia" w:eastAsiaTheme="minorEastAsia" w:hAnsiTheme="minorEastAsia"/>
          <w:color w:val="auto"/>
        </w:rPr>
        <w:t>り</w:t>
      </w:r>
      <w:r w:rsidRPr="00252B7E">
        <w:rPr>
          <w:rFonts w:asciiTheme="minorEastAsia" w:eastAsiaTheme="minorEastAsia" w:hAnsiTheme="minorEastAsia"/>
          <w:color w:val="auto"/>
        </w:rPr>
        <w:t>組み，共に支え</w:t>
      </w:r>
    </w:p>
    <w:p w:rsidR="00141E8A" w:rsidRPr="00141E8A" w:rsidRDefault="00252B7E" w:rsidP="00141E8A">
      <w:pPr>
        <w:pStyle w:val="Default"/>
        <w:ind w:firstLineChars="300" w:firstLine="709"/>
        <w:rPr>
          <w:rFonts w:asciiTheme="minorEastAsia" w:eastAsiaTheme="minorEastAsia" w:hAnsiTheme="minorEastAsia"/>
          <w:color w:val="auto"/>
        </w:rPr>
      </w:pPr>
      <w:r w:rsidRPr="00252B7E">
        <w:rPr>
          <w:rFonts w:asciiTheme="minorEastAsia" w:eastAsiaTheme="minorEastAsia" w:hAnsiTheme="minorEastAsia" w:hint="eastAsia"/>
          <w:color w:val="auto"/>
        </w:rPr>
        <w:t>あ</w:t>
      </w:r>
      <w:r w:rsidRPr="00252B7E">
        <w:rPr>
          <w:rFonts w:asciiTheme="minorEastAsia" w:eastAsiaTheme="minorEastAsia" w:hAnsiTheme="minorEastAsia"/>
          <w:color w:val="auto"/>
        </w:rPr>
        <w:t>う地域社会を構築するため，すべての市民を対象</w:t>
      </w:r>
      <w:r w:rsidRPr="00252B7E">
        <w:rPr>
          <w:rFonts w:asciiTheme="minorEastAsia" w:eastAsiaTheme="minorEastAsia" w:hAnsiTheme="minorEastAsia" w:hint="eastAsia"/>
          <w:color w:val="auto"/>
        </w:rPr>
        <w:t>として</w:t>
      </w:r>
      <w:r w:rsidRPr="00252B7E">
        <w:rPr>
          <w:rFonts w:asciiTheme="minorEastAsia" w:eastAsiaTheme="minorEastAsia" w:hAnsiTheme="minorEastAsia"/>
          <w:color w:val="auto"/>
        </w:rPr>
        <w:t>策定した計画</w:t>
      </w:r>
      <w:r w:rsidR="00141E8A">
        <w:rPr>
          <w:rFonts w:asciiTheme="minorEastAsia" w:eastAsiaTheme="minorEastAsia" w:hAnsiTheme="minorEastAsia"/>
          <w:color w:val="auto"/>
        </w:rPr>
        <w:t>｡</w:t>
      </w:r>
    </w:p>
    <w:p w:rsidR="006A7E7A" w:rsidRDefault="006A7E7A" w:rsidP="006A7E7A">
      <w:pPr>
        <w:pStyle w:val="Default"/>
        <w:rPr>
          <w:rFonts w:ascii="ＭＳ 明朝" w:eastAsia="ＭＳ 明朝" w:hAnsi="ＭＳ 明朝"/>
        </w:rPr>
      </w:pPr>
    </w:p>
    <w:p w:rsidR="0025074C" w:rsidRPr="0031211C" w:rsidRDefault="0031211C" w:rsidP="006A7E7A">
      <w:pPr>
        <w:pStyle w:val="Default"/>
        <w:rPr>
          <w:rFonts w:asciiTheme="majorEastAsia" w:eastAsiaTheme="majorEastAsia" w:hAnsiTheme="majorEastAsia"/>
        </w:rPr>
      </w:pPr>
      <w:r>
        <w:rPr>
          <w:rFonts w:ascii="ＭＳ 明朝" w:eastAsia="ＭＳ 明朝" w:hAnsi="ＭＳ 明朝"/>
        </w:rPr>
        <w:t xml:space="preserve">　　</w:t>
      </w:r>
      <w:r w:rsidR="006A7E7A" w:rsidRPr="0031211C">
        <w:rPr>
          <w:rFonts w:asciiTheme="majorEastAsia" w:eastAsiaTheme="majorEastAsia" w:hAnsiTheme="majorEastAsia"/>
        </w:rPr>
        <w:t>函館市福祉のまちづくり条例</w:t>
      </w:r>
    </w:p>
    <w:p w:rsidR="0083763B" w:rsidRDefault="00637AA4" w:rsidP="0083763B">
      <w:pPr>
        <w:pStyle w:val="Default"/>
        <w:ind w:leftChars="300" w:left="709" w:firstLineChars="100" w:firstLine="236"/>
        <w:rPr>
          <w:rFonts w:ascii="ＭＳ 明朝" w:eastAsia="ＭＳ 明朝" w:hAnsi="ＭＳ 明朝"/>
        </w:rPr>
      </w:pPr>
      <w:r>
        <w:rPr>
          <w:rFonts w:ascii="ＭＳ 明朝" w:eastAsia="ＭＳ 明朝" w:hAnsi="ＭＳ 明朝"/>
        </w:rPr>
        <w:t>すべての市民が地域で</w:t>
      </w:r>
      <w:r w:rsidR="0025074C">
        <w:rPr>
          <w:rFonts w:ascii="ＭＳ 明朝" w:eastAsia="ＭＳ 明朝" w:hAnsi="ＭＳ 明朝"/>
        </w:rPr>
        <w:t>共に支え合い</w:t>
      </w:r>
      <w:r>
        <w:rPr>
          <w:rFonts w:ascii="ＭＳ 明朝" w:eastAsia="ＭＳ 明朝" w:hAnsi="ＭＳ 明朝"/>
        </w:rPr>
        <w:t>ながら</w:t>
      </w:r>
      <w:r w:rsidR="0025074C">
        <w:rPr>
          <w:rFonts w:ascii="ＭＳ 明朝" w:eastAsia="ＭＳ 明朝" w:hAnsi="ＭＳ 明朝"/>
        </w:rPr>
        <w:t>，</w:t>
      </w:r>
      <w:r>
        <w:rPr>
          <w:rFonts w:ascii="ＭＳ 明朝" w:eastAsia="ＭＳ 明朝" w:hAnsi="ＭＳ 明朝"/>
        </w:rPr>
        <w:t>安心して暮らすことが</w:t>
      </w:r>
      <w:r w:rsidR="00E03A4C">
        <w:rPr>
          <w:rFonts w:ascii="ＭＳ 明朝" w:eastAsia="ＭＳ 明朝" w:hAnsi="ＭＳ 明朝"/>
        </w:rPr>
        <w:t>で</w:t>
      </w:r>
    </w:p>
    <w:p w:rsidR="0083763B" w:rsidRDefault="00E03A4C" w:rsidP="0083763B">
      <w:pPr>
        <w:pStyle w:val="Default"/>
        <w:ind w:firstLineChars="300" w:firstLine="709"/>
        <w:rPr>
          <w:rFonts w:ascii="ＭＳ 明朝" w:eastAsia="ＭＳ 明朝" w:hAnsi="ＭＳ 明朝"/>
        </w:rPr>
      </w:pPr>
      <w:r>
        <w:rPr>
          <w:rFonts w:ascii="ＭＳ 明朝" w:eastAsia="ＭＳ 明朝" w:hAnsi="ＭＳ 明朝"/>
        </w:rPr>
        <w:t>き，自</w:t>
      </w:r>
      <w:r w:rsidR="00252B7E">
        <w:rPr>
          <w:rFonts w:ascii="ＭＳ 明朝" w:eastAsia="ＭＳ 明朝" w:hAnsi="ＭＳ 明朝" w:hint="eastAsia"/>
        </w:rPr>
        <w:t>ら</w:t>
      </w:r>
      <w:r>
        <w:rPr>
          <w:rFonts w:ascii="ＭＳ 明朝" w:eastAsia="ＭＳ 明朝" w:hAnsi="ＭＳ 明朝"/>
        </w:rPr>
        <w:t>の意思で自由に行動し，広く社会活動に参加できる地域社</w:t>
      </w:r>
      <w:r w:rsidR="00637AA4">
        <w:rPr>
          <w:rFonts w:ascii="ＭＳ 明朝" w:eastAsia="ＭＳ 明朝" w:hAnsi="ＭＳ 明朝"/>
        </w:rPr>
        <w:t>会を</w:t>
      </w:r>
    </w:p>
    <w:p w:rsidR="0083763B" w:rsidRDefault="00637AA4" w:rsidP="0083763B">
      <w:pPr>
        <w:pStyle w:val="Default"/>
        <w:ind w:firstLineChars="300" w:firstLine="709"/>
        <w:rPr>
          <w:rFonts w:ascii="ＭＳ 明朝" w:eastAsia="ＭＳ 明朝" w:hAnsi="ＭＳ 明朝"/>
        </w:rPr>
      </w:pPr>
      <w:r>
        <w:rPr>
          <w:rFonts w:ascii="ＭＳ 明朝" w:eastAsia="ＭＳ 明朝" w:hAnsi="ＭＳ 明朝"/>
        </w:rPr>
        <w:t>実現するため，ソフト・ハード両面のあらゆる環境の整備に</w:t>
      </w:r>
      <w:r w:rsidR="00252B7E">
        <w:rPr>
          <w:rFonts w:ascii="ＭＳ 明朝" w:eastAsia="ＭＳ 明朝" w:hAnsi="ＭＳ 明朝" w:hint="eastAsia"/>
        </w:rPr>
        <w:t>みんなで力</w:t>
      </w:r>
    </w:p>
    <w:p w:rsidR="00637AA4" w:rsidRDefault="00252B7E" w:rsidP="0083763B">
      <w:pPr>
        <w:pStyle w:val="Default"/>
        <w:ind w:firstLineChars="300" w:firstLine="709"/>
        <w:rPr>
          <w:rFonts w:ascii="ＭＳ 明朝" w:eastAsia="ＭＳ 明朝" w:hAnsi="ＭＳ 明朝"/>
        </w:rPr>
      </w:pPr>
      <w:r>
        <w:rPr>
          <w:rFonts w:ascii="ＭＳ 明朝" w:eastAsia="ＭＳ 明朝" w:hAnsi="ＭＳ 明朝" w:hint="eastAsia"/>
        </w:rPr>
        <w:t>を合わせ</w:t>
      </w:r>
      <w:r>
        <w:rPr>
          <w:rFonts w:ascii="ＭＳ 明朝" w:eastAsia="ＭＳ 明朝" w:hAnsi="ＭＳ 明朝"/>
        </w:rPr>
        <w:t>取り組</w:t>
      </w:r>
      <w:r>
        <w:rPr>
          <w:rFonts w:ascii="ＭＳ 明朝" w:eastAsia="ＭＳ 明朝" w:hAnsi="ＭＳ 明朝" w:hint="eastAsia"/>
        </w:rPr>
        <w:t>んでいく</w:t>
      </w:r>
      <w:r w:rsidR="00637AA4">
        <w:rPr>
          <w:rFonts w:ascii="ＭＳ 明朝" w:eastAsia="ＭＳ 明朝" w:hAnsi="ＭＳ 明朝"/>
        </w:rPr>
        <w:t>ために制定した条例。</w:t>
      </w:r>
    </w:p>
    <w:p w:rsidR="0083763B" w:rsidRDefault="0083763B" w:rsidP="001F4485">
      <w:pPr>
        <w:pStyle w:val="Default"/>
        <w:ind w:leftChars="300" w:left="709"/>
        <w:rPr>
          <w:rFonts w:ascii="ＭＳ 明朝" w:eastAsia="ＭＳ 明朝" w:hAnsi="ＭＳ 明朝"/>
        </w:rPr>
      </w:pPr>
    </w:p>
    <w:p w:rsidR="0083763B" w:rsidRPr="00D468CE" w:rsidRDefault="0083763B" w:rsidP="0083763B">
      <w:pPr>
        <w:pStyle w:val="Default"/>
        <w:ind w:leftChars="200" w:left="708" w:hangingChars="100" w:hanging="236"/>
        <w:rPr>
          <w:rFonts w:asciiTheme="majorEastAsia" w:eastAsiaTheme="majorEastAsia" w:hAnsiTheme="majorEastAsia"/>
        </w:rPr>
      </w:pPr>
      <w:r w:rsidRPr="00D468CE">
        <w:rPr>
          <w:rFonts w:asciiTheme="majorEastAsia" w:eastAsiaTheme="majorEastAsia" w:hAnsiTheme="majorEastAsia" w:hint="eastAsia"/>
        </w:rPr>
        <w:t>発達障がい</w:t>
      </w:r>
    </w:p>
    <w:p w:rsidR="0083763B" w:rsidRDefault="0083763B" w:rsidP="0083763B">
      <w:pPr>
        <w:pStyle w:val="Default"/>
        <w:ind w:left="709" w:hangingChars="300" w:hanging="709"/>
        <w:rPr>
          <w:rFonts w:ascii="ＭＳ 明朝" w:eastAsia="ＭＳ 明朝" w:hAnsi="ＭＳ 明朝"/>
        </w:rPr>
      </w:pPr>
      <w:r>
        <w:rPr>
          <w:rFonts w:ascii="ＭＳ 明朝" w:eastAsia="ＭＳ 明朝" w:hAnsi="ＭＳ 明朝" w:hint="eastAsia"/>
        </w:rPr>
        <w:t xml:space="preserve">　　　　発達障がいは，いくつかのタイプがあり，自閉症スペクトラム，注意</w:t>
      </w:r>
    </w:p>
    <w:p w:rsidR="0083763B" w:rsidRDefault="0083763B" w:rsidP="0083763B">
      <w:pPr>
        <w:pStyle w:val="Default"/>
        <w:ind w:leftChars="300" w:left="709"/>
        <w:rPr>
          <w:rFonts w:ascii="ＭＳ 明朝" w:eastAsia="ＭＳ 明朝" w:hAnsi="ＭＳ 明朝"/>
        </w:rPr>
      </w:pPr>
      <w:r>
        <w:rPr>
          <w:rFonts w:ascii="ＭＳ 明朝" w:eastAsia="ＭＳ 明朝" w:hAnsi="ＭＳ 明朝" w:hint="eastAsia"/>
        </w:rPr>
        <w:t>欠如・多動性障がい（ＡＤＨＤ），学習障がい（ＬＤ）などが含まれ</w:t>
      </w:r>
      <w:r w:rsidR="00DD06E0">
        <w:rPr>
          <w:rFonts w:ascii="ＭＳ 明朝" w:eastAsia="ＭＳ 明朝" w:hAnsi="ＭＳ 明朝" w:hint="eastAsia"/>
        </w:rPr>
        <w:t>る｡</w:t>
      </w:r>
    </w:p>
    <w:p w:rsidR="00E51A76" w:rsidRDefault="0083763B" w:rsidP="0083763B">
      <w:pPr>
        <w:pStyle w:val="Default"/>
        <w:ind w:leftChars="300" w:left="709"/>
        <w:rPr>
          <w:rFonts w:ascii="ＭＳ 明朝" w:eastAsia="ＭＳ 明朝" w:hAnsi="ＭＳ 明朝"/>
        </w:rPr>
      </w:pPr>
      <w:r>
        <w:rPr>
          <w:rFonts w:ascii="ＭＳ 明朝" w:eastAsia="ＭＳ 明朝" w:hAnsi="ＭＳ 明朝" w:hint="eastAsia"/>
        </w:rPr>
        <w:t>生まれつき脳の一部の機能に障がいがあるため，幼児のうちから症状が</w:t>
      </w:r>
    </w:p>
    <w:p w:rsidR="00E51A76" w:rsidRDefault="0083763B" w:rsidP="0083763B">
      <w:pPr>
        <w:pStyle w:val="Default"/>
        <w:ind w:leftChars="300" w:left="709"/>
        <w:rPr>
          <w:rFonts w:ascii="ＭＳ 明朝" w:eastAsia="ＭＳ 明朝" w:hAnsi="ＭＳ 明朝"/>
        </w:rPr>
      </w:pPr>
      <w:r>
        <w:rPr>
          <w:rFonts w:ascii="ＭＳ 明朝" w:eastAsia="ＭＳ 明朝" w:hAnsi="ＭＳ 明朝" w:hint="eastAsia"/>
        </w:rPr>
        <w:t>現れ，成長するにつれ，自分自身のもつ不得手な部分に気付くこともあ</w:t>
      </w:r>
    </w:p>
    <w:p w:rsidR="0083763B" w:rsidRDefault="0083763B" w:rsidP="0083763B">
      <w:pPr>
        <w:pStyle w:val="Default"/>
        <w:ind w:leftChars="300" w:left="709"/>
        <w:rPr>
          <w:rFonts w:ascii="ＭＳ 明朝" w:eastAsia="ＭＳ 明朝" w:hAnsi="ＭＳ 明朝"/>
        </w:rPr>
      </w:pPr>
      <w:r>
        <w:rPr>
          <w:rFonts w:ascii="ＭＳ 明朝" w:eastAsia="ＭＳ 明朝" w:hAnsi="ＭＳ 明朝" w:hint="eastAsia"/>
        </w:rPr>
        <w:t>り，個人差が大きいという点が特徴でもある。</w:t>
      </w:r>
    </w:p>
    <w:p w:rsidR="0083763B" w:rsidRPr="0083763B" w:rsidRDefault="0083763B" w:rsidP="001F4485">
      <w:pPr>
        <w:pStyle w:val="Default"/>
        <w:ind w:leftChars="300" w:left="709"/>
        <w:rPr>
          <w:rFonts w:ascii="ＭＳ 明朝" w:eastAsia="ＭＳ 明朝" w:hAnsi="ＭＳ 明朝"/>
        </w:rPr>
      </w:pPr>
    </w:p>
    <w:p w:rsidR="00A37D03" w:rsidRPr="0031211C" w:rsidRDefault="0031211C" w:rsidP="00A37D03">
      <w:pPr>
        <w:pStyle w:val="Default"/>
        <w:rPr>
          <w:rFonts w:asciiTheme="majorEastAsia" w:eastAsiaTheme="majorEastAsia" w:hAnsiTheme="majorEastAsia"/>
        </w:rPr>
      </w:pPr>
      <w:r>
        <w:rPr>
          <w:rFonts w:ascii="ＭＳ 明朝" w:eastAsia="ＭＳ 明朝" w:hAnsi="ＭＳ 明朝"/>
        </w:rPr>
        <w:t xml:space="preserve">　　</w:t>
      </w:r>
      <w:r w:rsidR="00A37D03" w:rsidRPr="0031211C">
        <w:rPr>
          <w:rFonts w:asciiTheme="majorEastAsia" w:eastAsiaTheme="majorEastAsia" w:hAnsiTheme="majorEastAsia"/>
        </w:rPr>
        <w:t>発達障害者支援センター</w:t>
      </w:r>
    </w:p>
    <w:p w:rsidR="001A165A" w:rsidRDefault="003C6377" w:rsidP="001A165A">
      <w:pPr>
        <w:pStyle w:val="Default"/>
        <w:ind w:left="709" w:hangingChars="300" w:hanging="709"/>
        <w:rPr>
          <w:rFonts w:ascii="ＭＳ 明朝" w:eastAsia="ＭＳ 明朝" w:hAnsi="ＭＳ 明朝"/>
        </w:rPr>
      </w:pPr>
      <w:r>
        <w:rPr>
          <w:rFonts w:ascii="ＭＳ 明朝" w:eastAsia="ＭＳ 明朝" w:hAnsi="ＭＳ 明朝"/>
        </w:rPr>
        <w:t xml:space="preserve">　　　　発達障がい児（者）とその家族が</w:t>
      </w:r>
      <w:r w:rsidR="007C250C">
        <w:rPr>
          <w:rFonts w:ascii="ＭＳ 明朝" w:eastAsia="ＭＳ 明朝" w:hAnsi="ＭＳ 明朝"/>
        </w:rPr>
        <w:t>，</w:t>
      </w:r>
      <w:r>
        <w:rPr>
          <w:rFonts w:ascii="ＭＳ 明朝" w:eastAsia="ＭＳ 明朝" w:hAnsi="ＭＳ 明朝"/>
        </w:rPr>
        <w:t>豊かな地域生活を送れるよう，保</w:t>
      </w:r>
    </w:p>
    <w:p w:rsidR="001A165A" w:rsidRDefault="003C6377" w:rsidP="007C250C">
      <w:pPr>
        <w:pStyle w:val="Default"/>
        <w:ind w:leftChars="300" w:left="709"/>
        <w:rPr>
          <w:rFonts w:ascii="ＭＳ 明朝" w:eastAsia="ＭＳ 明朝" w:hAnsi="ＭＳ 明朝"/>
        </w:rPr>
      </w:pPr>
      <w:r>
        <w:rPr>
          <w:rFonts w:ascii="ＭＳ 明朝" w:eastAsia="ＭＳ 明朝" w:hAnsi="ＭＳ 明朝"/>
        </w:rPr>
        <w:t>健，医療，福祉，教育，労働などの関係機関と連携し，</w:t>
      </w:r>
      <w:r w:rsidR="003F6E85">
        <w:rPr>
          <w:rFonts w:ascii="ＭＳ 明朝" w:eastAsia="ＭＳ 明朝" w:hAnsi="ＭＳ 明朝"/>
        </w:rPr>
        <w:t>地域における総</w:t>
      </w:r>
    </w:p>
    <w:p w:rsidR="001A165A" w:rsidRDefault="003F6E85" w:rsidP="007C250C">
      <w:pPr>
        <w:pStyle w:val="Default"/>
        <w:ind w:leftChars="300" w:left="709"/>
        <w:rPr>
          <w:rFonts w:ascii="ＭＳ 明朝" w:eastAsia="ＭＳ 明朝" w:hAnsi="ＭＳ 明朝"/>
        </w:rPr>
      </w:pPr>
      <w:r>
        <w:rPr>
          <w:rFonts w:ascii="ＭＳ 明朝" w:eastAsia="ＭＳ 明朝" w:hAnsi="ＭＳ 明朝"/>
        </w:rPr>
        <w:t>合的な支援ネットワーク</w:t>
      </w:r>
      <w:r w:rsidR="007C250C">
        <w:rPr>
          <w:rFonts w:ascii="ＭＳ 明朝" w:eastAsia="ＭＳ 明朝" w:hAnsi="ＭＳ 明朝"/>
        </w:rPr>
        <w:t>を構築しながら，発達障がい児（者）とその家</w:t>
      </w:r>
    </w:p>
    <w:p w:rsidR="00A37D03" w:rsidRDefault="007C250C" w:rsidP="007C250C">
      <w:pPr>
        <w:pStyle w:val="Default"/>
        <w:ind w:leftChars="300" w:left="709"/>
        <w:rPr>
          <w:rFonts w:ascii="ＭＳ 明朝" w:eastAsia="ＭＳ 明朝" w:hAnsi="ＭＳ 明朝"/>
        </w:rPr>
      </w:pPr>
      <w:r>
        <w:rPr>
          <w:rFonts w:ascii="ＭＳ 明朝" w:eastAsia="ＭＳ 明朝" w:hAnsi="ＭＳ 明朝"/>
        </w:rPr>
        <w:t>族からのさまざまな相談に応じ，指導と助言を行う専門機関。</w:t>
      </w:r>
    </w:p>
    <w:p w:rsidR="001F4485" w:rsidRDefault="001F4485" w:rsidP="007C250C">
      <w:pPr>
        <w:pStyle w:val="Default"/>
        <w:ind w:left="709" w:hangingChars="300" w:hanging="709"/>
        <w:rPr>
          <w:rFonts w:ascii="ＭＳ 明朝" w:eastAsia="ＭＳ 明朝" w:hAnsi="ＭＳ 明朝"/>
        </w:rPr>
      </w:pPr>
    </w:p>
    <w:p w:rsidR="007C250C" w:rsidRPr="0031211C" w:rsidRDefault="0031211C" w:rsidP="007C250C">
      <w:pPr>
        <w:pStyle w:val="Default"/>
        <w:ind w:left="709" w:hangingChars="300" w:hanging="709"/>
        <w:rPr>
          <w:rFonts w:asciiTheme="majorEastAsia" w:eastAsiaTheme="majorEastAsia" w:hAnsiTheme="majorEastAsia"/>
        </w:rPr>
      </w:pPr>
      <w:r>
        <w:rPr>
          <w:rFonts w:ascii="ＭＳ 明朝" w:eastAsia="ＭＳ 明朝" w:hAnsi="ＭＳ 明朝"/>
        </w:rPr>
        <w:t xml:space="preserve">　　</w:t>
      </w:r>
      <w:r w:rsidR="008B2C57">
        <w:rPr>
          <w:rFonts w:asciiTheme="majorEastAsia" w:eastAsiaTheme="majorEastAsia" w:hAnsiTheme="majorEastAsia"/>
        </w:rPr>
        <w:t>バリアフリー</w:t>
      </w:r>
      <w:r w:rsidR="007C250C" w:rsidRPr="0031211C">
        <w:rPr>
          <w:rFonts w:asciiTheme="majorEastAsia" w:eastAsiaTheme="majorEastAsia" w:hAnsiTheme="majorEastAsia"/>
        </w:rPr>
        <w:t>法</w:t>
      </w:r>
    </w:p>
    <w:p w:rsidR="0083763B" w:rsidRDefault="0082746E" w:rsidP="0083763B">
      <w:pPr>
        <w:pStyle w:val="Default"/>
        <w:ind w:left="709" w:hangingChars="300" w:hanging="709"/>
        <w:rPr>
          <w:rFonts w:ascii="ＭＳ 明朝" w:eastAsia="ＭＳ 明朝" w:hAnsi="ＭＳ 明朝"/>
        </w:rPr>
      </w:pPr>
      <w:r>
        <w:rPr>
          <w:rFonts w:ascii="ＭＳ 明朝" w:eastAsia="ＭＳ 明朝" w:hAnsi="ＭＳ 明朝"/>
        </w:rPr>
        <w:t xml:space="preserve">　　　　高齢者，障がい者，妊婦，けが人などの，移動や施設利用の利便性や</w:t>
      </w:r>
    </w:p>
    <w:p w:rsidR="00E51A76" w:rsidRDefault="0082746E" w:rsidP="00862F8A">
      <w:pPr>
        <w:pStyle w:val="Default"/>
        <w:ind w:leftChars="300" w:left="709"/>
        <w:rPr>
          <w:rFonts w:ascii="ＭＳ 明朝" w:eastAsia="ＭＳ 明朝" w:hAnsi="ＭＳ 明朝"/>
        </w:rPr>
      </w:pPr>
      <w:r>
        <w:rPr>
          <w:rFonts w:ascii="ＭＳ 明朝" w:eastAsia="ＭＳ 明朝" w:hAnsi="ＭＳ 明朝"/>
        </w:rPr>
        <w:t>安全性の向上を促進するため，公共交通機関，建築物，公共施設のバリ</w:t>
      </w:r>
    </w:p>
    <w:p w:rsidR="00E51A76" w:rsidRDefault="0082746E" w:rsidP="00862F8A">
      <w:pPr>
        <w:pStyle w:val="Default"/>
        <w:ind w:leftChars="300" w:left="709"/>
        <w:rPr>
          <w:rFonts w:ascii="ＭＳ 明朝" w:eastAsia="ＭＳ 明朝" w:hAnsi="ＭＳ 明朝"/>
        </w:rPr>
      </w:pPr>
      <w:r>
        <w:rPr>
          <w:rFonts w:ascii="ＭＳ 明朝" w:eastAsia="ＭＳ 明朝" w:hAnsi="ＭＳ 明朝"/>
        </w:rPr>
        <w:t>アフリー化を推進するとともに，駅を中心とした地区や，</w:t>
      </w:r>
      <w:r w:rsidR="00417BA6">
        <w:rPr>
          <w:rFonts w:ascii="ＭＳ 明朝" w:eastAsia="ＭＳ 明朝" w:hAnsi="ＭＳ 明朝"/>
        </w:rPr>
        <w:t>高齢者，障が</w:t>
      </w:r>
    </w:p>
    <w:p w:rsidR="00E51A76" w:rsidRDefault="00417BA6" w:rsidP="00862F8A">
      <w:pPr>
        <w:pStyle w:val="Default"/>
        <w:ind w:leftChars="300" w:left="709"/>
        <w:rPr>
          <w:rFonts w:ascii="ＭＳ 明朝" w:eastAsia="ＭＳ 明朝" w:hAnsi="ＭＳ 明朝"/>
        </w:rPr>
      </w:pPr>
      <w:r>
        <w:rPr>
          <w:rFonts w:ascii="ＭＳ 明朝" w:eastAsia="ＭＳ 明朝" w:hAnsi="ＭＳ 明朝"/>
        </w:rPr>
        <w:t>い者などが利用する施設が集まった地区において，重点的かつ一体的な</w:t>
      </w:r>
    </w:p>
    <w:p w:rsidR="00505106" w:rsidRDefault="00417BA6" w:rsidP="00862F8A">
      <w:pPr>
        <w:pStyle w:val="Default"/>
        <w:ind w:leftChars="300" w:left="709"/>
        <w:rPr>
          <w:rFonts w:ascii="ＭＳ 明朝" w:eastAsia="ＭＳ 明朝" w:hAnsi="ＭＳ 明朝"/>
        </w:rPr>
      </w:pPr>
      <w:r>
        <w:rPr>
          <w:rFonts w:ascii="ＭＳ 明朝" w:eastAsia="ＭＳ 明朝" w:hAnsi="ＭＳ 明朝"/>
        </w:rPr>
        <w:t>バリアフリー化を推進するために制定された法律。</w:t>
      </w:r>
    </w:p>
    <w:p w:rsidR="004F614F" w:rsidRDefault="004F614F" w:rsidP="00862F8A">
      <w:pPr>
        <w:pStyle w:val="Default"/>
        <w:ind w:leftChars="300" w:left="709"/>
        <w:rPr>
          <w:rFonts w:ascii="ＭＳ 明朝" w:eastAsia="ＭＳ 明朝" w:hAnsi="ＭＳ 明朝"/>
        </w:rPr>
      </w:pPr>
    </w:p>
    <w:p w:rsidR="004F614F" w:rsidRDefault="004F614F" w:rsidP="00862F8A">
      <w:pPr>
        <w:pStyle w:val="Default"/>
        <w:ind w:leftChars="300" w:left="709"/>
        <w:rPr>
          <w:rFonts w:ascii="ＭＳ 明朝" w:eastAsia="ＭＳ 明朝" w:hAnsi="ＭＳ 明朝"/>
        </w:rPr>
      </w:pPr>
    </w:p>
    <w:p w:rsidR="004F614F" w:rsidRDefault="004F614F" w:rsidP="00862F8A">
      <w:pPr>
        <w:pStyle w:val="Default"/>
        <w:ind w:leftChars="300" w:left="709"/>
        <w:rPr>
          <w:rFonts w:ascii="ＭＳ 明朝" w:eastAsia="ＭＳ 明朝" w:hAnsi="ＭＳ 明朝"/>
        </w:rPr>
      </w:pPr>
    </w:p>
    <w:p w:rsidR="004F614F" w:rsidRDefault="004F614F" w:rsidP="00862F8A">
      <w:pPr>
        <w:pStyle w:val="Default"/>
        <w:ind w:leftChars="300" w:left="709"/>
        <w:rPr>
          <w:rFonts w:ascii="ＭＳ 明朝" w:eastAsia="ＭＳ 明朝" w:hAnsi="ＭＳ 明朝"/>
        </w:rPr>
      </w:pPr>
    </w:p>
    <w:p w:rsidR="00505106" w:rsidRDefault="00231E50" w:rsidP="00862F8A">
      <w:pPr>
        <w:pStyle w:val="Default"/>
        <w:ind w:leftChars="300" w:left="709"/>
        <w:rPr>
          <w:rFonts w:ascii="ＭＳ 明朝" w:eastAsia="ＭＳ 明朝" w:hAnsi="ＭＳ 明朝"/>
        </w:rPr>
      </w:pPr>
      <w:r w:rsidRPr="00834980">
        <w:rPr>
          <w:noProof/>
        </w:rPr>
        <w:drawing>
          <wp:anchor distT="0" distB="0" distL="114300" distR="114300" simplePos="0" relativeHeight="251681792" behindDoc="0" locked="0" layoutInCell="1" allowOverlap="1" wp14:anchorId="3BFD71F9" wp14:editId="050A30EE">
            <wp:simplePos x="0" y="0"/>
            <wp:positionH relativeFrom="page">
              <wp:posOffset>6323330</wp:posOffset>
            </wp:positionH>
            <wp:positionV relativeFrom="page">
              <wp:posOffset>9517380</wp:posOffset>
            </wp:positionV>
            <wp:extent cx="647700" cy="647700"/>
            <wp:effectExtent l="0" t="0" r="0" b="0"/>
            <wp:wrapNone/>
            <wp:docPr id="25" name="SPCod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862F8A" w:rsidRPr="0031211C" w:rsidRDefault="0031211C" w:rsidP="00862F8A">
      <w:pPr>
        <w:pStyle w:val="Default"/>
        <w:rPr>
          <w:rFonts w:asciiTheme="majorEastAsia" w:eastAsiaTheme="majorEastAsia" w:hAnsiTheme="majorEastAsia"/>
        </w:rPr>
      </w:pPr>
      <w:r>
        <w:rPr>
          <w:rFonts w:ascii="ＭＳ 明朝" w:eastAsia="ＭＳ 明朝" w:hAnsi="ＭＳ 明朝"/>
        </w:rPr>
        <w:lastRenderedPageBreak/>
        <w:t xml:space="preserve">　　</w:t>
      </w:r>
      <w:r w:rsidR="00862F8A" w:rsidRPr="0031211C">
        <w:rPr>
          <w:rFonts w:asciiTheme="majorEastAsia" w:eastAsiaTheme="majorEastAsia" w:hAnsiTheme="majorEastAsia"/>
        </w:rPr>
        <w:t>福祉サービス苦情処理制度</w:t>
      </w:r>
    </w:p>
    <w:p w:rsidR="005D3F07" w:rsidRDefault="00F034C5" w:rsidP="005D3F07">
      <w:pPr>
        <w:pStyle w:val="Default"/>
        <w:ind w:left="709" w:hangingChars="300" w:hanging="709"/>
        <w:rPr>
          <w:rFonts w:ascii="ＭＳ 明朝" w:eastAsia="ＭＳ 明朝" w:hAnsi="ＭＳ 明朝"/>
        </w:rPr>
      </w:pPr>
      <w:r>
        <w:rPr>
          <w:rFonts w:ascii="ＭＳ 明朝" w:eastAsia="ＭＳ 明朝" w:hAnsi="ＭＳ 明朝"/>
        </w:rPr>
        <w:t xml:space="preserve">　　　　福祉サービスの苦情について，公正な第三者（福祉サービス苦情処理</w:t>
      </w:r>
    </w:p>
    <w:p w:rsidR="005D3F07" w:rsidRDefault="005D3F07" w:rsidP="005D3F07">
      <w:pPr>
        <w:pStyle w:val="Default"/>
        <w:ind w:left="709" w:hangingChars="300" w:hanging="709"/>
        <w:rPr>
          <w:rFonts w:ascii="ＭＳ 明朝" w:eastAsia="ＭＳ 明朝" w:hAnsi="ＭＳ 明朝"/>
        </w:rPr>
      </w:pPr>
      <w:r>
        <w:rPr>
          <w:rFonts w:ascii="ＭＳ 明朝" w:eastAsia="ＭＳ 明朝" w:hAnsi="ＭＳ 明朝"/>
        </w:rPr>
        <w:t xml:space="preserve">　　　</w:t>
      </w:r>
      <w:r w:rsidR="00F034C5">
        <w:rPr>
          <w:rFonts w:ascii="ＭＳ 明朝" w:eastAsia="ＭＳ 明朝" w:hAnsi="ＭＳ 明朝"/>
        </w:rPr>
        <w:t>委員）が，福祉サービスを利用される</w:t>
      </w:r>
      <w:r w:rsidR="00797278">
        <w:rPr>
          <w:rFonts w:ascii="ＭＳ 明朝" w:eastAsia="ＭＳ 明朝" w:hAnsi="ＭＳ 明朝"/>
        </w:rPr>
        <w:t>人</w:t>
      </w:r>
      <w:r w:rsidR="00F034C5">
        <w:rPr>
          <w:rFonts w:ascii="ＭＳ 明朝" w:eastAsia="ＭＳ 明朝" w:hAnsi="ＭＳ 明朝"/>
        </w:rPr>
        <w:t>の権利利益の擁護と福祉サービ</w:t>
      </w:r>
    </w:p>
    <w:p w:rsidR="00E51A76" w:rsidRDefault="00F034C5" w:rsidP="005D3F07">
      <w:pPr>
        <w:pStyle w:val="Default"/>
        <w:ind w:leftChars="300" w:left="709"/>
        <w:rPr>
          <w:rFonts w:ascii="ＭＳ 明朝" w:eastAsia="ＭＳ 明朝" w:hAnsi="ＭＳ 明朝"/>
        </w:rPr>
      </w:pPr>
      <w:r>
        <w:rPr>
          <w:rFonts w:ascii="ＭＳ 明朝" w:eastAsia="ＭＳ 明朝" w:hAnsi="ＭＳ 明朝"/>
        </w:rPr>
        <w:t>スの質の向上を図るため，公平かつ</w:t>
      </w:r>
      <w:r w:rsidR="00016DDB">
        <w:rPr>
          <w:rFonts w:ascii="ＭＳ 明朝" w:eastAsia="ＭＳ 明朝" w:hAnsi="ＭＳ 明朝" w:hint="eastAsia"/>
        </w:rPr>
        <w:t>公正な観点</w:t>
      </w:r>
      <w:r w:rsidR="005D3F07">
        <w:rPr>
          <w:rFonts w:ascii="ＭＳ 明朝" w:eastAsia="ＭＳ 明朝" w:hAnsi="ＭＳ 明朝"/>
        </w:rPr>
        <w:t>で</w:t>
      </w:r>
      <w:r>
        <w:rPr>
          <w:rFonts w:ascii="ＭＳ 明朝" w:eastAsia="ＭＳ 明朝" w:hAnsi="ＭＳ 明朝"/>
        </w:rPr>
        <w:t>苦情の解決にあたる制</w:t>
      </w:r>
    </w:p>
    <w:p w:rsidR="00F034C5" w:rsidRDefault="00F034C5" w:rsidP="005D3F07">
      <w:pPr>
        <w:pStyle w:val="Default"/>
        <w:ind w:leftChars="300" w:left="709"/>
        <w:rPr>
          <w:rFonts w:ascii="ＭＳ 明朝" w:eastAsia="ＭＳ 明朝" w:hAnsi="ＭＳ 明朝"/>
        </w:rPr>
      </w:pPr>
      <w:r>
        <w:rPr>
          <w:rFonts w:ascii="ＭＳ 明朝" w:eastAsia="ＭＳ 明朝" w:hAnsi="ＭＳ 明朝"/>
        </w:rPr>
        <w:t>度。</w:t>
      </w:r>
    </w:p>
    <w:p w:rsidR="00E03A4C" w:rsidRDefault="00E03A4C" w:rsidP="003D2B8C">
      <w:pPr>
        <w:pStyle w:val="Default"/>
        <w:ind w:leftChars="300" w:left="709"/>
        <w:rPr>
          <w:rFonts w:ascii="ＭＳ 明朝" w:eastAsia="ＭＳ 明朝" w:hAnsi="ＭＳ 明朝"/>
        </w:rPr>
      </w:pPr>
    </w:p>
    <w:p w:rsidR="003D2B8C" w:rsidRPr="0031211C" w:rsidRDefault="0031211C" w:rsidP="003D2B8C">
      <w:pPr>
        <w:pStyle w:val="Default"/>
        <w:rPr>
          <w:rFonts w:asciiTheme="majorEastAsia" w:eastAsiaTheme="majorEastAsia" w:hAnsiTheme="majorEastAsia"/>
        </w:rPr>
      </w:pPr>
      <w:r>
        <w:rPr>
          <w:rFonts w:ascii="ＭＳ 明朝" w:eastAsia="ＭＳ 明朝" w:hAnsi="ＭＳ 明朝"/>
        </w:rPr>
        <w:t xml:space="preserve">　　</w:t>
      </w:r>
      <w:r w:rsidR="003D2B8C" w:rsidRPr="0031211C">
        <w:rPr>
          <w:rFonts w:asciiTheme="majorEastAsia" w:eastAsiaTheme="majorEastAsia" w:hAnsiTheme="majorEastAsia"/>
        </w:rPr>
        <w:t>福祉的就労</w:t>
      </w:r>
    </w:p>
    <w:p w:rsidR="00DC172B" w:rsidRDefault="000B6C94" w:rsidP="005D3F07">
      <w:pPr>
        <w:pStyle w:val="Default"/>
        <w:rPr>
          <w:rFonts w:ascii="ＭＳ 明朝" w:eastAsia="ＭＳ 明朝" w:hAnsi="ＭＳ 明朝"/>
        </w:rPr>
      </w:pPr>
      <w:r>
        <w:rPr>
          <w:rFonts w:ascii="ＭＳ 明朝" w:eastAsia="ＭＳ 明朝" w:hAnsi="ＭＳ 明朝"/>
        </w:rPr>
        <w:t xml:space="preserve">　　　　一般企業</w:t>
      </w:r>
      <w:r w:rsidR="00DC172B">
        <w:rPr>
          <w:rFonts w:ascii="ＭＳ 明朝" w:eastAsia="ＭＳ 明朝" w:hAnsi="ＭＳ 明朝"/>
        </w:rPr>
        <w:t>など</w:t>
      </w:r>
      <w:r>
        <w:rPr>
          <w:rFonts w:ascii="ＭＳ 明朝" w:eastAsia="ＭＳ 明朝" w:hAnsi="ＭＳ 明朝"/>
        </w:rPr>
        <w:t>での就労が困難な障がいのある人に，障がい福祉サービ</w:t>
      </w:r>
    </w:p>
    <w:p w:rsidR="00DC172B" w:rsidRDefault="00DC172B" w:rsidP="005D3F07">
      <w:pPr>
        <w:pStyle w:val="Default"/>
        <w:rPr>
          <w:rFonts w:ascii="ＭＳ 明朝" w:eastAsia="ＭＳ 明朝" w:hAnsi="ＭＳ 明朝"/>
        </w:rPr>
      </w:pPr>
      <w:r>
        <w:rPr>
          <w:rFonts w:ascii="ＭＳ 明朝" w:eastAsia="ＭＳ 明朝" w:hAnsi="ＭＳ 明朝"/>
        </w:rPr>
        <w:t xml:space="preserve">　　　</w:t>
      </w:r>
      <w:r w:rsidR="000B6C94">
        <w:rPr>
          <w:rFonts w:ascii="ＭＳ 明朝" w:eastAsia="ＭＳ 明朝" w:hAnsi="ＭＳ 明朝"/>
        </w:rPr>
        <w:t>ス事業所等において就労の場を提供するとともに，その知識と能力の向</w:t>
      </w:r>
    </w:p>
    <w:p w:rsidR="000B6C94" w:rsidRDefault="00DC172B" w:rsidP="00DC172B">
      <w:pPr>
        <w:pStyle w:val="Default"/>
        <w:rPr>
          <w:rFonts w:ascii="ＭＳ 明朝" w:eastAsia="ＭＳ 明朝" w:hAnsi="ＭＳ 明朝"/>
        </w:rPr>
      </w:pPr>
      <w:r>
        <w:rPr>
          <w:rFonts w:ascii="ＭＳ 明朝" w:eastAsia="ＭＳ 明朝" w:hAnsi="ＭＳ 明朝"/>
        </w:rPr>
        <w:t xml:space="preserve">　　　</w:t>
      </w:r>
      <w:r w:rsidR="000B6C94">
        <w:rPr>
          <w:rFonts w:ascii="ＭＳ 明朝" w:eastAsia="ＭＳ 明朝" w:hAnsi="ＭＳ 明朝"/>
        </w:rPr>
        <w:t>上のため</w:t>
      </w:r>
      <w:r w:rsidR="00E51A76">
        <w:rPr>
          <w:rFonts w:ascii="ＭＳ 明朝" w:eastAsia="ＭＳ 明朝" w:hAnsi="ＭＳ 明朝"/>
        </w:rPr>
        <w:t>，</w:t>
      </w:r>
      <w:r w:rsidR="000B6C94">
        <w:rPr>
          <w:rFonts w:ascii="ＭＳ 明朝" w:eastAsia="ＭＳ 明朝" w:hAnsi="ＭＳ 明朝"/>
        </w:rPr>
        <w:t>必要な訓練を行うこと。</w:t>
      </w:r>
    </w:p>
    <w:p w:rsidR="00874250" w:rsidRDefault="000B6C94" w:rsidP="0031211C">
      <w:pPr>
        <w:pStyle w:val="Default"/>
        <w:rPr>
          <w:rFonts w:ascii="ＭＳ 明朝" w:eastAsia="ＭＳ 明朝" w:hAnsi="ＭＳ 明朝"/>
        </w:rPr>
      </w:pPr>
      <w:r>
        <w:rPr>
          <w:rFonts w:ascii="ＭＳ 明朝" w:eastAsia="ＭＳ 明朝" w:hAnsi="ＭＳ 明朝"/>
        </w:rPr>
        <w:t xml:space="preserve">　　</w:t>
      </w:r>
    </w:p>
    <w:p w:rsidR="000B6C94" w:rsidRPr="0031211C" w:rsidRDefault="000B6C94" w:rsidP="000B6C94">
      <w:pPr>
        <w:pStyle w:val="Default"/>
        <w:rPr>
          <w:rFonts w:asciiTheme="majorEastAsia" w:eastAsiaTheme="majorEastAsia" w:hAnsiTheme="majorEastAsia"/>
        </w:rPr>
      </w:pPr>
      <w:r>
        <w:rPr>
          <w:rFonts w:ascii="ＭＳ 明朝" w:eastAsia="ＭＳ 明朝" w:hAnsi="ＭＳ 明朝"/>
        </w:rPr>
        <w:t xml:space="preserve">　</w:t>
      </w:r>
      <w:r w:rsidR="0031211C">
        <w:rPr>
          <w:rFonts w:ascii="ＭＳ 明朝" w:eastAsia="ＭＳ 明朝" w:hAnsi="ＭＳ 明朝"/>
        </w:rPr>
        <w:t xml:space="preserve">　</w:t>
      </w:r>
      <w:r w:rsidRPr="0031211C">
        <w:rPr>
          <w:rFonts w:asciiTheme="majorEastAsia" w:eastAsiaTheme="majorEastAsia" w:hAnsiTheme="majorEastAsia"/>
        </w:rPr>
        <w:t>福祉避難所</w:t>
      </w:r>
    </w:p>
    <w:p w:rsidR="00DC172B" w:rsidRDefault="000B6C94" w:rsidP="005D3F07">
      <w:pPr>
        <w:pStyle w:val="Default"/>
        <w:ind w:left="709" w:hangingChars="300" w:hanging="709"/>
        <w:rPr>
          <w:rFonts w:ascii="ＭＳ 明朝" w:eastAsia="ＭＳ 明朝" w:hAnsi="ＭＳ 明朝"/>
        </w:rPr>
      </w:pPr>
      <w:r>
        <w:rPr>
          <w:rFonts w:ascii="ＭＳ 明朝" w:eastAsia="ＭＳ 明朝" w:hAnsi="ＭＳ 明朝"/>
        </w:rPr>
        <w:t xml:space="preserve">　　　　身体</w:t>
      </w:r>
      <w:r w:rsidR="00DC172B">
        <w:rPr>
          <w:rFonts w:ascii="ＭＳ 明朝" w:eastAsia="ＭＳ 明朝" w:hAnsi="ＭＳ 明朝"/>
        </w:rPr>
        <w:t>など</w:t>
      </w:r>
      <w:r>
        <w:rPr>
          <w:rFonts w:ascii="ＭＳ 明朝" w:eastAsia="ＭＳ 明朝" w:hAnsi="ＭＳ 明朝"/>
        </w:rPr>
        <w:t>の状況が，障害者支援施設や特別養護老人ホーム等への入所</w:t>
      </w:r>
    </w:p>
    <w:p w:rsidR="00DC172B" w:rsidRDefault="00DC172B" w:rsidP="00DC172B">
      <w:pPr>
        <w:pStyle w:val="Default"/>
        <w:ind w:left="709" w:hangingChars="300" w:hanging="709"/>
        <w:rPr>
          <w:rFonts w:ascii="ＭＳ 明朝" w:eastAsia="ＭＳ 明朝" w:hAnsi="ＭＳ 明朝"/>
        </w:rPr>
      </w:pPr>
      <w:r>
        <w:rPr>
          <w:rFonts w:ascii="ＭＳ 明朝" w:eastAsia="ＭＳ 明朝" w:hAnsi="ＭＳ 明朝"/>
        </w:rPr>
        <w:t xml:space="preserve">　　　</w:t>
      </w:r>
      <w:r w:rsidR="000B6C94">
        <w:rPr>
          <w:rFonts w:ascii="ＭＳ 明朝" w:eastAsia="ＭＳ 明朝" w:hAnsi="ＭＳ 明朝"/>
        </w:rPr>
        <w:t>を要するまでには至らないが，一般的な避難所での避難生活が困難な災</w:t>
      </w:r>
    </w:p>
    <w:p w:rsidR="000B6C94" w:rsidRDefault="00DC172B" w:rsidP="00DC172B">
      <w:pPr>
        <w:pStyle w:val="Default"/>
        <w:ind w:left="709" w:hangingChars="300" w:hanging="709"/>
        <w:rPr>
          <w:rFonts w:ascii="ＭＳ 明朝" w:eastAsia="ＭＳ 明朝" w:hAnsi="ＭＳ 明朝"/>
        </w:rPr>
      </w:pPr>
      <w:r>
        <w:rPr>
          <w:rFonts w:ascii="ＭＳ 明朝" w:eastAsia="ＭＳ 明朝" w:hAnsi="ＭＳ 明朝"/>
        </w:rPr>
        <w:t xml:space="preserve">　　　</w:t>
      </w:r>
      <w:r w:rsidR="000B6C94">
        <w:rPr>
          <w:rFonts w:ascii="ＭＳ 明朝" w:eastAsia="ＭＳ 明朝" w:hAnsi="ＭＳ 明朝"/>
        </w:rPr>
        <w:t>害時要援護者のために特別な配慮がなされた避難所</w:t>
      </w:r>
      <w:r w:rsidR="00C537E2">
        <w:rPr>
          <w:rFonts w:ascii="ＭＳ 明朝" w:eastAsia="ＭＳ 明朝" w:hAnsi="ＭＳ 明朝"/>
        </w:rPr>
        <w:t>。</w:t>
      </w:r>
    </w:p>
    <w:p w:rsidR="00C537E2" w:rsidRDefault="00C537E2" w:rsidP="00C537E2">
      <w:pPr>
        <w:pStyle w:val="Default"/>
        <w:ind w:left="709" w:hangingChars="300" w:hanging="709"/>
        <w:rPr>
          <w:rFonts w:ascii="ＭＳ 明朝" w:eastAsia="ＭＳ 明朝" w:hAnsi="ＭＳ 明朝"/>
        </w:rPr>
      </w:pPr>
    </w:p>
    <w:p w:rsidR="00C537E2" w:rsidRPr="0031211C" w:rsidRDefault="0031211C" w:rsidP="00C537E2">
      <w:pPr>
        <w:pStyle w:val="Default"/>
        <w:ind w:left="709" w:hangingChars="300" w:hanging="709"/>
        <w:rPr>
          <w:rFonts w:asciiTheme="majorEastAsia" w:eastAsiaTheme="majorEastAsia" w:hAnsiTheme="majorEastAsia"/>
        </w:rPr>
      </w:pPr>
      <w:r>
        <w:rPr>
          <w:rFonts w:ascii="ＭＳ 明朝" w:eastAsia="ＭＳ 明朝" w:hAnsi="ＭＳ 明朝"/>
        </w:rPr>
        <w:t xml:space="preserve">　　</w:t>
      </w:r>
      <w:r w:rsidR="00C537E2" w:rsidRPr="0031211C">
        <w:rPr>
          <w:rFonts w:asciiTheme="majorEastAsia" w:eastAsiaTheme="majorEastAsia" w:hAnsiTheme="majorEastAsia"/>
        </w:rPr>
        <w:t>法人後見</w:t>
      </w:r>
    </w:p>
    <w:p w:rsidR="00CC3E1B" w:rsidRDefault="0056611A" w:rsidP="00DC172B">
      <w:pPr>
        <w:pStyle w:val="Default"/>
        <w:ind w:left="709" w:hangingChars="300" w:hanging="709"/>
        <w:rPr>
          <w:rFonts w:ascii="ＭＳ 明朝" w:eastAsia="ＭＳ 明朝" w:hAnsi="ＭＳ 明朝"/>
        </w:rPr>
      </w:pPr>
      <w:r>
        <w:rPr>
          <w:rFonts w:ascii="ＭＳ 明朝" w:eastAsia="ＭＳ 明朝" w:hAnsi="ＭＳ 明朝"/>
        </w:rPr>
        <w:t xml:space="preserve">　　　　社会福祉法人や社団法人，</w:t>
      </w:r>
      <w:r w:rsidRPr="001F4485">
        <w:rPr>
          <w:rFonts w:ascii="ＭＳ 明朝" w:eastAsia="ＭＳ 明朝" w:hAnsi="ＭＳ 明朝"/>
          <w:spacing w:val="25"/>
          <w:fitText w:val="944" w:id="1017900033"/>
        </w:rPr>
        <w:t>NPO法</w:t>
      </w:r>
      <w:r w:rsidRPr="001F4485">
        <w:rPr>
          <w:rFonts w:ascii="ＭＳ 明朝" w:eastAsia="ＭＳ 明朝" w:hAnsi="ＭＳ 明朝"/>
          <w:spacing w:val="-10"/>
          <w:fitText w:val="944" w:id="1017900033"/>
        </w:rPr>
        <w:t>人</w:t>
      </w:r>
      <w:r>
        <w:rPr>
          <w:rFonts w:ascii="ＭＳ 明朝" w:eastAsia="ＭＳ 明朝" w:hAnsi="ＭＳ 明朝"/>
        </w:rPr>
        <w:t>などの法人が，成年後見人</w:t>
      </w:r>
      <w:r w:rsidR="00DC172B">
        <w:rPr>
          <w:rFonts w:ascii="ＭＳ 明朝" w:eastAsia="ＭＳ 明朝" w:hAnsi="ＭＳ 明朝"/>
        </w:rPr>
        <w:t>など</w:t>
      </w:r>
      <w:r w:rsidR="00CC3E1B">
        <w:rPr>
          <w:rFonts w:ascii="ＭＳ 明朝" w:eastAsia="ＭＳ 明朝" w:hAnsi="ＭＳ 明朝"/>
        </w:rPr>
        <w:t>と</w:t>
      </w:r>
    </w:p>
    <w:p w:rsidR="00CC3E1B" w:rsidRDefault="00CC3E1B" w:rsidP="00CC3E1B">
      <w:pPr>
        <w:pStyle w:val="Default"/>
        <w:ind w:leftChars="300" w:left="709"/>
        <w:rPr>
          <w:rFonts w:ascii="ＭＳ 明朝" w:eastAsia="ＭＳ 明朝" w:hAnsi="ＭＳ 明朝"/>
        </w:rPr>
      </w:pPr>
      <w:r>
        <w:rPr>
          <w:rFonts w:ascii="ＭＳ 明朝" w:eastAsia="ＭＳ 明朝" w:hAnsi="ＭＳ 明朝"/>
        </w:rPr>
        <w:t>なり，親族または弁護士等が成年後見人など</w:t>
      </w:r>
      <w:r w:rsidR="0056611A">
        <w:rPr>
          <w:rFonts w:ascii="ＭＳ 明朝" w:eastAsia="ＭＳ 明朝" w:hAnsi="ＭＳ 明朝"/>
        </w:rPr>
        <w:t>に就任した場合と同様に，</w:t>
      </w:r>
    </w:p>
    <w:p w:rsidR="005C7832" w:rsidRDefault="0056611A" w:rsidP="00CC3E1B">
      <w:pPr>
        <w:pStyle w:val="Default"/>
        <w:ind w:leftChars="300" w:left="709"/>
        <w:rPr>
          <w:rFonts w:ascii="ＭＳ 明朝" w:eastAsia="ＭＳ 明朝" w:hAnsi="ＭＳ 明朝"/>
        </w:rPr>
      </w:pPr>
      <w:r>
        <w:rPr>
          <w:rFonts w:ascii="ＭＳ 明朝" w:eastAsia="ＭＳ 明朝" w:hAnsi="ＭＳ 明朝"/>
        </w:rPr>
        <w:t>法人が，本人の保護・支援を行うこと。</w:t>
      </w:r>
      <w:r w:rsidR="00874250">
        <w:rPr>
          <w:rFonts w:ascii="ＭＳ 明朝" w:eastAsia="ＭＳ 明朝" w:hAnsi="ＭＳ 明朝" w:hint="eastAsia"/>
        </w:rPr>
        <w:t xml:space="preserve">　　</w:t>
      </w:r>
    </w:p>
    <w:p w:rsidR="002107AD" w:rsidRPr="002107AD" w:rsidRDefault="002107AD" w:rsidP="00C537E2">
      <w:pPr>
        <w:pStyle w:val="Default"/>
        <w:ind w:left="709" w:hangingChars="300" w:hanging="709"/>
        <w:rPr>
          <w:rFonts w:ascii="ＭＳ 明朝" w:eastAsia="ＭＳ 明朝" w:hAnsi="ＭＳ 明朝"/>
        </w:rPr>
      </w:pPr>
    </w:p>
    <w:p w:rsidR="0056611A" w:rsidRPr="0031211C" w:rsidRDefault="0031211C" w:rsidP="00C537E2">
      <w:pPr>
        <w:pStyle w:val="Default"/>
        <w:ind w:left="709" w:hangingChars="300" w:hanging="709"/>
        <w:rPr>
          <w:rFonts w:asciiTheme="majorEastAsia" w:eastAsiaTheme="majorEastAsia" w:hAnsiTheme="majorEastAsia"/>
        </w:rPr>
      </w:pPr>
      <w:r>
        <w:rPr>
          <w:rFonts w:ascii="ＭＳ 明朝" w:eastAsia="ＭＳ 明朝" w:hAnsi="ＭＳ 明朝"/>
        </w:rPr>
        <w:t xml:space="preserve">　　</w:t>
      </w:r>
      <w:r w:rsidR="0056611A" w:rsidRPr="0031211C">
        <w:rPr>
          <w:rFonts w:asciiTheme="majorEastAsia" w:eastAsiaTheme="majorEastAsia" w:hAnsiTheme="majorEastAsia"/>
        </w:rPr>
        <w:t>補装具</w:t>
      </w:r>
    </w:p>
    <w:p w:rsidR="00DC172B" w:rsidRDefault="00703CD9" w:rsidP="005D3F07">
      <w:pPr>
        <w:pStyle w:val="Default"/>
        <w:ind w:left="709" w:hangingChars="300" w:hanging="709"/>
        <w:rPr>
          <w:rFonts w:ascii="ＭＳ 明朝" w:eastAsia="ＭＳ 明朝" w:hAnsi="ＭＳ 明朝"/>
        </w:rPr>
      </w:pPr>
      <w:r>
        <w:rPr>
          <w:rFonts w:ascii="ＭＳ 明朝" w:eastAsia="ＭＳ 明朝" w:hAnsi="ＭＳ 明朝"/>
        </w:rPr>
        <w:t xml:space="preserve">　　　　障がい者</w:t>
      </w:r>
      <w:r w:rsidR="00DC172B">
        <w:rPr>
          <w:rFonts w:ascii="ＭＳ 明朝" w:eastAsia="ＭＳ 明朝" w:hAnsi="ＭＳ 明朝"/>
        </w:rPr>
        <w:t>など</w:t>
      </w:r>
      <w:r>
        <w:rPr>
          <w:rFonts w:ascii="ＭＳ 明朝" w:eastAsia="ＭＳ 明朝" w:hAnsi="ＭＳ 明朝"/>
        </w:rPr>
        <w:t>の身体機能を補完し，または代替する，義肢，装具，車</w:t>
      </w:r>
    </w:p>
    <w:p w:rsidR="00505106" w:rsidRDefault="00DC172B" w:rsidP="00DC172B">
      <w:pPr>
        <w:pStyle w:val="Default"/>
        <w:ind w:left="709" w:hangingChars="300" w:hanging="709"/>
        <w:rPr>
          <w:rFonts w:ascii="ＭＳ 明朝" w:eastAsia="ＭＳ 明朝" w:hAnsi="ＭＳ 明朝"/>
        </w:rPr>
      </w:pPr>
      <w:r>
        <w:rPr>
          <w:rFonts w:ascii="ＭＳ 明朝" w:eastAsia="ＭＳ 明朝" w:hAnsi="ＭＳ 明朝"/>
        </w:rPr>
        <w:t xml:space="preserve">　　　</w:t>
      </w:r>
      <w:r w:rsidR="00703CD9">
        <w:rPr>
          <w:rFonts w:ascii="ＭＳ 明朝" w:eastAsia="ＭＳ 明朝" w:hAnsi="ＭＳ 明朝"/>
        </w:rPr>
        <w:t>いすなどの用具。</w:t>
      </w:r>
    </w:p>
    <w:p w:rsidR="00505106" w:rsidRDefault="00505106" w:rsidP="00033670">
      <w:pPr>
        <w:pStyle w:val="Default"/>
        <w:ind w:leftChars="300" w:left="709"/>
        <w:rPr>
          <w:rFonts w:ascii="ＭＳ 明朝" w:eastAsia="ＭＳ 明朝" w:hAnsi="ＭＳ 明朝"/>
        </w:rPr>
      </w:pPr>
    </w:p>
    <w:p w:rsidR="00045D5F" w:rsidRPr="00045D5F" w:rsidRDefault="00045D5F" w:rsidP="00045D5F">
      <w:pPr>
        <w:rPr>
          <w:rFonts w:hAnsi="ＭＳ 明朝"/>
        </w:rPr>
      </w:pPr>
      <w:r>
        <w:rPr>
          <w:rFonts w:asciiTheme="minorHAnsi" w:eastAsiaTheme="minorEastAsia"/>
          <w:szCs w:val="24"/>
        </w:rPr>
        <w:t>【</w:t>
      </w:r>
      <w:r>
        <w:rPr>
          <w:rFonts w:asciiTheme="majorEastAsia" w:eastAsiaTheme="majorEastAsia" w:hAnsiTheme="majorEastAsia"/>
          <w:szCs w:val="24"/>
        </w:rPr>
        <w:t>ま</w:t>
      </w:r>
      <w:r w:rsidRPr="00045D5F">
        <w:rPr>
          <w:rFonts w:asciiTheme="majorEastAsia" w:eastAsiaTheme="majorEastAsia" w:hAnsiTheme="majorEastAsia"/>
          <w:szCs w:val="24"/>
        </w:rPr>
        <w:t>行</w:t>
      </w:r>
      <w:r>
        <w:rPr>
          <w:rFonts w:asciiTheme="minorHAnsi" w:eastAsiaTheme="minorEastAsia"/>
          <w:szCs w:val="24"/>
        </w:rPr>
        <w:t>】</w:t>
      </w:r>
    </w:p>
    <w:p w:rsidR="00E0360C" w:rsidRPr="0031211C" w:rsidRDefault="00703CD9" w:rsidP="00C537E2">
      <w:pPr>
        <w:pStyle w:val="Default"/>
        <w:ind w:left="709" w:hangingChars="300" w:hanging="709"/>
        <w:rPr>
          <w:rFonts w:asciiTheme="majorEastAsia" w:eastAsiaTheme="majorEastAsia" w:hAnsiTheme="majorEastAsia"/>
        </w:rPr>
      </w:pPr>
      <w:r>
        <w:rPr>
          <w:rFonts w:ascii="ＭＳ 明朝" w:eastAsia="ＭＳ 明朝" w:hAnsi="ＭＳ 明朝"/>
        </w:rPr>
        <w:t xml:space="preserve">　　</w:t>
      </w:r>
      <w:r w:rsidR="00065947" w:rsidRPr="0031211C">
        <w:rPr>
          <w:rFonts w:asciiTheme="majorEastAsia" w:eastAsiaTheme="majorEastAsia" w:hAnsiTheme="majorEastAsia"/>
        </w:rPr>
        <w:t>民生委員・児童委員</w:t>
      </w:r>
    </w:p>
    <w:p w:rsidR="005D3F07" w:rsidRDefault="00033670" w:rsidP="00252B7E">
      <w:pPr>
        <w:pStyle w:val="Default"/>
        <w:ind w:left="709" w:hangingChars="300" w:hanging="709"/>
        <w:rPr>
          <w:rFonts w:ascii="ＭＳ 明朝" w:eastAsia="ＭＳ 明朝" w:hAnsi="ＭＳ 明朝"/>
        </w:rPr>
      </w:pPr>
      <w:r>
        <w:rPr>
          <w:rFonts w:ascii="ＭＳ 明朝" w:eastAsia="ＭＳ 明朝" w:hAnsi="ＭＳ 明朝"/>
        </w:rPr>
        <w:t xml:space="preserve">　　　　</w:t>
      </w:r>
      <w:r w:rsidR="008E058A">
        <w:rPr>
          <w:rFonts w:ascii="ＭＳ 明朝" w:eastAsia="ＭＳ 明朝" w:hAnsi="ＭＳ 明朝"/>
        </w:rPr>
        <w:t>民生委員は，</w:t>
      </w:r>
      <w:r w:rsidR="00252B7E">
        <w:rPr>
          <w:rFonts w:ascii="ＭＳ 明朝" w:eastAsia="ＭＳ 明朝" w:hAnsi="ＭＳ 明朝" w:hint="eastAsia"/>
        </w:rPr>
        <w:t>児童委員を兼ねており，</w:t>
      </w:r>
      <w:r w:rsidR="008E058A">
        <w:rPr>
          <w:rFonts w:ascii="ＭＳ 明朝" w:eastAsia="ＭＳ 明朝" w:hAnsi="ＭＳ 明朝"/>
        </w:rPr>
        <w:t>厚生労働大臣から委嘱され，</w:t>
      </w:r>
      <w:r>
        <w:rPr>
          <w:rFonts w:ascii="ＭＳ 明朝" w:eastAsia="ＭＳ 明朝" w:hAnsi="ＭＳ 明朝"/>
        </w:rPr>
        <w:t>社</w:t>
      </w:r>
    </w:p>
    <w:p w:rsidR="005D3F07" w:rsidRDefault="00033670" w:rsidP="005D3F07">
      <w:pPr>
        <w:pStyle w:val="Default"/>
        <w:ind w:leftChars="300" w:left="709"/>
        <w:rPr>
          <w:rFonts w:ascii="ＭＳ 明朝" w:eastAsia="ＭＳ 明朝" w:hAnsi="ＭＳ 明朝"/>
        </w:rPr>
      </w:pPr>
      <w:r>
        <w:rPr>
          <w:rFonts w:ascii="ＭＳ 明朝" w:eastAsia="ＭＳ 明朝" w:hAnsi="ＭＳ 明朝"/>
        </w:rPr>
        <w:t>会奉仕の精神をもって，常に住民の立場にたって相談に応じ，必要な援</w:t>
      </w:r>
    </w:p>
    <w:p w:rsidR="00065947" w:rsidRDefault="00033670" w:rsidP="005D3F07">
      <w:pPr>
        <w:pStyle w:val="Default"/>
        <w:ind w:leftChars="300" w:left="709"/>
        <w:rPr>
          <w:rFonts w:ascii="ＭＳ 明朝" w:eastAsia="ＭＳ 明朝" w:hAnsi="ＭＳ 明朝"/>
        </w:rPr>
      </w:pPr>
      <w:r>
        <w:rPr>
          <w:rFonts w:ascii="ＭＳ 明朝" w:eastAsia="ＭＳ 明朝" w:hAnsi="ＭＳ 明朝"/>
        </w:rPr>
        <w:t>助を行う，</w:t>
      </w:r>
      <w:r w:rsidR="002269F0">
        <w:rPr>
          <w:rFonts w:ascii="ＭＳ 明朝" w:eastAsia="ＭＳ 明朝" w:hAnsi="ＭＳ 明朝" w:hint="eastAsia"/>
        </w:rPr>
        <w:t>特別職の地方公務員。</w:t>
      </w:r>
    </w:p>
    <w:p w:rsidR="00045D5F" w:rsidRDefault="00045D5F" w:rsidP="00252B7E">
      <w:pPr>
        <w:pStyle w:val="Default"/>
        <w:ind w:left="709" w:hangingChars="300" w:hanging="709"/>
        <w:rPr>
          <w:rFonts w:ascii="ＭＳ 明朝" w:eastAsia="ＭＳ 明朝" w:hAnsi="ＭＳ 明朝"/>
        </w:rPr>
      </w:pPr>
    </w:p>
    <w:p w:rsidR="001522B3" w:rsidRDefault="00045D5F" w:rsidP="00045D5F">
      <w:pPr>
        <w:rPr>
          <w:rFonts w:hAnsi="ＭＳ 明朝"/>
        </w:rPr>
      </w:pPr>
      <w:r>
        <w:rPr>
          <w:rFonts w:asciiTheme="minorHAnsi" w:eastAsiaTheme="minorEastAsia"/>
          <w:szCs w:val="24"/>
        </w:rPr>
        <w:t>【</w:t>
      </w:r>
      <w:r>
        <w:rPr>
          <w:rFonts w:asciiTheme="majorEastAsia" w:eastAsiaTheme="majorEastAsia" w:hAnsiTheme="majorEastAsia"/>
          <w:szCs w:val="24"/>
        </w:rPr>
        <w:t>や</w:t>
      </w:r>
      <w:r w:rsidRPr="00045D5F">
        <w:rPr>
          <w:rFonts w:asciiTheme="majorEastAsia" w:eastAsiaTheme="majorEastAsia" w:hAnsiTheme="majorEastAsia"/>
          <w:szCs w:val="24"/>
        </w:rPr>
        <w:t>行</w:t>
      </w:r>
      <w:r>
        <w:rPr>
          <w:rFonts w:asciiTheme="minorHAnsi" w:eastAsiaTheme="minorEastAsia"/>
          <w:szCs w:val="24"/>
        </w:rPr>
        <w:t>】</w:t>
      </w:r>
      <w:r w:rsidR="001522B3">
        <w:rPr>
          <w:rFonts w:hAnsi="ＭＳ 明朝"/>
        </w:rPr>
        <w:t xml:space="preserve">　</w:t>
      </w:r>
    </w:p>
    <w:p w:rsidR="00754F2A" w:rsidRPr="0031211C" w:rsidRDefault="00754F2A" w:rsidP="00C537E2">
      <w:pPr>
        <w:pStyle w:val="Default"/>
        <w:ind w:left="709" w:hangingChars="300" w:hanging="709"/>
        <w:rPr>
          <w:rFonts w:asciiTheme="majorEastAsia" w:eastAsiaTheme="majorEastAsia" w:hAnsiTheme="majorEastAsia"/>
        </w:rPr>
      </w:pPr>
      <w:r>
        <w:rPr>
          <w:rFonts w:ascii="ＭＳ 明朝" w:eastAsia="ＭＳ 明朝" w:hAnsi="ＭＳ 明朝"/>
        </w:rPr>
        <w:t xml:space="preserve">　</w:t>
      </w:r>
      <w:r w:rsidR="0031211C">
        <w:rPr>
          <w:rFonts w:ascii="ＭＳ 明朝" w:eastAsia="ＭＳ 明朝" w:hAnsi="ＭＳ 明朝"/>
        </w:rPr>
        <w:t xml:space="preserve">　</w:t>
      </w:r>
      <w:r w:rsidRPr="0031211C">
        <w:rPr>
          <w:rFonts w:asciiTheme="majorEastAsia" w:eastAsiaTheme="majorEastAsia" w:hAnsiTheme="majorEastAsia"/>
        </w:rPr>
        <w:t>ユニバーサルデザイン</w:t>
      </w:r>
    </w:p>
    <w:p w:rsidR="005D3F07" w:rsidRDefault="00754F2A" w:rsidP="005D3F07">
      <w:pPr>
        <w:pStyle w:val="Default"/>
        <w:ind w:left="709" w:hangingChars="300" w:hanging="709"/>
        <w:rPr>
          <w:rFonts w:ascii="ＭＳ 明朝" w:eastAsia="ＭＳ 明朝" w:hAnsi="ＭＳ 明朝"/>
        </w:rPr>
      </w:pPr>
      <w:r>
        <w:rPr>
          <w:rFonts w:ascii="ＭＳ 明朝" w:eastAsia="ＭＳ 明朝" w:hAnsi="ＭＳ 明朝"/>
        </w:rPr>
        <w:t xml:space="preserve">　　　　</w:t>
      </w:r>
      <w:r w:rsidR="002816B3">
        <w:rPr>
          <w:rFonts w:ascii="ＭＳ 明朝" w:eastAsia="ＭＳ 明朝" w:hAnsi="ＭＳ 明朝"/>
        </w:rPr>
        <w:t>年齢，性別，身体，国籍や障がいの有無などにかかわらず，すべての</w:t>
      </w:r>
    </w:p>
    <w:p w:rsidR="005D3F07" w:rsidRDefault="002816B3" w:rsidP="001F4485">
      <w:pPr>
        <w:pStyle w:val="Default"/>
        <w:ind w:leftChars="300" w:left="709"/>
        <w:rPr>
          <w:rFonts w:ascii="ＭＳ 明朝" w:eastAsia="ＭＳ 明朝" w:hAnsi="ＭＳ 明朝"/>
        </w:rPr>
      </w:pPr>
      <w:r>
        <w:rPr>
          <w:rFonts w:ascii="ＭＳ 明朝" w:eastAsia="ＭＳ 明朝" w:hAnsi="ＭＳ 明朝"/>
        </w:rPr>
        <w:t>人が快適に利用できるよう配慮した，環境，建造物，製品，生活空間な</w:t>
      </w:r>
    </w:p>
    <w:p w:rsidR="002107AD" w:rsidRDefault="00231E50" w:rsidP="004F614F">
      <w:pPr>
        <w:pStyle w:val="Default"/>
        <w:ind w:leftChars="300" w:left="709"/>
        <w:rPr>
          <w:rFonts w:ascii="ＭＳ 明朝" w:eastAsia="ＭＳ 明朝" w:hAnsi="ＭＳ 明朝"/>
        </w:rPr>
      </w:pPr>
      <w:r w:rsidRPr="00834980">
        <w:rPr>
          <w:noProof/>
        </w:rPr>
        <w:drawing>
          <wp:anchor distT="0" distB="0" distL="114300" distR="114300" simplePos="0" relativeHeight="251683840" behindDoc="0" locked="0" layoutInCell="1" allowOverlap="1" wp14:anchorId="16B71750" wp14:editId="09061429">
            <wp:simplePos x="0" y="0"/>
            <wp:positionH relativeFrom="page">
              <wp:posOffset>567055</wp:posOffset>
            </wp:positionH>
            <wp:positionV relativeFrom="page">
              <wp:posOffset>9498330</wp:posOffset>
            </wp:positionV>
            <wp:extent cx="647700" cy="647700"/>
            <wp:effectExtent l="0" t="0" r="0" b="0"/>
            <wp:wrapNone/>
            <wp:docPr id="26" name="SPCod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2816B3">
        <w:rPr>
          <w:rFonts w:ascii="ＭＳ 明朝" w:eastAsia="ＭＳ 明朝" w:hAnsi="ＭＳ 明朝"/>
        </w:rPr>
        <w:t>どをデザインすること。</w:t>
      </w:r>
    </w:p>
    <w:p w:rsidR="00045D5F" w:rsidRPr="001F4485" w:rsidRDefault="00DA120A" w:rsidP="00DA120A">
      <w:pPr>
        <w:rPr>
          <w:rFonts w:hAnsi="ＭＳ 明朝"/>
        </w:rPr>
      </w:pPr>
      <w:r>
        <w:rPr>
          <w:rFonts w:asciiTheme="minorHAnsi" w:eastAsiaTheme="minorEastAsia"/>
          <w:szCs w:val="24"/>
        </w:rPr>
        <w:lastRenderedPageBreak/>
        <w:t>【</w:t>
      </w:r>
      <w:r>
        <w:rPr>
          <w:rFonts w:asciiTheme="majorEastAsia" w:eastAsiaTheme="majorEastAsia" w:hAnsiTheme="majorEastAsia"/>
          <w:szCs w:val="24"/>
        </w:rPr>
        <w:t>ら</w:t>
      </w:r>
      <w:r w:rsidRPr="00045D5F">
        <w:rPr>
          <w:rFonts w:asciiTheme="majorEastAsia" w:eastAsiaTheme="majorEastAsia" w:hAnsiTheme="majorEastAsia"/>
          <w:szCs w:val="24"/>
        </w:rPr>
        <w:t>行</w:t>
      </w:r>
      <w:r>
        <w:rPr>
          <w:rFonts w:asciiTheme="minorHAnsi" w:eastAsiaTheme="minorEastAsia"/>
          <w:szCs w:val="24"/>
        </w:rPr>
        <w:t>】</w:t>
      </w:r>
    </w:p>
    <w:p w:rsidR="002816B3" w:rsidRPr="0031211C" w:rsidRDefault="002816B3" w:rsidP="00C537E2">
      <w:pPr>
        <w:pStyle w:val="Default"/>
        <w:ind w:left="709" w:hangingChars="300" w:hanging="709"/>
        <w:rPr>
          <w:rFonts w:asciiTheme="majorEastAsia" w:eastAsiaTheme="majorEastAsia" w:hAnsiTheme="majorEastAsia"/>
        </w:rPr>
      </w:pPr>
      <w:r>
        <w:rPr>
          <w:rFonts w:ascii="ＭＳ 明朝" w:eastAsia="ＭＳ 明朝" w:hAnsi="ＭＳ 明朝"/>
        </w:rPr>
        <w:t xml:space="preserve">　　</w:t>
      </w:r>
      <w:r w:rsidR="002C11EB" w:rsidRPr="0031211C">
        <w:rPr>
          <w:rFonts w:asciiTheme="majorEastAsia" w:eastAsiaTheme="majorEastAsia" w:hAnsiTheme="majorEastAsia"/>
        </w:rPr>
        <w:t>リハビリテーション</w:t>
      </w:r>
    </w:p>
    <w:p w:rsidR="005D3F07" w:rsidRDefault="002C11EB" w:rsidP="005D3F07">
      <w:pPr>
        <w:pStyle w:val="Default"/>
        <w:ind w:left="709" w:hangingChars="300" w:hanging="709"/>
        <w:rPr>
          <w:rFonts w:ascii="ＭＳ 明朝" w:eastAsia="ＭＳ 明朝" w:hAnsi="ＭＳ 明朝"/>
        </w:rPr>
      </w:pPr>
      <w:r>
        <w:rPr>
          <w:rFonts w:ascii="ＭＳ 明朝" w:eastAsia="ＭＳ 明朝" w:hAnsi="ＭＳ 明朝"/>
        </w:rPr>
        <w:t xml:space="preserve">　　　　障がいのある人の身体的，精神的，社会的，職業的，経済的に能力を</w:t>
      </w:r>
    </w:p>
    <w:p w:rsidR="005D3F07" w:rsidRDefault="002C11EB" w:rsidP="001E1EAE">
      <w:pPr>
        <w:pStyle w:val="Default"/>
        <w:ind w:leftChars="300" w:left="709"/>
        <w:rPr>
          <w:rFonts w:ascii="ＭＳ 明朝" w:eastAsia="ＭＳ 明朝" w:hAnsi="ＭＳ 明朝"/>
        </w:rPr>
      </w:pPr>
      <w:r>
        <w:rPr>
          <w:rFonts w:ascii="ＭＳ 明朝" w:eastAsia="ＭＳ 明朝" w:hAnsi="ＭＳ 明朝"/>
        </w:rPr>
        <w:t>発揮できる状態となるよう</w:t>
      </w:r>
      <w:r w:rsidR="009C5D35">
        <w:rPr>
          <w:rFonts w:ascii="ＭＳ 明朝" w:eastAsia="ＭＳ 明朝" w:hAnsi="ＭＳ 明朝"/>
        </w:rPr>
        <w:t>，失われた心身の機能の回復を図るだけでは</w:t>
      </w:r>
    </w:p>
    <w:p w:rsidR="005D3F07" w:rsidRDefault="009C5D35" w:rsidP="001E1EAE">
      <w:pPr>
        <w:pStyle w:val="Default"/>
        <w:ind w:leftChars="300" w:left="709"/>
        <w:rPr>
          <w:rFonts w:ascii="ＭＳ 明朝" w:eastAsia="ＭＳ 明朝" w:hAnsi="ＭＳ 明朝"/>
        </w:rPr>
      </w:pPr>
      <w:r>
        <w:rPr>
          <w:rFonts w:ascii="ＭＳ 明朝" w:eastAsia="ＭＳ 明朝" w:hAnsi="ＭＳ 明朝"/>
        </w:rPr>
        <w:t>なく，内的能力を引き出して家庭や社会への参加を可能にすることによ</w:t>
      </w:r>
    </w:p>
    <w:p w:rsidR="002C11EB" w:rsidRDefault="00557614" w:rsidP="001E1EAE">
      <w:pPr>
        <w:pStyle w:val="Default"/>
        <w:ind w:leftChars="300" w:left="709"/>
        <w:rPr>
          <w:rFonts w:ascii="ＭＳ 明朝" w:eastAsia="ＭＳ 明朝" w:hAnsi="ＭＳ 明朝"/>
        </w:rPr>
      </w:pPr>
      <w:r>
        <w:rPr>
          <w:rFonts w:ascii="ＭＳ 明朝" w:eastAsia="ＭＳ 明朝" w:hAnsi="ＭＳ 明朝"/>
        </w:rPr>
        <w:t>り，障がいのある人の自立と参加を</w:t>
      </w:r>
      <w:r>
        <w:rPr>
          <w:rFonts w:ascii="ＭＳ 明朝" w:eastAsia="ＭＳ 明朝" w:hAnsi="ＭＳ 明朝" w:hint="eastAsia"/>
        </w:rPr>
        <w:t>めざ</w:t>
      </w:r>
      <w:r w:rsidR="009C5D35">
        <w:rPr>
          <w:rFonts w:ascii="ＭＳ 明朝" w:eastAsia="ＭＳ 明朝" w:hAnsi="ＭＳ 明朝"/>
        </w:rPr>
        <w:t>す考え方。</w:t>
      </w:r>
    </w:p>
    <w:p w:rsidR="005C7832" w:rsidRDefault="005C7832" w:rsidP="001E1EAE">
      <w:pPr>
        <w:pStyle w:val="Default"/>
        <w:ind w:leftChars="300" w:left="709"/>
        <w:rPr>
          <w:rFonts w:ascii="ＭＳ 明朝" w:eastAsia="ＭＳ 明朝" w:hAnsi="ＭＳ 明朝"/>
        </w:rPr>
      </w:pPr>
    </w:p>
    <w:p w:rsidR="005C7832" w:rsidRPr="0031211C" w:rsidRDefault="005C7832" w:rsidP="005C7832">
      <w:pPr>
        <w:pStyle w:val="Default"/>
        <w:ind w:leftChars="200" w:left="708" w:hangingChars="100" w:hanging="236"/>
        <w:rPr>
          <w:rFonts w:asciiTheme="majorEastAsia" w:eastAsiaTheme="majorEastAsia" w:hAnsiTheme="majorEastAsia"/>
        </w:rPr>
      </w:pPr>
      <w:r w:rsidRPr="0031211C">
        <w:rPr>
          <w:rFonts w:asciiTheme="majorEastAsia" w:eastAsiaTheme="majorEastAsia" w:hAnsiTheme="majorEastAsia"/>
        </w:rPr>
        <w:t>療育手帳</w:t>
      </w:r>
    </w:p>
    <w:p w:rsidR="005D3F07" w:rsidRDefault="005C7832" w:rsidP="005D3F07">
      <w:pPr>
        <w:pStyle w:val="Default"/>
        <w:ind w:left="709" w:hangingChars="300" w:hanging="709"/>
        <w:rPr>
          <w:rFonts w:ascii="ＭＳ 明朝" w:eastAsia="ＭＳ 明朝" w:hAnsi="ＭＳ 明朝"/>
        </w:rPr>
      </w:pPr>
      <w:r>
        <w:rPr>
          <w:rFonts w:ascii="ＭＳ 明朝" w:eastAsia="ＭＳ 明朝" w:hAnsi="ＭＳ 明朝"/>
        </w:rPr>
        <w:t xml:space="preserve">　　　　知的機能の障がいが発達期（おおむね18歳まで）にあらわれ，何らか</w:t>
      </w:r>
    </w:p>
    <w:p w:rsidR="005D3F07" w:rsidRDefault="00C41358" w:rsidP="005C7832">
      <w:pPr>
        <w:pStyle w:val="Default"/>
        <w:ind w:leftChars="300" w:left="709"/>
        <w:rPr>
          <w:rFonts w:ascii="ＭＳ 明朝" w:eastAsia="ＭＳ 明朝" w:hAnsi="ＭＳ 明朝"/>
        </w:rPr>
      </w:pPr>
      <w:r>
        <w:rPr>
          <w:rFonts w:ascii="ＭＳ 明朝" w:eastAsia="ＭＳ 明朝" w:hAnsi="ＭＳ 明朝"/>
        </w:rPr>
        <w:t>の援助を必要とする状態にあると判断された人</w:t>
      </w:r>
      <w:r w:rsidR="005C7832">
        <w:rPr>
          <w:rFonts w:ascii="ＭＳ 明朝" w:eastAsia="ＭＳ 明朝" w:hAnsi="ＭＳ 明朝"/>
        </w:rPr>
        <w:t>に対して，交付され</w:t>
      </w:r>
      <w:r w:rsidR="005D3F07">
        <w:rPr>
          <w:rFonts w:ascii="ＭＳ 明朝" w:eastAsia="ＭＳ 明朝" w:hAnsi="ＭＳ 明朝"/>
        </w:rPr>
        <w:t>る手</w:t>
      </w:r>
    </w:p>
    <w:p w:rsidR="005D3F07" w:rsidRDefault="005D3F07" w:rsidP="005C7832">
      <w:pPr>
        <w:pStyle w:val="Default"/>
        <w:ind w:leftChars="300" w:left="709"/>
        <w:rPr>
          <w:rFonts w:ascii="ＭＳ 明朝" w:eastAsia="ＭＳ 明朝" w:hAnsi="ＭＳ 明朝"/>
        </w:rPr>
      </w:pPr>
      <w:r>
        <w:rPr>
          <w:rFonts w:ascii="ＭＳ 明朝" w:eastAsia="ＭＳ 明朝" w:hAnsi="ＭＳ 明朝"/>
        </w:rPr>
        <w:t>帳。</w:t>
      </w:r>
      <w:r w:rsidR="005C7832">
        <w:rPr>
          <w:rFonts w:ascii="ＭＳ 明朝" w:eastAsia="ＭＳ 明朝" w:hAnsi="ＭＳ 明朝"/>
        </w:rPr>
        <w:t>障がい</w:t>
      </w:r>
      <w:r>
        <w:rPr>
          <w:rFonts w:ascii="ＭＳ 明朝" w:eastAsia="ＭＳ 明朝" w:hAnsi="ＭＳ 明朝"/>
        </w:rPr>
        <w:t>の</w:t>
      </w:r>
      <w:r w:rsidR="005C7832">
        <w:rPr>
          <w:rFonts w:ascii="ＭＳ 明朝" w:eastAsia="ＭＳ 明朝" w:hAnsi="ＭＳ 明朝"/>
        </w:rPr>
        <w:t>程度によって，Ａ（重度）またはＢ（中度，軽度）の手帳</w:t>
      </w:r>
    </w:p>
    <w:p w:rsidR="005C7832" w:rsidRDefault="005C7832" w:rsidP="005C7832">
      <w:pPr>
        <w:pStyle w:val="Default"/>
        <w:ind w:leftChars="300" w:left="709"/>
        <w:rPr>
          <w:rFonts w:ascii="ＭＳ 明朝" w:eastAsia="ＭＳ 明朝" w:hAnsi="ＭＳ 明朝"/>
        </w:rPr>
      </w:pPr>
      <w:r>
        <w:rPr>
          <w:rFonts w:ascii="ＭＳ 明朝" w:eastAsia="ＭＳ 明朝" w:hAnsi="ＭＳ 明朝"/>
        </w:rPr>
        <w:t>が交付される。</w:t>
      </w:r>
    </w:p>
    <w:p w:rsidR="00E03A4C" w:rsidRDefault="00E03A4C" w:rsidP="001E1EAE">
      <w:pPr>
        <w:pStyle w:val="Default"/>
        <w:ind w:leftChars="300" w:left="709"/>
        <w:rPr>
          <w:rFonts w:ascii="ＭＳ 明朝" w:eastAsia="ＭＳ 明朝" w:hAnsi="ＭＳ 明朝"/>
        </w:rPr>
      </w:pPr>
    </w:p>
    <w:p w:rsidR="009C5D35" w:rsidRPr="0031211C" w:rsidRDefault="0031211C" w:rsidP="00C537E2">
      <w:pPr>
        <w:pStyle w:val="Default"/>
        <w:ind w:left="709" w:hangingChars="300" w:hanging="709"/>
        <w:rPr>
          <w:rFonts w:asciiTheme="majorEastAsia" w:eastAsiaTheme="majorEastAsia" w:hAnsiTheme="majorEastAsia"/>
        </w:rPr>
      </w:pPr>
      <w:r>
        <w:rPr>
          <w:rFonts w:ascii="ＭＳ 明朝" w:eastAsia="ＭＳ 明朝" w:hAnsi="ＭＳ 明朝"/>
        </w:rPr>
        <w:t xml:space="preserve">　　</w:t>
      </w:r>
      <w:r w:rsidR="009C5D35" w:rsidRPr="0031211C">
        <w:rPr>
          <w:rFonts w:asciiTheme="majorEastAsia" w:eastAsiaTheme="majorEastAsia" w:hAnsiTheme="majorEastAsia"/>
        </w:rPr>
        <w:t>レスパイト</w:t>
      </w:r>
      <w:r w:rsidRPr="0031211C">
        <w:rPr>
          <w:rFonts w:asciiTheme="majorEastAsia" w:eastAsiaTheme="majorEastAsia" w:hAnsiTheme="majorEastAsia"/>
        </w:rPr>
        <w:t>支援</w:t>
      </w:r>
    </w:p>
    <w:p w:rsidR="005D3F07" w:rsidRDefault="009C5D35" w:rsidP="005D3F07">
      <w:pPr>
        <w:pStyle w:val="Default"/>
        <w:ind w:left="709" w:hangingChars="300" w:hanging="709"/>
        <w:rPr>
          <w:rFonts w:ascii="ＭＳ 明朝" w:eastAsia="ＭＳ 明朝" w:hAnsi="ＭＳ 明朝"/>
        </w:rPr>
      </w:pPr>
      <w:r>
        <w:rPr>
          <w:rFonts w:ascii="ＭＳ 明朝" w:eastAsia="ＭＳ 明朝" w:hAnsi="ＭＳ 明朝"/>
        </w:rPr>
        <w:t xml:space="preserve">　　　　乳幼児や障がいのある人や高齢者などを在宅で介護している家族など</w:t>
      </w:r>
    </w:p>
    <w:p w:rsidR="000A2CCF" w:rsidRDefault="009C5D35" w:rsidP="001E1EAE">
      <w:pPr>
        <w:pStyle w:val="Default"/>
        <w:ind w:leftChars="300" w:left="709"/>
        <w:rPr>
          <w:rFonts w:ascii="ＭＳ 明朝" w:eastAsia="ＭＳ 明朝" w:hAnsi="ＭＳ 明朝"/>
        </w:rPr>
      </w:pPr>
      <w:r>
        <w:rPr>
          <w:rFonts w:ascii="ＭＳ 明朝" w:eastAsia="ＭＳ 明朝" w:hAnsi="ＭＳ 明朝"/>
        </w:rPr>
        <w:t>を癒やすため，一時的に介護を</w:t>
      </w:r>
      <w:r w:rsidR="007347D0">
        <w:rPr>
          <w:rFonts w:ascii="ＭＳ 明朝" w:eastAsia="ＭＳ 明朝" w:hAnsi="ＭＳ 明朝"/>
        </w:rPr>
        <w:t>代替し，リフレッシュを図ってもらう家</w:t>
      </w:r>
    </w:p>
    <w:p w:rsidR="009C5D35" w:rsidRDefault="007347D0" w:rsidP="001E1EAE">
      <w:pPr>
        <w:pStyle w:val="Default"/>
        <w:ind w:leftChars="300" w:left="709"/>
        <w:rPr>
          <w:rFonts w:ascii="ＭＳ 明朝" w:eastAsia="ＭＳ 明朝" w:hAnsi="ＭＳ 明朝"/>
        </w:rPr>
      </w:pPr>
      <w:r>
        <w:rPr>
          <w:rFonts w:ascii="ＭＳ 明朝" w:eastAsia="ＭＳ 明朝" w:hAnsi="ＭＳ 明朝"/>
        </w:rPr>
        <w:t>族支援のサービス。</w:t>
      </w:r>
    </w:p>
    <w:p w:rsidR="00152FF4" w:rsidRDefault="007347D0" w:rsidP="0031211C">
      <w:pPr>
        <w:pStyle w:val="Default"/>
        <w:ind w:left="709" w:hangingChars="300" w:hanging="709"/>
        <w:rPr>
          <w:rFonts w:ascii="ＭＳ 明朝" w:eastAsia="ＭＳ 明朝" w:hAnsi="ＭＳ 明朝"/>
        </w:rPr>
      </w:pPr>
      <w:r>
        <w:rPr>
          <w:rFonts w:ascii="ＭＳ 明朝" w:eastAsia="ＭＳ 明朝" w:hAnsi="ＭＳ 明朝"/>
        </w:rPr>
        <w:t xml:space="preserve">　　</w:t>
      </w:r>
    </w:p>
    <w:p w:rsidR="009F4F82" w:rsidRDefault="00231E50" w:rsidP="005C7832">
      <w:pPr>
        <w:pStyle w:val="Default"/>
        <w:ind w:left="709" w:hangingChars="300" w:hanging="709"/>
        <w:rPr>
          <w:rFonts w:ascii="ＭＳ 明朝" w:eastAsia="ＭＳ 明朝" w:hAnsi="ＭＳ 明朝"/>
        </w:rPr>
      </w:pPr>
      <w:r w:rsidRPr="00834980">
        <w:rPr>
          <w:noProof/>
        </w:rPr>
        <w:drawing>
          <wp:anchor distT="0" distB="0" distL="114300" distR="114300" simplePos="0" relativeHeight="251685888" behindDoc="0" locked="0" layoutInCell="1" allowOverlap="1" wp14:anchorId="428E31F4" wp14:editId="641F2319">
            <wp:simplePos x="0" y="0"/>
            <wp:positionH relativeFrom="page">
              <wp:posOffset>6332855</wp:posOffset>
            </wp:positionH>
            <wp:positionV relativeFrom="page">
              <wp:posOffset>9507855</wp:posOffset>
            </wp:positionV>
            <wp:extent cx="647700" cy="647700"/>
            <wp:effectExtent l="0" t="0" r="0" b="0"/>
            <wp:wrapNone/>
            <wp:docPr id="27" name="SPCod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biLevel thresh="50000"/>
                      <a:lum contrast="100000"/>
                      <a:extLst>
                        <a:ext uri="{28A0092B-C50C-407E-A947-70E740481C1C}">
                          <a14:useLocalDpi xmlns:a14="http://schemas.microsoft.com/office/drawing/2010/main" val="0"/>
                        </a:ext>
                      </a:extLst>
                    </a:blip>
                    <a:srcRec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152FF4">
        <w:rPr>
          <w:rFonts w:ascii="ＭＳ 明朝" w:eastAsia="ＭＳ 明朝" w:hAnsi="ＭＳ 明朝"/>
        </w:rPr>
        <w:t xml:space="preserve">　</w:t>
      </w:r>
      <w:r w:rsidR="0031211C">
        <w:rPr>
          <w:rFonts w:ascii="ＭＳ 明朝" w:eastAsia="ＭＳ 明朝" w:hAnsi="ＭＳ 明朝"/>
        </w:rPr>
        <w:t xml:space="preserve">　</w:t>
      </w:r>
    </w:p>
    <w:sectPr w:rsidR="009F4F82" w:rsidSect="00557DF5">
      <w:footerReference w:type="default" r:id="rId23"/>
      <w:pgSz w:w="11906" w:h="16838"/>
      <w:pgMar w:top="1985" w:right="1701" w:bottom="1701" w:left="1701" w:header="851" w:footer="720" w:gutter="0"/>
      <w:pgNumType w:start="92"/>
      <w:cols w:space="425"/>
      <w:docGrid w:type="linesAndChars" w:linePitch="360"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790" w:rsidRDefault="00F05790" w:rsidP="00016DDB">
      <w:r>
        <w:separator/>
      </w:r>
    </w:p>
  </w:endnote>
  <w:endnote w:type="continuationSeparator" w:id="0">
    <w:p w:rsidR="00F05790" w:rsidRDefault="00F05790" w:rsidP="0001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俵俽俹僑僔僢僋">
    <w:altName w:val="Arial Unicode MS"/>
    <w:panose1 w:val="00000000000000000000"/>
    <w:charset w:val="86"/>
    <w:family w:val="auto"/>
    <w:notTrueType/>
    <w:pitch w:val="default"/>
    <w:sig w:usb0="00000001" w:usb1="080E0000" w:usb2="00000010" w:usb3="00000000" w:csb0="00040000" w:csb1="00000000"/>
  </w:font>
  <w:font w:name="メイリオ">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550183"/>
      <w:docPartObj>
        <w:docPartGallery w:val="Page Numbers (Bottom of Page)"/>
        <w:docPartUnique/>
      </w:docPartObj>
    </w:sdtPr>
    <w:sdtEndPr/>
    <w:sdtContent>
      <w:p w:rsidR="00F05790" w:rsidRDefault="00F05790" w:rsidP="00463CAD">
        <w:pPr>
          <w:pStyle w:val="a9"/>
          <w:jc w:val="center"/>
        </w:pPr>
        <w:r w:rsidRPr="00F75EAA">
          <w:rPr>
            <w:rFonts w:ascii="ＭＳ Ｐ明朝" w:eastAsia="ＭＳ Ｐ明朝" w:hAnsi="ＭＳ Ｐ明朝"/>
          </w:rPr>
          <w:fldChar w:fldCharType="begin"/>
        </w:r>
        <w:r w:rsidRPr="00F75EAA">
          <w:rPr>
            <w:rFonts w:ascii="ＭＳ Ｐ明朝" w:eastAsia="ＭＳ Ｐ明朝" w:hAnsi="ＭＳ Ｐ明朝"/>
          </w:rPr>
          <w:instrText>PAGE   \* MERGEFORMAT</w:instrText>
        </w:r>
        <w:r w:rsidRPr="00F75EAA">
          <w:rPr>
            <w:rFonts w:ascii="ＭＳ Ｐ明朝" w:eastAsia="ＭＳ Ｐ明朝" w:hAnsi="ＭＳ Ｐ明朝"/>
          </w:rPr>
          <w:fldChar w:fldCharType="separate"/>
        </w:r>
        <w:r w:rsidR="00292A28" w:rsidRPr="00292A28">
          <w:rPr>
            <w:rFonts w:ascii="ＭＳ Ｐ明朝" w:eastAsia="ＭＳ Ｐ明朝" w:hAnsi="ＭＳ Ｐ明朝"/>
            <w:noProof/>
            <w:lang w:val="ja-JP"/>
          </w:rPr>
          <w:t>92</w:t>
        </w:r>
        <w:r w:rsidRPr="00F75EAA">
          <w:rPr>
            <w:rFonts w:ascii="ＭＳ Ｐ明朝" w:eastAsia="ＭＳ Ｐ明朝" w:hAnsi="ＭＳ Ｐ明朝"/>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790" w:rsidRDefault="00F05790" w:rsidP="00016DDB">
      <w:r>
        <w:separator/>
      </w:r>
    </w:p>
  </w:footnote>
  <w:footnote w:type="continuationSeparator" w:id="0">
    <w:p w:rsidR="00F05790" w:rsidRDefault="00F05790" w:rsidP="00016D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4B24"/>
    <w:multiLevelType w:val="multilevel"/>
    <w:tmpl w:val="D05E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2A1883"/>
    <w:multiLevelType w:val="multilevel"/>
    <w:tmpl w:val="3E5E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BB3F9F"/>
    <w:multiLevelType w:val="multilevel"/>
    <w:tmpl w:val="FADEB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18"/>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B26"/>
    <w:rsid w:val="000029DE"/>
    <w:rsid w:val="00016DDB"/>
    <w:rsid w:val="0002487C"/>
    <w:rsid w:val="0003195A"/>
    <w:rsid w:val="00033670"/>
    <w:rsid w:val="00045D5F"/>
    <w:rsid w:val="0005578B"/>
    <w:rsid w:val="00063504"/>
    <w:rsid w:val="00065947"/>
    <w:rsid w:val="00077D97"/>
    <w:rsid w:val="00083467"/>
    <w:rsid w:val="00085F0A"/>
    <w:rsid w:val="000869DA"/>
    <w:rsid w:val="000A2CCF"/>
    <w:rsid w:val="000B5130"/>
    <w:rsid w:val="000B6C94"/>
    <w:rsid w:val="000C5638"/>
    <w:rsid w:val="00101770"/>
    <w:rsid w:val="001049B3"/>
    <w:rsid w:val="001124DB"/>
    <w:rsid w:val="001344CA"/>
    <w:rsid w:val="00135248"/>
    <w:rsid w:val="00141E8A"/>
    <w:rsid w:val="00150F68"/>
    <w:rsid w:val="001522B3"/>
    <w:rsid w:val="00152FF4"/>
    <w:rsid w:val="00155AC6"/>
    <w:rsid w:val="00160196"/>
    <w:rsid w:val="001A165A"/>
    <w:rsid w:val="001A6C93"/>
    <w:rsid w:val="001B032E"/>
    <w:rsid w:val="001D23BA"/>
    <w:rsid w:val="001E1EAE"/>
    <w:rsid w:val="001E60CB"/>
    <w:rsid w:val="001F21AC"/>
    <w:rsid w:val="001F4485"/>
    <w:rsid w:val="002107AD"/>
    <w:rsid w:val="002269F0"/>
    <w:rsid w:val="00231E50"/>
    <w:rsid w:val="002441C0"/>
    <w:rsid w:val="00245FC5"/>
    <w:rsid w:val="0025074C"/>
    <w:rsid w:val="00252B7E"/>
    <w:rsid w:val="002816B3"/>
    <w:rsid w:val="00292A28"/>
    <w:rsid w:val="002A00F7"/>
    <w:rsid w:val="002A1731"/>
    <w:rsid w:val="002B2143"/>
    <w:rsid w:val="002C11EB"/>
    <w:rsid w:val="002C4A14"/>
    <w:rsid w:val="002E38ED"/>
    <w:rsid w:val="0031211C"/>
    <w:rsid w:val="00316B9E"/>
    <w:rsid w:val="00340EE5"/>
    <w:rsid w:val="00344B4E"/>
    <w:rsid w:val="0034606D"/>
    <w:rsid w:val="00351FAD"/>
    <w:rsid w:val="00351FF7"/>
    <w:rsid w:val="003657E1"/>
    <w:rsid w:val="00370AB3"/>
    <w:rsid w:val="003818C7"/>
    <w:rsid w:val="00386E35"/>
    <w:rsid w:val="003A04EB"/>
    <w:rsid w:val="003B6BB3"/>
    <w:rsid w:val="003C6377"/>
    <w:rsid w:val="003D2B8C"/>
    <w:rsid w:val="003E0F84"/>
    <w:rsid w:val="003F6E85"/>
    <w:rsid w:val="0040669A"/>
    <w:rsid w:val="00412084"/>
    <w:rsid w:val="00417BA6"/>
    <w:rsid w:val="00434280"/>
    <w:rsid w:val="00436230"/>
    <w:rsid w:val="00463CAD"/>
    <w:rsid w:val="004739B8"/>
    <w:rsid w:val="00480CED"/>
    <w:rsid w:val="004A79D8"/>
    <w:rsid w:val="004C2C46"/>
    <w:rsid w:val="004F614F"/>
    <w:rsid w:val="00505106"/>
    <w:rsid w:val="00525EF2"/>
    <w:rsid w:val="00557614"/>
    <w:rsid w:val="00557DF5"/>
    <w:rsid w:val="0056611A"/>
    <w:rsid w:val="00574EFC"/>
    <w:rsid w:val="00577006"/>
    <w:rsid w:val="00596043"/>
    <w:rsid w:val="005A78C1"/>
    <w:rsid w:val="005B1B26"/>
    <w:rsid w:val="005C0093"/>
    <w:rsid w:val="005C7832"/>
    <w:rsid w:val="005D29AF"/>
    <w:rsid w:val="005D3F07"/>
    <w:rsid w:val="005D448D"/>
    <w:rsid w:val="005E42B3"/>
    <w:rsid w:val="006129F5"/>
    <w:rsid w:val="006275F4"/>
    <w:rsid w:val="006341EF"/>
    <w:rsid w:val="00636DE7"/>
    <w:rsid w:val="00637AA4"/>
    <w:rsid w:val="00694A5C"/>
    <w:rsid w:val="006A1759"/>
    <w:rsid w:val="006A7E7A"/>
    <w:rsid w:val="006B06B6"/>
    <w:rsid w:val="006B25F4"/>
    <w:rsid w:val="006B3B65"/>
    <w:rsid w:val="006C64BB"/>
    <w:rsid w:val="00703CD9"/>
    <w:rsid w:val="007210D3"/>
    <w:rsid w:val="00723A5E"/>
    <w:rsid w:val="007347D0"/>
    <w:rsid w:val="00741AA8"/>
    <w:rsid w:val="00746E6B"/>
    <w:rsid w:val="00754F2A"/>
    <w:rsid w:val="00756041"/>
    <w:rsid w:val="00756A66"/>
    <w:rsid w:val="00766461"/>
    <w:rsid w:val="007700EF"/>
    <w:rsid w:val="007768A1"/>
    <w:rsid w:val="00797278"/>
    <w:rsid w:val="007B4289"/>
    <w:rsid w:val="007C250C"/>
    <w:rsid w:val="007E5133"/>
    <w:rsid w:val="00823282"/>
    <w:rsid w:val="0082746E"/>
    <w:rsid w:val="0083763B"/>
    <w:rsid w:val="00840C82"/>
    <w:rsid w:val="00862F8A"/>
    <w:rsid w:val="0087063C"/>
    <w:rsid w:val="00874250"/>
    <w:rsid w:val="008B2C57"/>
    <w:rsid w:val="008E058A"/>
    <w:rsid w:val="008F111D"/>
    <w:rsid w:val="00924AD2"/>
    <w:rsid w:val="009330E1"/>
    <w:rsid w:val="0098521D"/>
    <w:rsid w:val="009C5D35"/>
    <w:rsid w:val="009E6A62"/>
    <w:rsid w:val="009F4F82"/>
    <w:rsid w:val="009F53AB"/>
    <w:rsid w:val="00A37D03"/>
    <w:rsid w:val="00A4036B"/>
    <w:rsid w:val="00A51935"/>
    <w:rsid w:val="00A54FB2"/>
    <w:rsid w:val="00A66053"/>
    <w:rsid w:val="00A71DF4"/>
    <w:rsid w:val="00A727C8"/>
    <w:rsid w:val="00AA0BE8"/>
    <w:rsid w:val="00AA4F68"/>
    <w:rsid w:val="00AE5942"/>
    <w:rsid w:val="00B32646"/>
    <w:rsid w:val="00B450D0"/>
    <w:rsid w:val="00B65DDB"/>
    <w:rsid w:val="00B9470E"/>
    <w:rsid w:val="00B9532C"/>
    <w:rsid w:val="00B95BE0"/>
    <w:rsid w:val="00BC3121"/>
    <w:rsid w:val="00BE435D"/>
    <w:rsid w:val="00BF0394"/>
    <w:rsid w:val="00BF6299"/>
    <w:rsid w:val="00C1206E"/>
    <w:rsid w:val="00C41358"/>
    <w:rsid w:val="00C52B6D"/>
    <w:rsid w:val="00C537E2"/>
    <w:rsid w:val="00CA2FC5"/>
    <w:rsid w:val="00CA795C"/>
    <w:rsid w:val="00CC3E1B"/>
    <w:rsid w:val="00CC4893"/>
    <w:rsid w:val="00CD016A"/>
    <w:rsid w:val="00CF1156"/>
    <w:rsid w:val="00D04323"/>
    <w:rsid w:val="00D1220E"/>
    <w:rsid w:val="00D214C1"/>
    <w:rsid w:val="00D468CE"/>
    <w:rsid w:val="00D5037D"/>
    <w:rsid w:val="00D72CC5"/>
    <w:rsid w:val="00D74D6F"/>
    <w:rsid w:val="00D80A95"/>
    <w:rsid w:val="00DA0CF3"/>
    <w:rsid w:val="00DA120A"/>
    <w:rsid w:val="00DA3B67"/>
    <w:rsid w:val="00DC172B"/>
    <w:rsid w:val="00DC5C88"/>
    <w:rsid w:val="00DD06E0"/>
    <w:rsid w:val="00DE54A9"/>
    <w:rsid w:val="00DE7E71"/>
    <w:rsid w:val="00DF1909"/>
    <w:rsid w:val="00E003D9"/>
    <w:rsid w:val="00E0360C"/>
    <w:rsid w:val="00E03A4C"/>
    <w:rsid w:val="00E076DE"/>
    <w:rsid w:val="00E51A76"/>
    <w:rsid w:val="00E761BB"/>
    <w:rsid w:val="00E83AB1"/>
    <w:rsid w:val="00E91B6F"/>
    <w:rsid w:val="00EC6C25"/>
    <w:rsid w:val="00EE4EA2"/>
    <w:rsid w:val="00F034C5"/>
    <w:rsid w:val="00F04F0F"/>
    <w:rsid w:val="00F05790"/>
    <w:rsid w:val="00F75EAA"/>
    <w:rsid w:val="00F76B5E"/>
    <w:rsid w:val="00FA031B"/>
    <w:rsid w:val="00FB2053"/>
    <w:rsid w:val="00FC3F5A"/>
    <w:rsid w:val="00FD07C6"/>
    <w:rsid w:val="00FF3396"/>
    <w:rsid w:val="00FF5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B2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3A5E"/>
    <w:rPr>
      <w:color w:val="2F6BE6"/>
      <w:u w:val="single"/>
    </w:rPr>
  </w:style>
  <w:style w:type="paragraph" w:styleId="Web">
    <w:name w:val="Normal (Web)"/>
    <w:basedOn w:val="a"/>
    <w:uiPriority w:val="99"/>
    <w:unhideWhenUsed/>
    <w:rsid w:val="00BE435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Default">
    <w:name w:val="Default"/>
    <w:rsid w:val="003818C7"/>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customStyle="1" w:styleId="smrart">
    <w:name w:val="smrart"/>
    <w:basedOn w:val="a0"/>
    <w:rsid w:val="00085F0A"/>
  </w:style>
  <w:style w:type="character" w:styleId="a4">
    <w:name w:val="Strong"/>
    <w:basedOn w:val="a0"/>
    <w:uiPriority w:val="22"/>
    <w:qFormat/>
    <w:rsid w:val="00924AD2"/>
    <w:rPr>
      <w:b/>
      <w:bCs/>
    </w:rPr>
  </w:style>
  <w:style w:type="paragraph" w:styleId="a5">
    <w:name w:val="Balloon Text"/>
    <w:basedOn w:val="a"/>
    <w:link w:val="a6"/>
    <w:uiPriority w:val="99"/>
    <w:semiHidden/>
    <w:unhideWhenUsed/>
    <w:rsid w:val="00344B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44B4E"/>
    <w:rPr>
      <w:rFonts w:asciiTheme="majorHAnsi" w:eastAsiaTheme="majorEastAsia" w:hAnsiTheme="majorHAnsi" w:cstheme="majorBidi"/>
      <w:sz w:val="18"/>
      <w:szCs w:val="18"/>
    </w:rPr>
  </w:style>
  <w:style w:type="paragraph" w:styleId="a7">
    <w:name w:val="header"/>
    <w:basedOn w:val="a"/>
    <w:link w:val="a8"/>
    <w:uiPriority w:val="99"/>
    <w:unhideWhenUsed/>
    <w:rsid w:val="00016DDB"/>
    <w:pPr>
      <w:tabs>
        <w:tab w:val="center" w:pos="4252"/>
        <w:tab w:val="right" w:pos="8504"/>
      </w:tabs>
      <w:snapToGrid w:val="0"/>
    </w:pPr>
  </w:style>
  <w:style w:type="character" w:customStyle="1" w:styleId="a8">
    <w:name w:val="ヘッダー (文字)"/>
    <w:basedOn w:val="a0"/>
    <w:link w:val="a7"/>
    <w:uiPriority w:val="99"/>
    <w:rsid w:val="00016DDB"/>
    <w:rPr>
      <w:rFonts w:ascii="ＭＳ 明朝" w:eastAsia="ＭＳ 明朝"/>
      <w:sz w:val="24"/>
    </w:rPr>
  </w:style>
  <w:style w:type="paragraph" w:styleId="a9">
    <w:name w:val="footer"/>
    <w:basedOn w:val="a"/>
    <w:link w:val="aa"/>
    <w:uiPriority w:val="99"/>
    <w:unhideWhenUsed/>
    <w:rsid w:val="00016DDB"/>
    <w:pPr>
      <w:tabs>
        <w:tab w:val="center" w:pos="4252"/>
        <w:tab w:val="right" w:pos="8504"/>
      </w:tabs>
      <w:snapToGrid w:val="0"/>
    </w:pPr>
  </w:style>
  <w:style w:type="character" w:customStyle="1" w:styleId="aa">
    <w:name w:val="フッター (文字)"/>
    <w:basedOn w:val="a0"/>
    <w:link w:val="a9"/>
    <w:uiPriority w:val="99"/>
    <w:rsid w:val="00016DDB"/>
    <w:rPr>
      <w:rFonts w:ascii="ＭＳ 明朝" w:eastAsia="ＭＳ 明朝"/>
      <w:sz w:val="24"/>
    </w:rPr>
  </w:style>
  <w:style w:type="paragraph" w:styleId="ab">
    <w:name w:val="No Spacing"/>
    <w:uiPriority w:val="1"/>
    <w:qFormat/>
    <w:rsid w:val="00E03A4C"/>
    <w:pPr>
      <w:widowControl w:val="0"/>
      <w:jc w:val="both"/>
    </w:pPr>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B2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3A5E"/>
    <w:rPr>
      <w:color w:val="2F6BE6"/>
      <w:u w:val="single"/>
    </w:rPr>
  </w:style>
  <w:style w:type="paragraph" w:styleId="Web">
    <w:name w:val="Normal (Web)"/>
    <w:basedOn w:val="a"/>
    <w:uiPriority w:val="99"/>
    <w:unhideWhenUsed/>
    <w:rsid w:val="00BE435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Default">
    <w:name w:val="Default"/>
    <w:rsid w:val="003818C7"/>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customStyle="1" w:styleId="smrart">
    <w:name w:val="smrart"/>
    <w:basedOn w:val="a0"/>
    <w:rsid w:val="00085F0A"/>
  </w:style>
  <w:style w:type="character" w:styleId="a4">
    <w:name w:val="Strong"/>
    <w:basedOn w:val="a0"/>
    <w:uiPriority w:val="22"/>
    <w:qFormat/>
    <w:rsid w:val="00924AD2"/>
    <w:rPr>
      <w:b/>
      <w:bCs/>
    </w:rPr>
  </w:style>
  <w:style w:type="paragraph" w:styleId="a5">
    <w:name w:val="Balloon Text"/>
    <w:basedOn w:val="a"/>
    <w:link w:val="a6"/>
    <w:uiPriority w:val="99"/>
    <w:semiHidden/>
    <w:unhideWhenUsed/>
    <w:rsid w:val="00344B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44B4E"/>
    <w:rPr>
      <w:rFonts w:asciiTheme="majorHAnsi" w:eastAsiaTheme="majorEastAsia" w:hAnsiTheme="majorHAnsi" w:cstheme="majorBidi"/>
      <w:sz w:val="18"/>
      <w:szCs w:val="18"/>
    </w:rPr>
  </w:style>
  <w:style w:type="paragraph" w:styleId="a7">
    <w:name w:val="header"/>
    <w:basedOn w:val="a"/>
    <w:link w:val="a8"/>
    <w:uiPriority w:val="99"/>
    <w:unhideWhenUsed/>
    <w:rsid w:val="00016DDB"/>
    <w:pPr>
      <w:tabs>
        <w:tab w:val="center" w:pos="4252"/>
        <w:tab w:val="right" w:pos="8504"/>
      </w:tabs>
      <w:snapToGrid w:val="0"/>
    </w:pPr>
  </w:style>
  <w:style w:type="character" w:customStyle="1" w:styleId="a8">
    <w:name w:val="ヘッダー (文字)"/>
    <w:basedOn w:val="a0"/>
    <w:link w:val="a7"/>
    <w:uiPriority w:val="99"/>
    <w:rsid w:val="00016DDB"/>
    <w:rPr>
      <w:rFonts w:ascii="ＭＳ 明朝" w:eastAsia="ＭＳ 明朝"/>
      <w:sz w:val="24"/>
    </w:rPr>
  </w:style>
  <w:style w:type="paragraph" w:styleId="a9">
    <w:name w:val="footer"/>
    <w:basedOn w:val="a"/>
    <w:link w:val="aa"/>
    <w:uiPriority w:val="99"/>
    <w:unhideWhenUsed/>
    <w:rsid w:val="00016DDB"/>
    <w:pPr>
      <w:tabs>
        <w:tab w:val="center" w:pos="4252"/>
        <w:tab w:val="right" w:pos="8504"/>
      </w:tabs>
      <w:snapToGrid w:val="0"/>
    </w:pPr>
  </w:style>
  <w:style w:type="character" w:customStyle="1" w:styleId="aa">
    <w:name w:val="フッター (文字)"/>
    <w:basedOn w:val="a0"/>
    <w:link w:val="a9"/>
    <w:uiPriority w:val="99"/>
    <w:rsid w:val="00016DDB"/>
    <w:rPr>
      <w:rFonts w:ascii="ＭＳ 明朝" w:eastAsia="ＭＳ 明朝"/>
      <w:sz w:val="24"/>
    </w:rPr>
  </w:style>
  <w:style w:type="paragraph" w:styleId="ab">
    <w:name w:val="No Spacing"/>
    <w:uiPriority w:val="1"/>
    <w:qFormat/>
    <w:rsid w:val="00E03A4C"/>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40307">
      <w:bodyDiv w:val="1"/>
      <w:marLeft w:val="0"/>
      <w:marRight w:val="0"/>
      <w:marTop w:val="0"/>
      <w:marBottom w:val="0"/>
      <w:divBdr>
        <w:top w:val="none" w:sz="0" w:space="0" w:color="auto"/>
        <w:left w:val="none" w:sz="0" w:space="0" w:color="auto"/>
        <w:bottom w:val="none" w:sz="0" w:space="0" w:color="auto"/>
        <w:right w:val="none" w:sz="0" w:space="0" w:color="auto"/>
      </w:divBdr>
      <w:divsChild>
        <w:div w:id="262691820">
          <w:marLeft w:val="0"/>
          <w:marRight w:val="0"/>
          <w:marTop w:val="0"/>
          <w:marBottom w:val="0"/>
          <w:divBdr>
            <w:top w:val="none" w:sz="0" w:space="0" w:color="auto"/>
            <w:left w:val="none" w:sz="0" w:space="0" w:color="auto"/>
            <w:bottom w:val="none" w:sz="0" w:space="0" w:color="auto"/>
            <w:right w:val="none" w:sz="0" w:space="0" w:color="auto"/>
          </w:divBdr>
          <w:divsChild>
            <w:div w:id="248002297">
              <w:marLeft w:val="0"/>
              <w:marRight w:val="0"/>
              <w:marTop w:val="0"/>
              <w:marBottom w:val="0"/>
              <w:divBdr>
                <w:top w:val="none" w:sz="0" w:space="0" w:color="auto"/>
                <w:left w:val="none" w:sz="0" w:space="0" w:color="auto"/>
                <w:bottom w:val="none" w:sz="0" w:space="0" w:color="auto"/>
                <w:right w:val="none" w:sz="0" w:space="0" w:color="auto"/>
              </w:divBdr>
              <w:divsChild>
                <w:div w:id="1097672180">
                  <w:marLeft w:val="0"/>
                  <w:marRight w:val="0"/>
                  <w:marTop w:val="0"/>
                  <w:marBottom w:val="0"/>
                  <w:divBdr>
                    <w:top w:val="none" w:sz="0" w:space="0" w:color="auto"/>
                    <w:left w:val="none" w:sz="0" w:space="0" w:color="auto"/>
                    <w:bottom w:val="none" w:sz="0" w:space="0" w:color="auto"/>
                    <w:right w:val="none" w:sz="0" w:space="0" w:color="auto"/>
                  </w:divBdr>
                  <w:divsChild>
                    <w:div w:id="308874025">
                      <w:marLeft w:val="0"/>
                      <w:marRight w:val="-3600"/>
                      <w:marTop w:val="0"/>
                      <w:marBottom w:val="0"/>
                      <w:divBdr>
                        <w:top w:val="none" w:sz="0" w:space="0" w:color="auto"/>
                        <w:left w:val="none" w:sz="0" w:space="0" w:color="auto"/>
                        <w:bottom w:val="none" w:sz="0" w:space="0" w:color="auto"/>
                        <w:right w:val="none" w:sz="0" w:space="0" w:color="auto"/>
                      </w:divBdr>
                      <w:divsChild>
                        <w:div w:id="1725448614">
                          <w:marLeft w:val="-15"/>
                          <w:marRight w:val="3585"/>
                          <w:marTop w:val="0"/>
                          <w:marBottom w:val="0"/>
                          <w:divBdr>
                            <w:top w:val="none" w:sz="0" w:space="0" w:color="auto"/>
                            <w:left w:val="none" w:sz="0" w:space="0" w:color="auto"/>
                            <w:bottom w:val="none" w:sz="0" w:space="0" w:color="auto"/>
                            <w:right w:val="none" w:sz="0" w:space="0" w:color="auto"/>
                          </w:divBdr>
                          <w:divsChild>
                            <w:div w:id="1086071209">
                              <w:marLeft w:val="0"/>
                              <w:marRight w:val="0"/>
                              <w:marTop w:val="0"/>
                              <w:marBottom w:val="600"/>
                              <w:divBdr>
                                <w:top w:val="none" w:sz="0" w:space="0" w:color="auto"/>
                                <w:left w:val="none" w:sz="0" w:space="0" w:color="auto"/>
                                <w:bottom w:val="none" w:sz="0" w:space="0" w:color="auto"/>
                                <w:right w:val="none" w:sz="0" w:space="0" w:color="auto"/>
                              </w:divBdr>
                              <w:divsChild>
                                <w:div w:id="761143917">
                                  <w:marLeft w:val="0"/>
                                  <w:marRight w:val="0"/>
                                  <w:marTop w:val="0"/>
                                  <w:marBottom w:val="600"/>
                                  <w:divBdr>
                                    <w:top w:val="none" w:sz="0" w:space="0" w:color="auto"/>
                                    <w:left w:val="none" w:sz="0" w:space="0" w:color="auto"/>
                                    <w:bottom w:val="none" w:sz="0" w:space="0" w:color="auto"/>
                                    <w:right w:val="none" w:sz="0" w:space="0" w:color="auto"/>
                                  </w:divBdr>
                                  <w:divsChild>
                                    <w:div w:id="1090538783">
                                      <w:marLeft w:val="0"/>
                                      <w:marRight w:val="0"/>
                                      <w:marTop w:val="0"/>
                                      <w:marBottom w:val="300"/>
                                      <w:divBdr>
                                        <w:top w:val="none" w:sz="0" w:space="0" w:color="auto"/>
                                        <w:left w:val="none" w:sz="0" w:space="0" w:color="auto"/>
                                        <w:bottom w:val="none" w:sz="0" w:space="0" w:color="auto"/>
                                        <w:right w:val="none" w:sz="0" w:space="0" w:color="auto"/>
                                      </w:divBdr>
                                      <w:divsChild>
                                        <w:div w:id="645746455">
                                          <w:marLeft w:val="0"/>
                                          <w:marRight w:val="0"/>
                                          <w:marTop w:val="0"/>
                                          <w:marBottom w:val="0"/>
                                          <w:divBdr>
                                            <w:top w:val="none" w:sz="0" w:space="0" w:color="auto"/>
                                            <w:left w:val="none" w:sz="0" w:space="0" w:color="auto"/>
                                            <w:bottom w:val="none" w:sz="0" w:space="0" w:color="auto"/>
                                            <w:right w:val="none" w:sz="0" w:space="0" w:color="auto"/>
                                          </w:divBdr>
                                          <w:divsChild>
                                            <w:div w:id="7961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217093">
      <w:bodyDiv w:val="1"/>
      <w:marLeft w:val="0"/>
      <w:marRight w:val="0"/>
      <w:marTop w:val="0"/>
      <w:marBottom w:val="0"/>
      <w:divBdr>
        <w:top w:val="none" w:sz="0" w:space="0" w:color="auto"/>
        <w:left w:val="none" w:sz="0" w:space="0" w:color="auto"/>
        <w:bottom w:val="none" w:sz="0" w:space="0" w:color="auto"/>
        <w:right w:val="none" w:sz="0" w:space="0" w:color="auto"/>
      </w:divBdr>
      <w:divsChild>
        <w:div w:id="1354308347">
          <w:marLeft w:val="0"/>
          <w:marRight w:val="0"/>
          <w:marTop w:val="0"/>
          <w:marBottom w:val="0"/>
          <w:divBdr>
            <w:top w:val="none" w:sz="0" w:space="0" w:color="auto"/>
            <w:left w:val="none" w:sz="0" w:space="0" w:color="auto"/>
            <w:bottom w:val="none" w:sz="0" w:space="0" w:color="auto"/>
            <w:right w:val="none" w:sz="0" w:space="0" w:color="auto"/>
          </w:divBdr>
          <w:divsChild>
            <w:div w:id="656037472">
              <w:marLeft w:val="0"/>
              <w:marRight w:val="0"/>
              <w:marTop w:val="0"/>
              <w:marBottom w:val="0"/>
              <w:divBdr>
                <w:top w:val="none" w:sz="0" w:space="0" w:color="auto"/>
                <w:left w:val="none" w:sz="0" w:space="0" w:color="auto"/>
                <w:bottom w:val="none" w:sz="0" w:space="0" w:color="auto"/>
                <w:right w:val="none" w:sz="0" w:space="0" w:color="auto"/>
              </w:divBdr>
              <w:divsChild>
                <w:div w:id="1783767287">
                  <w:marLeft w:val="0"/>
                  <w:marRight w:val="0"/>
                  <w:marTop w:val="0"/>
                  <w:marBottom w:val="0"/>
                  <w:divBdr>
                    <w:top w:val="none" w:sz="0" w:space="0" w:color="auto"/>
                    <w:left w:val="none" w:sz="0" w:space="0" w:color="auto"/>
                    <w:bottom w:val="none" w:sz="0" w:space="0" w:color="auto"/>
                    <w:right w:val="none" w:sz="0" w:space="0" w:color="auto"/>
                  </w:divBdr>
                  <w:divsChild>
                    <w:div w:id="1720781033">
                      <w:marLeft w:val="0"/>
                      <w:marRight w:val="-3600"/>
                      <w:marTop w:val="0"/>
                      <w:marBottom w:val="0"/>
                      <w:divBdr>
                        <w:top w:val="none" w:sz="0" w:space="0" w:color="auto"/>
                        <w:left w:val="none" w:sz="0" w:space="0" w:color="auto"/>
                        <w:bottom w:val="none" w:sz="0" w:space="0" w:color="auto"/>
                        <w:right w:val="none" w:sz="0" w:space="0" w:color="auto"/>
                      </w:divBdr>
                      <w:divsChild>
                        <w:div w:id="1158574481">
                          <w:marLeft w:val="-15"/>
                          <w:marRight w:val="3585"/>
                          <w:marTop w:val="0"/>
                          <w:marBottom w:val="0"/>
                          <w:divBdr>
                            <w:top w:val="none" w:sz="0" w:space="0" w:color="auto"/>
                            <w:left w:val="none" w:sz="0" w:space="0" w:color="auto"/>
                            <w:bottom w:val="none" w:sz="0" w:space="0" w:color="auto"/>
                            <w:right w:val="none" w:sz="0" w:space="0" w:color="auto"/>
                          </w:divBdr>
                          <w:divsChild>
                            <w:div w:id="615908607">
                              <w:marLeft w:val="0"/>
                              <w:marRight w:val="0"/>
                              <w:marTop w:val="0"/>
                              <w:marBottom w:val="600"/>
                              <w:divBdr>
                                <w:top w:val="none" w:sz="0" w:space="0" w:color="auto"/>
                                <w:left w:val="none" w:sz="0" w:space="0" w:color="auto"/>
                                <w:bottom w:val="none" w:sz="0" w:space="0" w:color="auto"/>
                                <w:right w:val="none" w:sz="0" w:space="0" w:color="auto"/>
                              </w:divBdr>
                              <w:divsChild>
                                <w:div w:id="248470565">
                                  <w:marLeft w:val="0"/>
                                  <w:marRight w:val="0"/>
                                  <w:marTop w:val="0"/>
                                  <w:marBottom w:val="600"/>
                                  <w:divBdr>
                                    <w:top w:val="none" w:sz="0" w:space="0" w:color="auto"/>
                                    <w:left w:val="none" w:sz="0" w:space="0" w:color="auto"/>
                                    <w:bottom w:val="none" w:sz="0" w:space="0" w:color="auto"/>
                                    <w:right w:val="none" w:sz="0" w:space="0" w:color="auto"/>
                                  </w:divBdr>
                                  <w:divsChild>
                                    <w:div w:id="587427541">
                                      <w:marLeft w:val="0"/>
                                      <w:marRight w:val="0"/>
                                      <w:marTop w:val="0"/>
                                      <w:marBottom w:val="300"/>
                                      <w:divBdr>
                                        <w:top w:val="none" w:sz="0" w:space="0" w:color="auto"/>
                                        <w:left w:val="none" w:sz="0" w:space="0" w:color="auto"/>
                                        <w:bottom w:val="none" w:sz="0" w:space="0" w:color="auto"/>
                                        <w:right w:val="none" w:sz="0" w:space="0" w:color="auto"/>
                                      </w:divBdr>
                                      <w:divsChild>
                                        <w:div w:id="1637685884">
                                          <w:marLeft w:val="0"/>
                                          <w:marRight w:val="0"/>
                                          <w:marTop w:val="0"/>
                                          <w:marBottom w:val="0"/>
                                          <w:divBdr>
                                            <w:top w:val="none" w:sz="0" w:space="0" w:color="auto"/>
                                            <w:left w:val="none" w:sz="0" w:space="0" w:color="auto"/>
                                            <w:bottom w:val="none" w:sz="0" w:space="0" w:color="auto"/>
                                            <w:right w:val="none" w:sz="0" w:space="0" w:color="auto"/>
                                          </w:divBdr>
                                          <w:divsChild>
                                            <w:div w:id="1215654665">
                                              <w:marLeft w:val="0"/>
                                              <w:marRight w:val="0"/>
                                              <w:marTop w:val="0"/>
                                              <w:marBottom w:val="0"/>
                                              <w:divBdr>
                                                <w:top w:val="none" w:sz="0" w:space="0" w:color="auto"/>
                                                <w:left w:val="none" w:sz="0" w:space="0" w:color="auto"/>
                                                <w:bottom w:val="none" w:sz="0" w:space="0" w:color="auto"/>
                                                <w:right w:val="none" w:sz="0" w:space="0" w:color="auto"/>
                                              </w:divBdr>
                                              <w:divsChild>
                                                <w:div w:id="1117721630">
                                                  <w:marLeft w:val="-210"/>
                                                  <w:marRight w:val="-210"/>
                                                  <w:marTop w:val="0"/>
                                                  <w:marBottom w:val="540"/>
                                                  <w:divBdr>
                                                    <w:top w:val="none" w:sz="0" w:space="0" w:color="auto"/>
                                                    <w:left w:val="none" w:sz="0" w:space="0" w:color="auto"/>
                                                    <w:bottom w:val="none" w:sz="0" w:space="0" w:color="auto"/>
                                                    <w:right w:val="none" w:sz="0" w:space="0" w:color="auto"/>
                                                  </w:divBdr>
                                                  <w:divsChild>
                                                    <w:div w:id="1293098238">
                                                      <w:marLeft w:val="0"/>
                                                      <w:marRight w:val="0"/>
                                                      <w:marTop w:val="0"/>
                                                      <w:marBottom w:val="0"/>
                                                      <w:divBdr>
                                                        <w:top w:val="none" w:sz="0" w:space="0" w:color="auto"/>
                                                        <w:left w:val="none" w:sz="0" w:space="0" w:color="auto"/>
                                                        <w:bottom w:val="none" w:sz="0" w:space="0" w:color="auto"/>
                                                        <w:right w:val="none" w:sz="0" w:space="0" w:color="auto"/>
                                                      </w:divBdr>
                                                      <w:divsChild>
                                                        <w:div w:id="1591499054">
                                                          <w:marLeft w:val="0"/>
                                                          <w:marRight w:val="0"/>
                                                          <w:marTop w:val="0"/>
                                                          <w:marBottom w:val="0"/>
                                                          <w:divBdr>
                                                            <w:top w:val="none" w:sz="0" w:space="0" w:color="auto"/>
                                                            <w:left w:val="none" w:sz="0" w:space="0" w:color="auto"/>
                                                            <w:bottom w:val="none" w:sz="0" w:space="0" w:color="auto"/>
                                                            <w:right w:val="none" w:sz="0" w:space="0" w:color="auto"/>
                                                          </w:divBdr>
                                                          <w:divsChild>
                                                            <w:div w:id="4485484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6028486">
      <w:bodyDiv w:val="1"/>
      <w:marLeft w:val="0"/>
      <w:marRight w:val="0"/>
      <w:marTop w:val="0"/>
      <w:marBottom w:val="0"/>
      <w:divBdr>
        <w:top w:val="none" w:sz="0" w:space="0" w:color="auto"/>
        <w:left w:val="none" w:sz="0" w:space="0" w:color="auto"/>
        <w:bottom w:val="none" w:sz="0" w:space="0" w:color="auto"/>
        <w:right w:val="none" w:sz="0" w:space="0" w:color="auto"/>
      </w:divBdr>
      <w:divsChild>
        <w:div w:id="807360693">
          <w:marLeft w:val="0"/>
          <w:marRight w:val="0"/>
          <w:marTop w:val="0"/>
          <w:marBottom w:val="0"/>
          <w:divBdr>
            <w:top w:val="none" w:sz="0" w:space="0" w:color="auto"/>
            <w:left w:val="none" w:sz="0" w:space="0" w:color="auto"/>
            <w:bottom w:val="none" w:sz="0" w:space="0" w:color="auto"/>
            <w:right w:val="none" w:sz="0" w:space="0" w:color="auto"/>
          </w:divBdr>
          <w:divsChild>
            <w:div w:id="760298154">
              <w:marLeft w:val="0"/>
              <w:marRight w:val="0"/>
              <w:marTop w:val="0"/>
              <w:marBottom w:val="0"/>
              <w:divBdr>
                <w:top w:val="none" w:sz="0" w:space="0" w:color="auto"/>
                <w:left w:val="none" w:sz="0" w:space="0" w:color="auto"/>
                <w:bottom w:val="none" w:sz="0" w:space="0" w:color="auto"/>
                <w:right w:val="none" w:sz="0" w:space="0" w:color="auto"/>
              </w:divBdr>
              <w:divsChild>
                <w:div w:id="1875190584">
                  <w:marLeft w:val="0"/>
                  <w:marRight w:val="0"/>
                  <w:marTop w:val="0"/>
                  <w:marBottom w:val="0"/>
                  <w:divBdr>
                    <w:top w:val="none" w:sz="0" w:space="0" w:color="auto"/>
                    <w:left w:val="none" w:sz="0" w:space="0" w:color="auto"/>
                    <w:bottom w:val="none" w:sz="0" w:space="0" w:color="auto"/>
                    <w:right w:val="none" w:sz="0" w:space="0" w:color="auto"/>
                  </w:divBdr>
                  <w:divsChild>
                    <w:div w:id="1746294036">
                      <w:marLeft w:val="0"/>
                      <w:marRight w:val="-3600"/>
                      <w:marTop w:val="0"/>
                      <w:marBottom w:val="0"/>
                      <w:divBdr>
                        <w:top w:val="none" w:sz="0" w:space="0" w:color="auto"/>
                        <w:left w:val="none" w:sz="0" w:space="0" w:color="auto"/>
                        <w:bottom w:val="none" w:sz="0" w:space="0" w:color="auto"/>
                        <w:right w:val="none" w:sz="0" w:space="0" w:color="auto"/>
                      </w:divBdr>
                      <w:divsChild>
                        <w:div w:id="2124374155">
                          <w:marLeft w:val="-15"/>
                          <w:marRight w:val="3585"/>
                          <w:marTop w:val="0"/>
                          <w:marBottom w:val="0"/>
                          <w:divBdr>
                            <w:top w:val="none" w:sz="0" w:space="0" w:color="auto"/>
                            <w:left w:val="none" w:sz="0" w:space="0" w:color="auto"/>
                            <w:bottom w:val="none" w:sz="0" w:space="0" w:color="auto"/>
                            <w:right w:val="none" w:sz="0" w:space="0" w:color="auto"/>
                          </w:divBdr>
                          <w:divsChild>
                            <w:div w:id="1356813424">
                              <w:marLeft w:val="0"/>
                              <w:marRight w:val="0"/>
                              <w:marTop w:val="0"/>
                              <w:marBottom w:val="600"/>
                              <w:divBdr>
                                <w:top w:val="none" w:sz="0" w:space="0" w:color="auto"/>
                                <w:left w:val="none" w:sz="0" w:space="0" w:color="auto"/>
                                <w:bottom w:val="none" w:sz="0" w:space="0" w:color="auto"/>
                                <w:right w:val="none" w:sz="0" w:space="0" w:color="auto"/>
                              </w:divBdr>
                              <w:divsChild>
                                <w:div w:id="770858623">
                                  <w:marLeft w:val="0"/>
                                  <w:marRight w:val="0"/>
                                  <w:marTop w:val="0"/>
                                  <w:marBottom w:val="300"/>
                                  <w:divBdr>
                                    <w:top w:val="none" w:sz="0" w:space="0" w:color="auto"/>
                                    <w:left w:val="none" w:sz="0" w:space="0" w:color="auto"/>
                                    <w:bottom w:val="none" w:sz="0" w:space="0" w:color="auto"/>
                                    <w:right w:val="none" w:sz="0" w:space="0" w:color="auto"/>
                                  </w:divBdr>
                                  <w:divsChild>
                                    <w:div w:id="1325620098">
                                      <w:marLeft w:val="0"/>
                                      <w:marRight w:val="0"/>
                                      <w:marTop w:val="0"/>
                                      <w:marBottom w:val="0"/>
                                      <w:divBdr>
                                        <w:top w:val="none" w:sz="0" w:space="0" w:color="auto"/>
                                        <w:left w:val="none" w:sz="0" w:space="0" w:color="auto"/>
                                        <w:bottom w:val="none" w:sz="0" w:space="0" w:color="auto"/>
                                        <w:right w:val="none" w:sz="0" w:space="0" w:color="auto"/>
                                      </w:divBdr>
                                      <w:divsChild>
                                        <w:div w:id="129128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34224">
                                  <w:marLeft w:val="0"/>
                                  <w:marRight w:val="0"/>
                                  <w:marTop w:val="0"/>
                                  <w:marBottom w:val="300"/>
                                  <w:divBdr>
                                    <w:top w:val="none" w:sz="0" w:space="0" w:color="auto"/>
                                    <w:left w:val="none" w:sz="0" w:space="0" w:color="auto"/>
                                    <w:bottom w:val="none" w:sz="0" w:space="0" w:color="auto"/>
                                    <w:right w:val="none" w:sz="0" w:space="0" w:color="auto"/>
                                  </w:divBdr>
                                  <w:divsChild>
                                    <w:div w:id="23753140">
                                      <w:marLeft w:val="-150"/>
                                      <w:marRight w:val="-150"/>
                                      <w:marTop w:val="0"/>
                                      <w:marBottom w:val="150"/>
                                      <w:divBdr>
                                        <w:top w:val="none" w:sz="0" w:space="0" w:color="auto"/>
                                        <w:left w:val="none" w:sz="0" w:space="0" w:color="auto"/>
                                        <w:bottom w:val="none" w:sz="0" w:space="0" w:color="auto"/>
                                        <w:right w:val="none" w:sz="0" w:space="0" w:color="auto"/>
                                      </w:divBdr>
                                      <w:divsChild>
                                        <w:div w:id="1080325558">
                                          <w:marLeft w:val="0"/>
                                          <w:marRight w:val="0"/>
                                          <w:marTop w:val="0"/>
                                          <w:marBottom w:val="0"/>
                                          <w:divBdr>
                                            <w:top w:val="none" w:sz="0" w:space="0" w:color="auto"/>
                                            <w:left w:val="none" w:sz="0" w:space="0" w:color="auto"/>
                                            <w:bottom w:val="none" w:sz="0" w:space="0" w:color="auto"/>
                                            <w:right w:val="none" w:sz="0" w:space="0" w:color="auto"/>
                                          </w:divBdr>
                                        </w:div>
                                      </w:divsChild>
                                    </w:div>
                                    <w:div w:id="1449162910">
                                      <w:marLeft w:val="0"/>
                                      <w:marRight w:val="0"/>
                                      <w:marTop w:val="0"/>
                                      <w:marBottom w:val="0"/>
                                      <w:divBdr>
                                        <w:top w:val="none" w:sz="0" w:space="0" w:color="auto"/>
                                        <w:left w:val="none" w:sz="0" w:space="0" w:color="auto"/>
                                        <w:bottom w:val="none" w:sz="0" w:space="0" w:color="auto"/>
                                        <w:right w:val="none" w:sz="0" w:space="0" w:color="auto"/>
                                      </w:divBdr>
                                      <w:divsChild>
                                        <w:div w:id="10179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6701324">
      <w:bodyDiv w:val="1"/>
      <w:marLeft w:val="0"/>
      <w:marRight w:val="0"/>
      <w:marTop w:val="0"/>
      <w:marBottom w:val="0"/>
      <w:divBdr>
        <w:top w:val="none" w:sz="0" w:space="0" w:color="auto"/>
        <w:left w:val="none" w:sz="0" w:space="0" w:color="auto"/>
        <w:bottom w:val="none" w:sz="0" w:space="0" w:color="auto"/>
        <w:right w:val="none" w:sz="0" w:space="0" w:color="auto"/>
      </w:divBdr>
      <w:divsChild>
        <w:div w:id="424349689">
          <w:marLeft w:val="0"/>
          <w:marRight w:val="0"/>
          <w:marTop w:val="0"/>
          <w:marBottom w:val="0"/>
          <w:divBdr>
            <w:top w:val="none" w:sz="0" w:space="0" w:color="auto"/>
            <w:left w:val="none" w:sz="0" w:space="0" w:color="auto"/>
            <w:bottom w:val="none" w:sz="0" w:space="0" w:color="auto"/>
            <w:right w:val="none" w:sz="0" w:space="0" w:color="auto"/>
          </w:divBdr>
          <w:divsChild>
            <w:div w:id="1593928679">
              <w:marLeft w:val="0"/>
              <w:marRight w:val="0"/>
              <w:marTop w:val="0"/>
              <w:marBottom w:val="0"/>
              <w:divBdr>
                <w:top w:val="none" w:sz="0" w:space="0" w:color="auto"/>
                <w:left w:val="none" w:sz="0" w:space="0" w:color="auto"/>
                <w:bottom w:val="none" w:sz="0" w:space="0" w:color="auto"/>
                <w:right w:val="none" w:sz="0" w:space="0" w:color="auto"/>
              </w:divBdr>
              <w:divsChild>
                <w:div w:id="168102381">
                  <w:marLeft w:val="0"/>
                  <w:marRight w:val="0"/>
                  <w:marTop w:val="0"/>
                  <w:marBottom w:val="15"/>
                  <w:divBdr>
                    <w:top w:val="none" w:sz="0" w:space="0" w:color="auto"/>
                    <w:left w:val="none" w:sz="0" w:space="0" w:color="auto"/>
                    <w:bottom w:val="none" w:sz="0" w:space="0" w:color="auto"/>
                    <w:right w:val="none" w:sz="0" w:space="0" w:color="auto"/>
                  </w:divBdr>
                  <w:divsChild>
                    <w:div w:id="10953380">
                      <w:marLeft w:val="0"/>
                      <w:marRight w:val="0"/>
                      <w:marTop w:val="0"/>
                      <w:marBottom w:val="0"/>
                      <w:divBdr>
                        <w:top w:val="none" w:sz="0" w:space="0" w:color="auto"/>
                        <w:left w:val="none" w:sz="0" w:space="0" w:color="auto"/>
                        <w:bottom w:val="none" w:sz="0" w:space="0" w:color="auto"/>
                        <w:right w:val="single" w:sz="6" w:space="0" w:color="E8E8E8"/>
                      </w:divBdr>
                      <w:divsChild>
                        <w:div w:id="168451902">
                          <w:marLeft w:val="0"/>
                          <w:marRight w:val="0"/>
                          <w:marTop w:val="0"/>
                          <w:marBottom w:val="0"/>
                          <w:divBdr>
                            <w:top w:val="none" w:sz="0" w:space="0" w:color="auto"/>
                            <w:left w:val="none" w:sz="0" w:space="0" w:color="auto"/>
                            <w:bottom w:val="none" w:sz="0" w:space="0" w:color="auto"/>
                            <w:right w:val="none" w:sz="0" w:space="0" w:color="auto"/>
                          </w:divBdr>
                          <w:divsChild>
                            <w:div w:id="665936593">
                              <w:marLeft w:val="0"/>
                              <w:marRight w:val="0"/>
                              <w:marTop w:val="0"/>
                              <w:marBottom w:val="0"/>
                              <w:divBdr>
                                <w:top w:val="none" w:sz="0" w:space="0" w:color="auto"/>
                                <w:left w:val="none" w:sz="0" w:space="0" w:color="auto"/>
                                <w:bottom w:val="none" w:sz="0" w:space="0" w:color="auto"/>
                                <w:right w:val="none" w:sz="0" w:space="0" w:color="auto"/>
                              </w:divBdr>
                              <w:divsChild>
                                <w:div w:id="1607469675">
                                  <w:marLeft w:val="375"/>
                                  <w:marRight w:val="375"/>
                                  <w:marTop w:val="225"/>
                                  <w:marBottom w:val="375"/>
                                  <w:divBdr>
                                    <w:top w:val="none" w:sz="0" w:space="0" w:color="auto"/>
                                    <w:left w:val="none" w:sz="0" w:space="0" w:color="auto"/>
                                    <w:bottom w:val="none" w:sz="0" w:space="0" w:color="auto"/>
                                    <w:right w:val="none" w:sz="0" w:space="0" w:color="auto"/>
                                  </w:divBdr>
                                  <w:divsChild>
                                    <w:div w:id="20880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627880">
      <w:bodyDiv w:val="1"/>
      <w:marLeft w:val="0"/>
      <w:marRight w:val="0"/>
      <w:marTop w:val="0"/>
      <w:marBottom w:val="0"/>
      <w:divBdr>
        <w:top w:val="none" w:sz="0" w:space="0" w:color="auto"/>
        <w:left w:val="none" w:sz="0" w:space="0" w:color="auto"/>
        <w:bottom w:val="none" w:sz="0" w:space="0" w:color="auto"/>
        <w:right w:val="none" w:sz="0" w:space="0" w:color="auto"/>
      </w:divBdr>
      <w:divsChild>
        <w:div w:id="2143452428">
          <w:marLeft w:val="0"/>
          <w:marRight w:val="0"/>
          <w:marTop w:val="0"/>
          <w:marBottom w:val="0"/>
          <w:divBdr>
            <w:top w:val="single" w:sz="2" w:space="0" w:color="CCCCCC"/>
            <w:left w:val="single" w:sz="6" w:space="0" w:color="CCCCCC"/>
            <w:bottom w:val="single" w:sz="2" w:space="0" w:color="CCCCCC"/>
            <w:right w:val="single" w:sz="6" w:space="0" w:color="CCCCCC"/>
          </w:divBdr>
          <w:divsChild>
            <w:div w:id="2050914319">
              <w:marLeft w:val="0"/>
              <w:marRight w:val="0"/>
              <w:marTop w:val="0"/>
              <w:marBottom w:val="0"/>
              <w:divBdr>
                <w:top w:val="single" w:sz="6" w:space="0" w:color="EEEEEE"/>
                <w:left w:val="single" w:sz="6" w:space="0" w:color="EEEEEE"/>
                <w:bottom w:val="single" w:sz="6" w:space="0" w:color="EEEEEE"/>
                <w:right w:val="single" w:sz="6" w:space="0" w:color="EEEEEE"/>
              </w:divBdr>
              <w:divsChild>
                <w:div w:id="1400637333">
                  <w:marLeft w:val="0"/>
                  <w:marRight w:val="0"/>
                  <w:marTop w:val="150"/>
                  <w:marBottom w:val="0"/>
                  <w:divBdr>
                    <w:top w:val="none" w:sz="0" w:space="0" w:color="auto"/>
                    <w:left w:val="none" w:sz="0" w:space="0" w:color="auto"/>
                    <w:bottom w:val="none" w:sz="0" w:space="0" w:color="auto"/>
                    <w:right w:val="none" w:sz="0" w:space="0" w:color="auto"/>
                  </w:divBdr>
                  <w:divsChild>
                    <w:div w:id="2055232831">
                      <w:marLeft w:val="0"/>
                      <w:marRight w:val="0"/>
                      <w:marTop w:val="0"/>
                      <w:marBottom w:val="0"/>
                      <w:divBdr>
                        <w:top w:val="none" w:sz="0" w:space="0" w:color="auto"/>
                        <w:left w:val="none" w:sz="0" w:space="0" w:color="auto"/>
                        <w:bottom w:val="none" w:sz="0" w:space="0" w:color="auto"/>
                        <w:right w:val="none" w:sz="0" w:space="0" w:color="auto"/>
                      </w:divBdr>
                      <w:divsChild>
                        <w:div w:id="1393770694">
                          <w:marLeft w:val="0"/>
                          <w:marRight w:val="0"/>
                          <w:marTop w:val="0"/>
                          <w:marBottom w:val="0"/>
                          <w:divBdr>
                            <w:top w:val="none" w:sz="0" w:space="0" w:color="auto"/>
                            <w:left w:val="none" w:sz="0" w:space="0" w:color="auto"/>
                            <w:bottom w:val="none" w:sz="0" w:space="0" w:color="auto"/>
                            <w:right w:val="none" w:sz="0" w:space="0" w:color="auto"/>
                          </w:divBdr>
                          <w:divsChild>
                            <w:div w:id="1006520781">
                              <w:marLeft w:val="0"/>
                              <w:marRight w:val="0"/>
                              <w:marTop w:val="0"/>
                              <w:marBottom w:val="0"/>
                              <w:divBdr>
                                <w:top w:val="none" w:sz="0" w:space="0" w:color="auto"/>
                                <w:left w:val="none" w:sz="0" w:space="0" w:color="auto"/>
                                <w:bottom w:val="none" w:sz="0" w:space="0" w:color="auto"/>
                                <w:right w:val="none" w:sz="0" w:space="0" w:color="auto"/>
                              </w:divBdr>
                              <w:divsChild>
                                <w:div w:id="1682590096">
                                  <w:marLeft w:val="0"/>
                                  <w:marRight w:val="0"/>
                                  <w:marTop w:val="0"/>
                                  <w:marBottom w:val="0"/>
                                  <w:divBdr>
                                    <w:top w:val="none" w:sz="0" w:space="0" w:color="auto"/>
                                    <w:left w:val="none" w:sz="0" w:space="0" w:color="auto"/>
                                    <w:bottom w:val="none" w:sz="0" w:space="0" w:color="auto"/>
                                    <w:right w:val="none" w:sz="0" w:space="0" w:color="auto"/>
                                  </w:divBdr>
                                  <w:divsChild>
                                    <w:div w:id="2075355166">
                                      <w:marLeft w:val="0"/>
                                      <w:marRight w:val="0"/>
                                      <w:marTop w:val="0"/>
                                      <w:marBottom w:val="0"/>
                                      <w:divBdr>
                                        <w:top w:val="none" w:sz="0" w:space="0" w:color="auto"/>
                                        <w:left w:val="none" w:sz="0" w:space="0" w:color="auto"/>
                                        <w:bottom w:val="none" w:sz="0" w:space="0" w:color="auto"/>
                                        <w:right w:val="none" w:sz="0" w:space="0" w:color="auto"/>
                                      </w:divBdr>
                                      <w:divsChild>
                                        <w:div w:id="181240479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7131561">
      <w:bodyDiv w:val="1"/>
      <w:marLeft w:val="0"/>
      <w:marRight w:val="0"/>
      <w:marTop w:val="0"/>
      <w:marBottom w:val="0"/>
      <w:divBdr>
        <w:top w:val="none" w:sz="0" w:space="0" w:color="auto"/>
        <w:left w:val="none" w:sz="0" w:space="0" w:color="auto"/>
        <w:bottom w:val="none" w:sz="0" w:space="0" w:color="auto"/>
        <w:right w:val="none" w:sz="0" w:space="0" w:color="auto"/>
      </w:divBdr>
      <w:divsChild>
        <w:div w:id="211698886">
          <w:marLeft w:val="0"/>
          <w:marRight w:val="0"/>
          <w:marTop w:val="0"/>
          <w:marBottom w:val="0"/>
          <w:divBdr>
            <w:top w:val="none" w:sz="0" w:space="0" w:color="auto"/>
            <w:left w:val="none" w:sz="0" w:space="0" w:color="auto"/>
            <w:bottom w:val="none" w:sz="0" w:space="0" w:color="auto"/>
            <w:right w:val="none" w:sz="0" w:space="0" w:color="auto"/>
          </w:divBdr>
          <w:divsChild>
            <w:div w:id="852258474">
              <w:marLeft w:val="0"/>
              <w:marRight w:val="0"/>
              <w:marTop w:val="0"/>
              <w:marBottom w:val="0"/>
              <w:divBdr>
                <w:top w:val="none" w:sz="0" w:space="0" w:color="auto"/>
                <w:left w:val="none" w:sz="0" w:space="0" w:color="auto"/>
                <w:bottom w:val="none" w:sz="0" w:space="0" w:color="auto"/>
                <w:right w:val="none" w:sz="0" w:space="0" w:color="auto"/>
              </w:divBdr>
              <w:divsChild>
                <w:div w:id="16428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93020">
      <w:bodyDiv w:val="1"/>
      <w:marLeft w:val="0"/>
      <w:marRight w:val="0"/>
      <w:marTop w:val="0"/>
      <w:marBottom w:val="0"/>
      <w:divBdr>
        <w:top w:val="none" w:sz="0" w:space="0" w:color="auto"/>
        <w:left w:val="none" w:sz="0" w:space="0" w:color="auto"/>
        <w:bottom w:val="none" w:sz="0" w:space="0" w:color="auto"/>
        <w:right w:val="none" w:sz="0" w:space="0" w:color="auto"/>
      </w:divBdr>
      <w:divsChild>
        <w:div w:id="1513107426">
          <w:marLeft w:val="0"/>
          <w:marRight w:val="0"/>
          <w:marTop w:val="0"/>
          <w:marBottom w:val="0"/>
          <w:divBdr>
            <w:top w:val="single" w:sz="2" w:space="0" w:color="CCCCCC"/>
            <w:left w:val="single" w:sz="6" w:space="0" w:color="CCCCCC"/>
            <w:bottom w:val="single" w:sz="2" w:space="0" w:color="CCCCCC"/>
            <w:right w:val="single" w:sz="6" w:space="0" w:color="CCCCCC"/>
          </w:divBdr>
          <w:divsChild>
            <w:div w:id="236400512">
              <w:marLeft w:val="0"/>
              <w:marRight w:val="0"/>
              <w:marTop w:val="0"/>
              <w:marBottom w:val="0"/>
              <w:divBdr>
                <w:top w:val="single" w:sz="6" w:space="0" w:color="EEEEEE"/>
                <w:left w:val="single" w:sz="6" w:space="0" w:color="EEEEEE"/>
                <w:bottom w:val="single" w:sz="6" w:space="0" w:color="EEEEEE"/>
                <w:right w:val="single" w:sz="6" w:space="0" w:color="EEEEEE"/>
              </w:divBdr>
              <w:divsChild>
                <w:div w:id="730734651">
                  <w:marLeft w:val="0"/>
                  <w:marRight w:val="0"/>
                  <w:marTop w:val="150"/>
                  <w:marBottom w:val="0"/>
                  <w:divBdr>
                    <w:top w:val="none" w:sz="0" w:space="0" w:color="auto"/>
                    <w:left w:val="none" w:sz="0" w:space="0" w:color="auto"/>
                    <w:bottom w:val="none" w:sz="0" w:space="0" w:color="auto"/>
                    <w:right w:val="none" w:sz="0" w:space="0" w:color="auto"/>
                  </w:divBdr>
                  <w:divsChild>
                    <w:div w:id="879197851">
                      <w:marLeft w:val="0"/>
                      <w:marRight w:val="0"/>
                      <w:marTop w:val="0"/>
                      <w:marBottom w:val="0"/>
                      <w:divBdr>
                        <w:top w:val="none" w:sz="0" w:space="0" w:color="auto"/>
                        <w:left w:val="none" w:sz="0" w:space="0" w:color="auto"/>
                        <w:bottom w:val="none" w:sz="0" w:space="0" w:color="auto"/>
                        <w:right w:val="none" w:sz="0" w:space="0" w:color="auto"/>
                      </w:divBdr>
                      <w:divsChild>
                        <w:div w:id="514274649">
                          <w:marLeft w:val="0"/>
                          <w:marRight w:val="0"/>
                          <w:marTop w:val="0"/>
                          <w:marBottom w:val="0"/>
                          <w:divBdr>
                            <w:top w:val="none" w:sz="0" w:space="0" w:color="auto"/>
                            <w:left w:val="none" w:sz="0" w:space="0" w:color="auto"/>
                            <w:bottom w:val="none" w:sz="0" w:space="0" w:color="auto"/>
                            <w:right w:val="none" w:sz="0" w:space="0" w:color="auto"/>
                          </w:divBdr>
                          <w:divsChild>
                            <w:div w:id="1450735892">
                              <w:marLeft w:val="0"/>
                              <w:marRight w:val="0"/>
                              <w:marTop w:val="0"/>
                              <w:marBottom w:val="0"/>
                              <w:divBdr>
                                <w:top w:val="none" w:sz="0" w:space="0" w:color="auto"/>
                                <w:left w:val="none" w:sz="0" w:space="0" w:color="auto"/>
                                <w:bottom w:val="none" w:sz="0" w:space="0" w:color="auto"/>
                                <w:right w:val="none" w:sz="0" w:space="0" w:color="auto"/>
                              </w:divBdr>
                              <w:divsChild>
                                <w:div w:id="2099054811">
                                  <w:marLeft w:val="0"/>
                                  <w:marRight w:val="0"/>
                                  <w:marTop w:val="0"/>
                                  <w:marBottom w:val="0"/>
                                  <w:divBdr>
                                    <w:top w:val="none" w:sz="0" w:space="0" w:color="auto"/>
                                    <w:left w:val="none" w:sz="0" w:space="0" w:color="auto"/>
                                    <w:bottom w:val="none" w:sz="0" w:space="0" w:color="auto"/>
                                    <w:right w:val="none" w:sz="0" w:space="0" w:color="auto"/>
                                  </w:divBdr>
                                  <w:divsChild>
                                    <w:div w:id="1359550639">
                                      <w:marLeft w:val="0"/>
                                      <w:marRight w:val="0"/>
                                      <w:marTop w:val="0"/>
                                      <w:marBottom w:val="0"/>
                                      <w:divBdr>
                                        <w:top w:val="none" w:sz="0" w:space="0" w:color="auto"/>
                                        <w:left w:val="none" w:sz="0" w:space="0" w:color="auto"/>
                                        <w:bottom w:val="none" w:sz="0" w:space="0" w:color="auto"/>
                                        <w:right w:val="none" w:sz="0" w:space="0" w:color="auto"/>
                                      </w:divBdr>
                                      <w:divsChild>
                                        <w:div w:id="193817743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2730320">
      <w:bodyDiv w:val="1"/>
      <w:marLeft w:val="0"/>
      <w:marRight w:val="0"/>
      <w:marTop w:val="0"/>
      <w:marBottom w:val="0"/>
      <w:divBdr>
        <w:top w:val="none" w:sz="0" w:space="0" w:color="auto"/>
        <w:left w:val="none" w:sz="0" w:space="0" w:color="auto"/>
        <w:bottom w:val="none" w:sz="0" w:space="0" w:color="auto"/>
        <w:right w:val="none" w:sz="0" w:space="0" w:color="auto"/>
      </w:divBdr>
      <w:divsChild>
        <w:div w:id="1635260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93FAE-8FCE-4BEC-8A5F-1B50EF993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1403</Words>
  <Characters>7998</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syougai</dc:creator>
  <cp:lastModifiedBy>NEC-PCuser</cp:lastModifiedBy>
  <cp:revision>2</cp:revision>
  <cp:lastPrinted>2016-03-16T01:06:00Z</cp:lastPrinted>
  <dcterms:created xsi:type="dcterms:W3CDTF">2016-04-22T01:58:00Z</dcterms:created>
  <dcterms:modified xsi:type="dcterms:W3CDTF">2016-04-22T01:58:00Z</dcterms:modified>
</cp:coreProperties>
</file>