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2.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EE7" w:rsidRDefault="002B1EE7" w:rsidP="002B1EE7">
      <w:pPr>
        <w:textAlignment w:val="baseline"/>
        <w:rPr>
          <w:rFonts w:asciiTheme="majorEastAsia" w:eastAsiaTheme="majorEastAsia" w:hAnsiTheme="majorEastAsia" w:cs="ＭＳ 明朝"/>
          <w:color w:val="000000"/>
          <w:kern w:val="0"/>
          <w:szCs w:val="24"/>
        </w:rPr>
      </w:pPr>
    </w:p>
    <w:p w:rsidR="002B1EE7" w:rsidRDefault="002B1EE7" w:rsidP="002B1EE7">
      <w:pPr>
        <w:textAlignment w:val="baseline"/>
        <w:rPr>
          <w:rFonts w:asciiTheme="majorEastAsia" w:eastAsiaTheme="majorEastAsia" w:hAnsiTheme="majorEastAsia" w:cs="ＭＳ 明朝"/>
          <w:color w:val="000000"/>
          <w:kern w:val="0"/>
          <w:szCs w:val="24"/>
        </w:rPr>
      </w:pPr>
      <w:r w:rsidRPr="008E65A8">
        <w:rPr>
          <w:rFonts w:asciiTheme="majorEastAsia" w:eastAsiaTheme="majorEastAsia" w:hAnsiTheme="majorEastAsia" w:cs="ＭＳ 明朝"/>
          <w:color w:val="000000"/>
          <w:kern w:val="0"/>
          <w:sz w:val="28"/>
          <w:szCs w:val="24"/>
        </w:rPr>
        <w:t>Ⅰ　総</w:t>
      </w:r>
      <w:r w:rsidRPr="008E65A8">
        <w:rPr>
          <w:rFonts w:asciiTheme="majorEastAsia" w:eastAsiaTheme="majorEastAsia" w:hAnsiTheme="majorEastAsia" w:cs="ＭＳ 明朝" w:hint="eastAsia"/>
          <w:color w:val="000000"/>
          <w:kern w:val="0"/>
          <w:sz w:val="28"/>
          <w:szCs w:val="24"/>
        </w:rPr>
        <w:t xml:space="preserve">　</w:t>
      </w:r>
      <w:r w:rsidRPr="008E65A8">
        <w:rPr>
          <w:rFonts w:asciiTheme="majorEastAsia" w:eastAsiaTheme="majorEastAsia" w:hAnsiTheme="majorEastAsia" w:cs="ＭＳ 明朝"/>
          <w:color w:val="000000"/>
          <w:kern w:val="0"/>
          <w:sz w:val="28"/>
          <w:szCs w:val="24"/>
        </w:rPr>
        <w:t>論</w:t>
      </w:r>
    </w:p>
    <w:p w:rsidR="002B1EE7" w:rsidRPr="00CD1EDD" w:rsidRDefault="002B1EE7" w:rsidP="002B1EE7">
      <w:pPr>
        <w:textAlignment w:val="baseline"/>
        <w:rPr>
          <w:rFonts w:asciiTheme="majorEastAsia" w:eastAsiaTheme="majorEastAsia" w:hAnsiTheme="majorEastAsia" w:cs="ＭＳ 明朝"/>
          <w:color w:val="000000"/>
          <w:kern w:val="0"/>
          <w:szCs w:val="24"/>
        </w:rPr>
      </w:pPr>
    </w:p>
    <w:p w:rsidR="002B1EE7" w:rsidRDefault="002B1EE7" w:rsidP="002B1EE7">
      <w:pPr>
        <w:textAlignment w:val="baseline"/>
        <w:rPr>
          <w:rFonts w:asciiTheme="majorEastAsia" w:eastAsiaTheme="majorEastAsia" w:hAnsiTheme="majorEastAsia" w:cs="ＭＳ 明朝"/>
          <w:color w:val="000000"/>
          <w:kern w:val="0"/>
          <w:szCs w:val="24"/>
        </w:rPr>
      </w:pPr>
      <w:r w:rsidRPr="00CD1EDD">
        <w:rPr>
          <w:rFonts w:asciiTheme="majorEastAsia" w:eastAsiaTheme="majorEastAsia" w:hAnsiTheme="majorEastAsia" w:cs="ＭＳ 明朝"/>
          <w:color w:val="000000"/>
          <w:kern w:val="0"/>
          <w:szCs w:val="24"/>
        </w:rPr>
        <w:t>第１　計画策定の趣旨等</w:t>
      </w:r>
    </w:p>
    <w:p w:rsidR="002B1EE7" w:rsidRPr="0020771A" w:rsidRDefault="002B1EE7" w:rsidP="002B1EE7">
      <w:pPr>
        <w:textAlignment w:val="baseline"/>
        <w:rPr>
          <w:rFonts w:asciiTheme="majorEastAsia" w:eastAsiaTheme="majorEastAsia" w:hAnsiTheme="majorEastAsia" w:cs="ＭＳ 明朝"/>
          <w:color w:val="000000"/>
          <w:kern w:val="0"/>
          <w:szCs w:val="24"/>
        </w:rPr>
      </w:pPr>
    </w:p>
    <w:p w:rsidR="002B1EE7" w:rsidRDefault="002B1EE7" w:rsidP="002B1EE7">
      <w:pPr>
        <w:ind w:firstLineChars="100" w:firstLine="236"/>
        <w:textAlignment w:val="baseline"/>
        <w:rPr>
          <w:rFonts w:asciiTheme="majorEastAsia" w:eastAsiaTheme="majorEastAsia" w:hAnsiTheme="majorEastAsia" w:cs="ＭＳ 明朝"/>
          <w:color w:val="000000"/>
          <w:kern w:val="0"/>
          <w:szCs w:val="24"/>
        </w:rPr>
      </w:pPr>
      <w:r w:rsidRPr="00CD1EDD">
        <w:rPr>
          <w:rFonts w:asciiTheme="majorEastAsia" w:eastAsiaTheme="majorEastAsia" w:hAnsiTheme="majorEastAsia" w:cs="ＭＳ 明朝" w:hint="eastAsia"/>
          <w:color w:val="000000"/>
          <w:kern w:val="0"/>
          <w:szCs w:val="24"/>
        </w:rPr>
        <w:t>１　計画策定の趣旨</w:t>
      </w:r>
    </w:p>
    <w:p w:rsidR="002B1EE7" w:rsidRPr="00163393" w:rsidRDefault="002B1EE7" w:rsidP="002B1EE7">
      <w:pPr>
        <w:ind w:firstLineChars="100" w:firstLine="236"/>
        <w:textAlignment w:val="baseline"/>
        <w:rPr>
          <w:rFonts w:asciiTheme="minorEastAsia" w:hAnsiTheme="minorEastAsia" w:cs="Times New Roman"/>
          <w:color w:val="000000"/>
          <w:kern w:val="0"/>
          <w:szCs w:val="24"/>
        </w:rPr>
      </w:pPr>
    </w:p>
    <w:p w:rsidR="002B1EE7" w:rsidRPr="0025284D" w:rsidRDefault="002B1EE7" w:rsidP="002B1EE7">
      <w:pPr>
        <w:spacing w:line="276" w:lineRule="auto"/>
        <w:ind w:left="472" w:rightChars="-150" w:right="-354" w:hangingChars="200" w:hanging="472"/>
        <w:jc w:val="left"/>
        <w:textAlignment w:val="baseline"/>
        <w:rPr>
          <w:rFonts w:asciiTheme="minorEastAsia" w:hAnsiTheme="minorEastAsia" w:cs="ＭＳ 明朝"/>
          <w:kern w:val="0"/>
          <w:szCs w:val="24"/>
        </w:rPr>
      </w:pPr>
      <w:r w:rsidRPr="00C41246">
        <w:rPr>
          <w:rFonts w:asciiTheme="minorEastAsia" w:hAnsiTheme="minorEastAsia" w:cs="ＭＳ 明朝" w:hint="eastAsia"/>
          <w:color w:val="000000"/>
          <w:kern w:val="0"/>
          <w:szCs w:val="24"/>
        </w:rPr>
        <w:t xml:space="preserve">　　　</w:t>
      </w:r>
      <w:r w:rsidRPr="0025284D">
        <w:rPr>
          <w:rFonts w:asciiTheme="minorEastAsia" w:hAnsiTheme="minorEastAsia" w:cs="ＭＳ 明朝" w:hint="eastAsia"/>
          <w:kern w:val="0"/>
          <w:szCs w:val="24"/>
        </w:rPr>
        <w:t>本市においては，昭和</w:t>
      </w:r>
      <w:r w:rsidRPr="002B1EE7">
        <w:rPr>
          <w:rFonts w:asciiTheme="minorEastAsia" w:hAnsiTheme="minorEastAsia" w:cs="ＭＳ 明朝" w:hint="eastAsia"/>
          <w:kern w:val="0"/>
          <w:szCs w:val="24"/>
          <w:fitText w:val="236" w:id="1152558592"/>
        </w:rPr>
        <w:t>59</w:t>
      </w:r>
      <w:r w:rsidRPr="0025284D">
        <w:rPr>
          <w:rFonts w:asciiTheme="minorEastAsia" w:hAnsiTheme="minorEastAsia" w:cs="ＭＳ 明朝" w:hint="eastAsia"/>
          <w:kern w:val="0"/>
          <w:szCs w:val="24"/>
        </w:rPr>
        <w:t>年の「障害者に関する函館市行動計画」，平成</w:t>
      </w:r>
    </w:p>
    <w:p w:rsidR="002B1EE7" w:rsidRPr="0025284D" w:rsidRDefault="002B1EE7" w:rsidP="002B1EE7">
      <w:pPr>
        <w:spacing w:line="276" w:lineRule="auto"/>
        <w:ind w:leftChars="200" w:left="472" w:rightChars="-150" w:right="-354"/>
        <w:jc w:val="left"/>
        <w:textAlignment w:val="baseline"/>
        <w:rPr>
          <w:rFonts w:asciiTheme="minorEastAsia" w:hAnsiTheme="minorEastAsia" w:cs="ＭＳ 明朝"/>
          <w:kern w:val="0"/>
          <w:szCs w:val="24"/>
        </w:rPr>
      </w:pPr>
      <w:r w:rsidRPr="0025284D">
        <w:rPr>
          <w:rFonts w:asciiTheme="minorEastAsia" w:hAnsiTheme="minorEastAsia" w:cs="ＭＳ 明朝" w:hint="eastAsia"/>
          <w:kern w:val="0"/>
          <w:szCs w:val="24"/>
        </w:rPr>
        <w:t>４年の「障害者に関する当面の重点施策」，平成９年の「障害者に関する</w:t>
      </w:r>
    </w:p>
    <w:p w:rsidR="002B1EE7" w:rsidRPr="0025284D" w:rsidRDefault="002B1EE7" w:rsidP="002B1EE7">
      <w:pPr>
        <w:spacing w:line="276" w:lineRule="auto"/>
        <w:ind w:leftChars="200" w:left="472" w:rightChars="-150" w:right="-354"/>
        <w:jc w:val="left"/>
        <w:textAlignment w:val="baseline"/>
        <w:rPr>
          <w:rFonts w:asciiTheme="minorEastAsia" w:hAnsiTheme="minorEastAsia" w:cs="ＭＳ 明朝"/>
          <w:kern w:val="0"/>
          <w:szCs w:val="24"/>
        </w:rPr>
      </w:pPr>
      <w:r w:rsidRPr="0025284D">
        <w:rPr>
          <w:rFonts w:asciiTheme="minorEastAsia" w:hAnsiTheme="minorEastAsia" w:cs="ＭＳ 明朝" w:hint="eastAsia"/>
          <w:kern w:val="0"/>
          <w:szCs w:val="24"/>
        </w:rPr>
        <w:t>新函館市行動計画」，平成</w:t>
      </w:r>
      <w:r w:rsidRPr="002B1EE7">
        <w:rPr>
          <w:rFonts w:asciiTheme="minorEastAsia" w:hAnsiTheme="minorEastAsia" w:cs="ＭＳ 明朝" w:hint="eastAsia"/>
          <w:kern w:val="0"/>
          <w:szCs w:val="24"/>
          <w:fitText w:val="236" w:id="1152558593"/>
        </w:rPr>
        <w:t>18</w:t>
      </w:r>
      <w:r w:rsidRPr="0025284D">
        <w:rPr>
          <w:rFonts w:asciiTheme="minorEastAsia" w:hAnsiTheme="minorEastAsia" w:cs="ＭＳ 明朝" w:hint="eastAsia"/>
          <w:kern w:val="0"/>
          <w:szCs w:val="24"/>
        </w:rPr>
        <w:t>年の「函館市障がい者基本計画（平成</w:t>
      </w:r>
      <w:r w:rsidRPr="002B1EE7">
        <w:rPr>
          <w:rFonts w:asciiTheme="minorEastAsia" w:hAnsiTheme="minorEastAsia" w:cs="ＭＳ 明朝" w:hint="eastAsia"/>
          <w:kern w:val="0"/>
          <w:szCs w:val="24"/>
          <w:fitText w:val="236" w:id="1152558594"/>
        </w:rPr>
        <w:t>18</w:t>
      </w:r>
      <w:r w:rsidRPr="0025284D">
        <w:rPr>
          <w:rFonts w:asciiTheme="minorEastAsia" w:hAnsiTheme="minorEastAsia" w:cs="ＭＳ 明朝" w:hint="eastAsia"/>
          <w:kern w:val="0"/>
          <w:szCs w:val="24"/>
        </w:rPr>
        <w:t>年度</w:t>
      </w:r>
    </w:p>
    <w:p w:rsidR="002B1EE7" w:rsidRPr="0025284D" w:rsidRDefault="002B1EE7" w:rsidP="002B1EE7">
      <w:pPr>
        <w:spacing w:line="276" w:lineRule="auto"/>
        <w:ind w:leftChars="200" w:left="472" w:rightChars="-150" w:right="-354"/>
        <w:jc w:val="left"/>
        <w:textAlignment w:val="baseline"/>
        <w:rPr>
          <w:rFonts w:asciiTheme="minorEastAsia" w:hAnsiTheme="minorEastAsia" w:cs="ＭＳ 明朝"/>
          <w:kern w:val="0"/>
          <w:szCs w:val="24"/>
        </w:rPr>
      </w:pPr>
      <w:r w:rsidRPr="0025284D">
        <w:rPr>
          <w:rFonts w:asciiTheme="minorEastAsia" w:hAnsiTheme="minorEastAsia" w:cs="ＭＳ 明朝" w:hint="eastAsia"/>
          <w:kern w:val="0"/>
          <w:szCs w:val="24"/>
        </w:rPr>
        <w:t>～平成</w:t>
      </w:r>
      <w:r w:rsidRPr="002B1EE7">
        <w:rPr>
          <w:rFonts w:asciiTheme="minorEastAsia" w:hAnsiTheme="minorEastAsia" w:cs="ＭＳ 明朝" w:hint="eastAsia"/>
          <w:kern w:val="0"/>
          <w:szCs w:val="24"/>
          <w:fitText w:val="236" w:id="1152558595"/>
        </w:rPr>
        <w:t>27</w:t>
      </w:r>
      <w:r w:rsidRPr="0025284D">
        <w:rPr>
          <w:rFonts w:asciiTheme="minorEastAsia" w:hAnsiTheme="minorEastAsia" w:cs="ＭＳ 明朝" w:hint="eastAsia"/>
          <w:kern w:val="0"/>
          <w:szCs w:val="24"/>
        </w:rPr>
        <w:t>年度）」により，リハビリテーションとノーマライゼーションの</w:t>
      </w:r>
    </w:p>
    <w:p w:rsidR="002B1EE7" w:rsidRPr="0025284D" w:rsidRDefault="002B1EE7" w:rsidP="002B1EE7">
      <w:pPr>
        <w:spacing w:line="276" w:lineRule="auto"/>
        <w:ind w:leftChars="200" w:left="472" w:rightChars="-150" w:right="-354"/>
        <w:jc w:val="left"/>
        <w:textAlignment w:val="baseline"/>
        <w:rPr>
          <w:rFonts w:asciiTheme="minorEastAsia" w:hAnsiTheme="minorEastAsia" w:cs="ＭＳ 明朝"/>
          <w:kern w:val="0"/>
          <w:szCs w:val="24"/>
        </w:rPr>
      </w:pPr>
      <w:r w:rsidRPr="0025284D">
        <w:rPr>
          <w:rFonts w:asciiTheme="minorEastAsia" w:hAnsiTheme="minorEastAsia" w:cs="ＭＳ 明朝" w:hint="eastAsia"/>
          <w:kern w:val="0"/>
          <w:szCs w:val="24"/>
        </w:rPr>
        <w:t>理念のもとに「障がいのある人が自立し，生きがいを持ち，安心して暮ら</w:t>
      </w:r>
    </w:p>
    <w:p w:rsidR="002B1EE7" w:rsidRPr="0025284D" w:rsidRDefault="002B1EE7" w:rsidP="002B1EE7">
      <w:pPr>
        <w:spacing w:line="276" w:lineRule="auto"/>
        <w:ind w:leftChars="200" w:left="472" w:rightChars="-150" w:right="-354"/>
        <w:jc w:val="left"/>
        <w:textAlignment w:val="baseline"/>
        <w:rPr>
          <w:rFonts w:asciiTheme="minorEastAsia" w:hAnsiTheme="minorEastAsia" w:cs="ＭＳ 明朝"/>
          <w:kern w:val="0"/>
          <w:szCs w:val="24"/>
        </w:rPr>
      </w:pPr>
      <w:r w:rsidRPr="0025284D">
        <w:rPr>
          <w:rFonts w:asciiTheme="minorEastAsia" w:hAnsiTheme="minorEastAsia" w:cs="ＭＳ 明朝" w:hint="eastAsia"/>
          <w:kern w:val="0"/>
          <w:szCs w:val="24"/>
        </w:rPr>
        <w:t>すことのできるまち」の実現を</w:t>
      </w:r>
      <w:r w:rsidRPr="00BB4399">
        <w:rPr>
          <w:rFonts w:asciiTheme="minorEastAsia" w:hAnsiTheme="minorEastAsia" w:cs="ＭＳ 明朝" w:hint="eastAsia"/>
          <w:kern w:val="0"/>
          <w:szCs w:val="24"/>
        </w:rPr>
        <w:t>めざ</w:t>
      </w:r>
      <w:r w:rsidRPr="0025284D">
        <w:rPr>
          <w:rFonts w:asciiTheme="minorEastAsia" w:hAnsiTheme="minorEastAsia" w:cs="ＭＳ 明朝" w:hint="eastAsia"/>
          <w:kern w:val="0"/>
          <w:szCs w:val="24"/>
        </w:rPr>
        <w:t>し，各種の障がい者施策を推進してき</w:t>
      </w:r>
    </w:p>
    <w:p w:rsidR="002B1EE7" w:rsidRPr="0025284D" w:rsidRDefault="002B1EE7" w:rsidP="002B1EE7">
      <w:pPr>
        <w:spacing w:line="276" w:lineRule="auto"/>
        <w:ind w:leftChars="200" w:left="472" w:rightChars="-150" w:right="-354"/>
        <w:jc w:val="left"/>
        <w:textAlignment w:val="baseline"/>
        <w:rPr>
          <w:rFonts w:asciiTheme="minorEastAsia" w:hAnsiTheme="minorEastAsia" w:cs="ＭＳ 明朝"/>
          <w:kern w:val="0"/>
          <w:szCs w:val="24"/>
        </w:rPr>
      </w:pPr>
      <w:r>
        <w:rPr>
          <w:rFonts w:asciiTheme="minorEastAsia" w:hAnsiTheme="minorEastAsia" w:cs="ＭＳ 明朝" w:hint="eastAsia"/>
          <w:kern w:val="0"/>
          <w:szCs w:val="24"/>
        </w:rPr>
        <w:t>ました</w:t>
      </w:r>
      <w:r w:rsidRPr="0025284D">
        <w:rPr>
          <w:rFonts w:asciiTheme="minorEastAsia" w:hAnsiTheme="minorEastAsia" w:cs="ＭＳ 明朝" w:hint="eastAsia"/>
          <w:kern w:val="0"/>
          <w:szCs w:val="24"/>
        </w:rPr>
        <w:t>。</w:t>
      </w:r>
    </w:p>
    <w:p w:rsidR="002B1EE7" w:rsidRPr="0025284D" w:rsidRDefault="002B1EE7" w:rsidP="002B1EE7">
      <w:pPr>
        <w:spacing w:line="276" w:lineRule="auto"/>
        <w:ind w:leftChars="200" w:left="472" w:rightChars="-150" w:right="-354" w:firstLineChars="100" w:firstLine="236"/>
        <w:jc w:val="left"/>
        <w:textAlignment w:val="baseline"/>
        <w:rPr>
          <w:rFonts w:asciiTheme="minorEastAsia" w:hAnsiTheme="minorEastAsia" w:cs="ＭＳ 明朝"/>
          <w:kern w:val="0"/>
          <w:szCs w:val="24"/>
        </w:rPr>
      </w:pPr>
      <w:r w:rsidRPr="0025284D">
        <w:rPr>
          <w:rFonts w:asciiTheme="minorEastAsia" w:hAnsiTheme="minorEastAsia" w:cs="ＭＳ 明朝"/>
          <w:kern w:val="0"/>
          <w:szCs w:val="24"/>
        </w:rPr>
        <w:t>この間，障がい者施策は大きく変化し，平成</w:t>
      </w:r>
      <w:r w:rsidRPr="002B1EE7">
        <w:rPr>
          <w:rFonts w:asciiTheme="minorEastAsia" w:hAnsiTheme="minorEastAsia" w:cs="ＭＳ 明朝" w:hint="eastAsia"/>
          <w:kern w:val="0"/>
          <w:szCs w:val="24"/>
          <w:fitText w:val="236" w:id="1152558596"/>
        </w:rPr>
        <w:t>15</w:t>
      </w:r>
      <w:r w:rsidRPr="0025284D">
        <w:rPr>
          <w:rFonts w:asciiTheme="minorEastAsia" w:hAnsiTheme="minorEastAsia" w:cs="ＭＳ 明朝"/>
          <w:kern w:val="0"/>
          <w:szCs w:val="24"/>
        </w:rPr>
        <w:t>年度には，障がいのある</w:t>
      </w:r>
    </w:p>
    <w:p w:rsidR="002B1EE7" w:rsidRPr="0025284D" w:rsidRDefault="002B1EE7" w:rsidP="002B1EE7">
      <w:pPr>
        <w:spacing w:line="276" w:lineRule="auto"/>
        <w:ind w:leftChars="200" w:left="472" w:rightChars="-150" w:right="-354"/>
        <w:jc w:val="left"/>
        <w:textAlignment w:val="baseline"/>
        <w:rPr>
          <w:rFonts w:asciiTheme="minorEastAsia" w:hAnsiTheme="minorEastAsia" w:cs="ＭＳ 明朝"/>
          <w:kern w:val="0"/>
          <w:szCs w:val="24"/>
        </w:rPr>
      </w:pPr>
      <w:r w:rsidRPr="0025284D">
        <w:rPr>
          <w:rFonts w:asciiTheme="minorEastAsia" w:hAnsiTheme="minorEastAsia" w:cs="ＭＳ 明朝"/>
          <w:kern w:val="0"/>
          <w:szCs w:val="24"/>
        </w:rPr>
        <w:t>人の自己決定を尊重し，利用者自らがサービスを選択する支援費制度が導</w:t>
      </w:r>
    </w:p>
    <w:p w:rsidR="002B1EE7" w:rsidRPr="0025284D" w:rsidRDefault="002B1EE7" w:rsidP="002B1EE7">
      <w:pPr>
        <w:spacing w:line="276" w:lineRule="auto"/>
        <w:ind w:leftChars="200" w:left="472" w:rightChars="-150" w:right="-354"/>
        <w:jc w:val="left"/>
        <w:textAlignment w:val="baseline"/>
        <w:rPr>
          <w:rFonts w:asciiTheme="minorEastAsia" w:hAnsiTheme="minorEastAsia" w:cs="ＭＳ 明朝"/>
          <w:kern w:val="0"/>
          <w:szCs w:val="24"/>
        </w:rPr>
      </w:pPr>
      <w:r w:rsidRPr="0025284D">
        <w:rPr>
          <w:rFonts w:asciiTheme="minorEastAsia" w:hAnsiTheme="minorEastAsia" w:cs="ＭＳ 明朝"/>
          <w:kern w:val="0"/>
          <w:szCs w:val="24"/>
        </w:rPr>
        <w:t>入され，平成</w:t>
      </w:r>
      <w:r w:rsidRPr="002B1EE7">
        <w:rPr>
          <w:rFonts w:asciiTheme="minorEastAsia" w:hAnsiTheme="minorEastAsia" w:cs="ＭＳ 明朝" w:hint="eastAsia"/>
          <w:kern w:val="0"/>
          <w:szCs w:val="24"/>
          <w:fitText w:val="236" w:id="1152558597"/>
        </w:rPr>
        <w:t>18</w:t>
      </w:r>
      <w:r w:rsidRPr="0025284D">
        <w:rPr>
          <w:rFonts w:asciiTheme="minorEastAsia" w:hAnsiTheme="minorEastAsia" w:cs="ＭＳ 明朝"/>
          <w:kern w:val="0"/>
          <w:szCs w:val="24"/>
        </w:rPr>
        <w:t>年度の障害者自立支援法の施行により，これまで障がいの</w:t>
      </w:r>
    </w:p>
    <w:p w:rsidR="002B1EE7" w:rsidRPr="0025284D" w:rsidRDefault="002B1EE7" w:rsidP="002B1EE7">
      <w:pPr>
        <w:spacing w:line="276" w:lineRule="auto"/>
        <w:ind w:leftChars="200" w:left="472" w:rightChars="-150" w:right="-354"/>
        <w:jc w:val="left"/>
        <w:textAlignment w:val="baseline"/>
        <w:rPr>
          <w:rFonts w:asciiTheme="minorEastAsia" w:hAnsiTheme="minorEastAsia" w:cs="ＭＳ 明朝"/>
          <w:kern w:val="0"/>
          <w:szCs w:val="24"/>
        </w:rPr>
      </w:pPr>
      <w:r w:rsidRPr="0025284D">
        <w:rPr>
          <w:rFonts w:asciiTheme="minorEastAsia" w:hAnsiTheme="minorEastAsia" w:cs="ＭＳ 明朝"/>
          <w:kern w:val="0"/>
          <w:szCs w:val="24"/>
        </w:rPr>
        <w:t>種別ごとに提供されていた障がい福祉サービス等が，その種別にかかわら</w:t>
      </w:r>
    </w:p>
    <w:p w:rsidR="002B1EE7" w:rsidRPr="0025284D" w:rsidRDefault="002B1EE7" w:rsidP="002B1EE7">
      <w:pPr>
        <w:spacing w:line="276" w:lineRule="auto"/>
        <w:ind w:leftChars="200" w:left="472" w:rightChars="-150" w:right="-354"/>
        <w:jc w:val="left"/>
        <w:textAlignment w:val="baseline"/>
        <w:rPr>
          <w:rFonts w:asciiTheme="minorEastAsia" w:hAnsiTheme="minorEastAsia" w:cs="ＭＳ 明朝"/>
          <w:kern w:val="0"/>
          <w:szCs w:val="24"/>
        </w:rPr>
      </w:pPr>
      <w:r w:rsidRPr="0025284D">
        <w:rPr>
          <w:rFonts w:asciiTheme="minorEastAsia" w:hAnsiTheme="minorEastAsia" w:cs="ＭＳ 明朝"/>
          <w:kern w:val="0"/>
          <w:szCs w:val="24"/>
        </w:rPr>
        <w:t>ず一元的に提供される仕組みに変わるとともに</w:t>
      </w:r>
      <w:r w:rsidRPr="0025284D">
        <w:rPr>
          <w:rFonts w:asciiTheme="minorEastAsia" w:hAnsiTheme="minorEastAsia" w:cs="ＭＳ 明朝" w:hint="eastAsia"/>
          <w:kern w:val="0"/>
          <w:szCs w:val="24"/>
        </w:rPr>
        <w:t>，</w:t>
      </w:r>
      <w:r w:rsidRPr="0025284D">
        <w:rPr>
          <w:rFonts w:asciiTheme="minorEastAsia" w:hAnsiTheme="minorEastAsia" w:cs="ＭＳ 明朝"/>
          <w:kern w:val="0"/>
          <w:szCs w:val="24"/>
        </w:rPr>
        <w:t>利用者負担の見直しや国</w:t>
      </w:r>
    </w:p>
    <w:p w:rsidR="002B1EE7" w:rsidRPr="0025284D" w:rsidRDefault="002B1EE7" w:rsidP="002B1EE7">
      <w:pPr>
        <w:spacing w:line="276" w:lineRule="auto"/>
        <w:ind w:leftChars="200" w:left="472" w:rightChars="-150" w:right="-354"/>
        <w:jc w:val="left"/>
        <w:textAlignment w:val="baseline"/>
        <w:rPr>
          <w:rFonts w:asciiTheme="minorEastAsia" w:hAnsiTheme="minorEastAsia" w:cs="ＭＳ 明朝"/>
          <w:kern w:val="0"/>
          <w:szCs w:val="24"/>
        </w:rPr>
      </w:pPr>
      <w:r w:rsidRPr="0025284D">
        <w:rPr>
          <w:rFonts w:asciiTheme="minorEastAsia" w:hAnsiTheme="minorEastAsia" w:cs="ＭＳ 明朝"/>
          <w:kern w:val="0"/>
          <w:szCs w:val="24"/>
        </w:rPr>
        <w:t>と地方の財政責任の明確化が図られ</w:t>
      </w:r>
      <w:r w:rsidRPr="0025284D">
        <w:rPr>
          <w:rFonts w:asciiTheme="minorEastAsia" w:hAnsiTheme="minorEastAsia" w:cs="ＭＳ 明朝" w:hint="eastAsia"/>
          <w:kern w:val="0"/>
          <w:szCs w:val="24"/>
        </w:rPr>
        <w:t>ました。</w:t>
      </w:r>
    </w:p>
    <w:p w:rsidR="002B1EE7" w:rsidRPr="0025284D" w:rsidRDefault="002B1EE7" w:rsidP="002B1EE7">
      <w:pPr>
        <w:spacing w:line="276" w:lineRule="auto"/>
        <w:ind w:leftChars="200" w:left="472" w:rightChars="-150" w:right="-354" w:firstLineChars="100" w:firstLine="236"/>
        <w:jc w:val="left"/>
        <w:textAlignment w:val="baseline"/>
        <w:rPr>
          <w:rFonts w:asciiTheme="minorEastAsia" w:hAnsiTheme="minorEastAsia" w:cs="ＭＳ 明朝"/>
          <w:kern w:val="0"/>
          <w:szCs w:val="24"/>
        </w:rPr>
      </w:pPr>
      <w:r w:rsidRPr="0025284D">
        <w:rPr>
          <w:rFonts w:asciiTheme="minorEastAsia" w:hAnsiTheme="minorEastAsia" w:cs="ＭＳ 明朝"/>
          <w:kern w:val="0"/>
          <w:szCs w:val="24"/>
        </w:rPr>
        <w:t>また，</w:t>
      </w:r>
      <w:r w:rsidRPr="0025284D">
        <w:rPr>
          <w:rFonts w:asciiTheme="minorEastAsia" w:hAnsiTheme="minorEastAsia" w:cs="ＭＳ 明朝" w:hint="eastAsia"/>
          <w:kern w:val="0"/>
          <w:szCs w:val="24"/>
        </w:rPr>
        <w:t>平成</w:t>
      </w:r>
      <w:r w:rsidRPr="002B1EE7">
        <w:rPr>
          <w:rFonts w:asciiTheme="minorEastAsia" w:hAnsiTheme="minorEastAsia" w:cs="ＭＳ 明朝" w:hint="eastAsia"/>
          <w:kern w:val="0"/>
          <w:szCs w:val="24"/>
          <w:fitText w:val="236" w:id="1152558598"/>
        </w:rPr>
        <w:t>25</w:t>
      </w:r>
      <w:r w:rsidRPr="0025284D">
        <w:rPr>
          <w:rFonts w:asciiTheme="minorEastAsia" w:hAnsiTheme="minorEastAsia" w:cs="ＭＳ 明朝" w:hint="eastAsia"/>
          <w:kern w:val="0"/>
          <w:szCs w:val="24"/>
        </w:rPr>
        <w:t>年４月には，障害者自立支援法が改正され，障がい福祉サ</w:t>
      </w:r>
    </w:p>
    <w:p w:rsidR="002B1EE7" w:rsidRDefault="002B1EE7" w:rsidP="002B1EE7">
      <w:pPr>
        <w:spacing w:line="276" w:lineRule="auto"/>
        <w:ind w:rightChars="-150" w:right="-354" w:firstLineChars="200" w:firstLine="472"/>
        <w:jc w:val="left"/>
        <w:textAlignment w:val="baseline"/>
        <w:rPr>
          <w:rFonts w:asciiTheme="minorEastAsia" w:hAnsiTheme="minorEastAsia" w:cs="ＭＳ 明朝"/>
          <w:kern w:val="0"/>
          <w:szCs w:val="24"/>
        </w:rPr>
      </w:pPr>
      <w:r w:rsidRPr="0025284D">
        <w:rPr>
          <w:rFonts w:asciiTheme="minorEastAsia" w:hAnsiTheme="minorEastAsia" w:cs="ＭＳ 明朝" w:hint="eastAsia"/>
          <w:kern w:val="0"/>
          <w:szCs w:val="24"/>
        </w:rPr>
        <w:t>ービス等の対象となる障がい者の範囲の見直しや障がい者</w:t>
      </w:r>
      <w:r>
        <w:rPr>
          <w:rFonts w:asciiTheme="minorEastAsia" w:hAnsiTheme="minorEastAsia" w:cs="ＭＳ 明朝" w:hint="eastAsia"/>
          <w:kern w:val="0"/>
          <w:szCs w:val="24"/>
        </w:rPr>
        <w:t>など</w:t>
      </w:r>
      <w:r w:rsidRPr="0025284D">
        <w:rPr>
          <w:rFonts w:asciiTheme="minorEastAsia" w:hAnsiTheme="minorEastAsia" w:cs="ＭＳ 明朝" w:hint="eastAsia"/>
          <w:kern w:val="0"/>
          <w:szCs w:val="24"/>
        </w:rPr>
        <w:t>に対する支</w:t>
      </w:r>
    </w:p>
    <w:p w:rsidR="002B1EE7" w:rsidRDefault="002B1EE7" w:rsidP="002B1EE7">
      <w:pPr>
        <w:spacing w:line="276" w:lineRule="auto"/>
        <w:ind w:rightChars="-150" w:right="-354" w:firstLineChars="200" w:firstLine="472"/>
        <w:jc w:val="left"/>
        <w:textAlignment w:val="baseline"/>
        <w:rPr>
          <w:rFonts w:asciiTheme="minorEastAsia" w:hAnsiTheme="minorEastAsia" w:cs="ＭＳ 明朝"/>
          <w:kern w:val="0"/>
          <w:szCs w:val="24"/>
        </w:rPr>
      </w:pPr>
      <w:r w:rsidRPr="0025284D">
        <w:rPr>
          <w:rFonts w:asciiTheme="minorEastAsia" w:hAnsiTheme="minorEastAsia" w:cs="ＭＳ 明朝" w:hint="eastAsia"/>
          <w:kern w:val="0"/>
          <w:szCs w:val="24"/>
        </w:rPr>
        <w:t>援の拡充を行うことを明記した「障害者の日常生活及び社会生活を総合的</w:t>
      </w:r>
    </w:p>
    <w:p w:rsidR="002B1EE7" w:rsidRPr="0025284D" w:rsidRDefault="002B1EE7" w:rsidP="002B1EE7">
      <w:pPr>
        <w:spacing w:line="276" w:lineRule="auto"/>
        <w:ind w:rightChars="-150" w:right="-354" w:firstLineChars="200" w:firstLine="472"/>
        <w:jc w:val="left"/>
        <w:textAlignment w:val="baseline"/>
        <w:rPr>
          <w:rFonts w:asciiTheme="minorEastAsia" w:hAnsiTheme="minorEastAsia" w:cs="ＭＳ 明朝"/>
          <w:kern w:val="0"/>
          <w:szCs w:val="24"/>
        </w:rPr>
      </w:pPr>
      <w:r w:rsidRPr="0025284D">
        <w:rPr>
          <w:rFonts w:asciiTheme="minorEastAsia" w:hAnsiTheme="minorEastAsia" w:cs="ＭＳ 明朝" w:hint="eastAsia"/>
          <w:kern w:val="0"/>
          <w:szCs w:val="24"/>
        </w:rPr>
        <w:t>に支援するための法律」（障害者総合支援法）が施行されました。</w:t>
      </w:r>
    </w:p>
    <w:p w:rsidR="002B1EE7" w:rsidRPr="0025284D" w:rsidRDefault="002B1EE7" w:rsidP="002B1EE7">
      <w:pPr>
        <w:spacing w:line="276" w:lineRule="auto"/>
        <w:ind w:leftChars="200" w:left="472" w:rightChars="-150" w:right="-354" w:firstLineChars="100" w:firstLine="236"/>
        <w:jc w:val="left"/>
        <w:textAlignment w:val="baseline"/>
        <w:rPr>
          <w:rFonts w:asciiTheme="minorEastAsia" w:hAnsiTheme="minorEastAsia" w:cs="ＭＳ 明朝"/>
          <w:kern w:val="0"/>
          <w:szCs w:val="24"/>
        </w:rPr>
      </w:pPr>
      <w:r w:rsidRPr="0025284D">
        <w:rPr>
          <w:rFonts w:asciiTheme="minorEastAsia" w:hAnsiTheme="minorEastAsia" w:cs="ＭＳ 明朝"/>
          <w:kern w:val="0"/>
          <w:szCs w:val="24"/>
        </w:rPr>
        <w:t>さらに，国においては，障害者基本法の改正をはじめ，「障害者虐待</w:t>
      </w:r>
      <w:r w:rsidRPr="0025284D">
        <w:rPr>
          <w:rFonts w:asciiTheme="minorEastAsia" w:hAnsiTheme="minorEastAsia" w:cs="ＭＳ 明朝" w:hint="eastAsia"/>
          <w:kern w:val="0"/>
          <w:szCs w:val="24"/>
        </w:rPr>
        <w:t>の</w:t>
      </w:r>
    </w:p>
    <w:p w:rsidR="002B1EE7" w:rsidRPr="0025284D" w:rsidRDefault="002B1EE7" w:rsidP="002B1EE7">
      <w:pPr>
        <w:spacing w:line="276" w:lineRule="auto"/>
        <w:ind w:leftChars="200" w:left="472" w:rightChars="-150" w:right="-354"/>
        <w:jc w:val="left"/>
        <w:textAlignment w:val="baseline"/>
        <w:rPr>
          <w:rFonts w:asciiTheme="minorEastAsia" w:hAnsiTheme="minorEastAsia" w:cs="ＭＳ 明朝"/>
          <w:kern w:val="0"/>
          <w:szCs w:val="24"/>
        </w:rPr>
      </w:pPr>
      <w:r w:rsidRPr="0025284D">
        <w:rPr>
          <w:rFonts w:asciiTheme="minorEastAsia" w:hAnsiTheme="minorEastAsia" w:cs="ＭＳ 明朝"/>
          <w:kern w:val="0"/>
          <w:szCs w:val="24"/>
        </w:rPr>
        <w:t>防止</w:t>
      </w:r>
      <w:r w:rsidRPr="0025284D">
        <w:rPr>
          <w:rFonts w:asciiTheme="minorEastAsia" w:hAnsiTheme="minorEastAsia" w:cs="ＭＳ 明朝" w:hint="eastAsia"/>
          <w:kern w:val="0"/>
          <w:szCs w:val="24"/>
        </w:rPr>
        <w:t>、</w:t>
      </w:r>
      <w:r w:rsidRPr="0025284D">
        <w:rPr>
          <w:rFonts w:asciiTheme="minorEastAsia" w:hAnsiTheme="minorEastAsia" w:cs="ＭＳ 明朝"/>
          <w:kern w:val="0"/>
          <w:szCs w:val="24"/>
        </w:rPr>
        <w:t>障害者の養護者に対する支援等に関する法律」（障害者虐待防止法）</w:t>
      </w:r>
    </w:p>
    <w:p w:rsidR="002B1EE7" w:rsidRPr="0025284D" w:rsidRDefault="002B1EE7" w:rsidP="002B1EE7">
      <w:pPr>
        <w:spacing w:line="276" w:lineRule="auto"/>
        <w:ind w:leftChars="200" w:left="472" w:rightChars="-150" w:right="-354"/>
        <w:jc w:val="left"/>
        <w:textAlignment w:val="baseline"/>
        <w:rPr>
          <w:rFonts w:asciiTheme="minorEastAsia" w:hAnsiTheme="minorEastAsia" w:cs="ＭＳ 明朝"/>
          <w:kern w:val="0"/>
          <w:szCs w:val="24"/>
        </w:rPr>
      </w:pPr>
      <w:r w:rsidRPr="0025284D">
        <w:rPr>
          <w:rFonts w:asciiTheme="minorEastAsia" w:hAnsiTheme="minorEastAsia" w:cs="ＭＳ 明朝"/>
          <w:kern w:val="0"/>
          <w:szCs w:val="24"/>
        </w:rPr>
        <w:t>や</w:t>
      </w:r>
      <w:r w:rsidRPr="0025284D">
        <w:rPr>
          <w:rFonts w:asciiTheme="minorEastAsia" w:hAnsiTheme="minorEastAsia" w:cs="ＭＳ 明朝" w:hint="eastAsia"/>
          <w:kern w:val="0"/>
          <w:szCs w:val="24"/>
        </w:rPr>
        <w:t>「障害を理由とする差別の解消の推進に関する法律」（障害者差別解消</w:t>
      </w:r>
    </w:p>
    <w:p w:rsidR="002B1EE7" w:rsidRPr="0025284D" w:rsidRDefault="002B1EE7" w:rsidP="002B1EE7">
      <w:pPr>
        <w:spacing w:line="276" w:lineRule="auto"/>
        <w:ind w:leftChars="200" w:left="472" w:rightChars="-150" w:right="-354"/>
        <w:jc w:val="left"/>
        <w:textAlignment w:val="baseline"/>
        <w:rPr>
          <w:rFonts w:asciiTheme="minorEastAsia" w:hAnsiTheme="minorEastAsia" w:cs="ＭＳ 明朝"/>
          <w:kern w:val="0"/>
          <w:szCs w:val="24"/>
        </w:rPr>
      </w:pPr>
      <w:r w:rsidRPr="0025284D">
        <w:rPr>
          <w:rFonts w:asciiTheme="minorEastAsia" w:hAnsiTheme="minorEastAsia" w:cs="ＭＳ 明朝" w:hint="eastAsia"/>
          <w:kern w:val="0"/>
          <w:szCs w:val="24"/>
        </w:rPr>
        <w:t>法）の制定など国内法令の整備により，平成</w:t>
      </w:r>
      <w:r w:rsidRPr="002B1EE7">
        <w:rPr>
          <w:rFonts w:asciiTheme="minorEastAsia" w:hAnsiTheme="minorEastAsia" w:cs="ＭＳ 明朝" w:hint="eastAsia"/>
          <w:kern w:val="0"/>
          <w:szCs w:val="24"/>
          <w:fitText w:val="236" w:id="1152558599"/>
        </w:rPr>
        <w:t>26</w:t>
      </w:r>
      <w:r w:rsidRPr="0025284D">
        <w:rPr>
          <w:rFonts w:asciiTheme="minorEastAsia" w:hAnsiTheme="minorEastAsia" w:cs="ＭＳ 明朝" w:hint="eastAsia"/>
          <w:kern w:val="0"/>
          <w:szCs w:val="24"/>
        </w:rPr>
        <w:t>年１月には「</w:t>
      </w:r>
      <w:r w:rsidRPr="0025284D">
        <w:rPr>
          <w:rFonts w:asciiTheme="minorEastAsia" w:hAnsiTheme="minorEastAsia" w:cs="ＭＳ 明朝"/>
          <w:kern w:val="0"/>
          <w:szCs w:val="24"/>
        </w:rPr>
        <w:t>障害者の権利</w:t>
      </w:r>
    </w:p>
    <w:p w:rsidR="002B1EE7" w:rsidRPr="0025284D" w:rsidRDefault="002B1EE7" w:rsidP="002B1EE7">
      <w:pPr>
        <w:spacing w:line="276" w:lineRule="auto"/>
        <w:ind w:leftChars="200" w:left="472" w:rightChars="-150" w:right="-354"/>
        <w:jc w:val="left"/>
        <w:textAlignment w:val="baseline"/>
        <w:rPr>
          <w:rFonts w:asciiTheme="minorEastAsia" w:hAnsiTheme="minorEastAsia" w:cs="ＭＳ 明朝"/>
          <w:kern w:val="0"/>
          <w:szCs w:val="24"/>
        </w:rPr>
      </w:pPr>
      <w:r w:rsidRPr="0025284D">
        <w:rPr>
          <w:rFonts w:asciiTheme="minorEastAsia" w:hAnsiTheme="minorEastAsia" w:cs="ＭＳ 明朝"/>
          <w:kern w:val="0"/>
          <w:szCs w:val="24"/>
        </w:rPr>
        <w:t>に関する条約</w:t>
      </w:r>
      <w:r w:rsidRPr="0025284D">
        <w:rPr>
          <w:rFonts w:asciiTheme="minorEastAsia" w:hAnsiTheme="minorEastAsia" w:cs="ＭＳ 明朝" w:hint="eastAsia"/>
          <w:kern w:val="0"/>
          <w:szCs w:val="24"/>
        </w:rPr>
        <w:t>」</w:t>
      </w:r>
      <w:r w:rsidRPr="0025284D">
        <w:rPr>
          <w:rFonts w:asciiTheme="minorEastAsia" w:hAnsiTheme="minorEastAsia" w:cs="ＭＳ 明朝"/>
          <w:kern w:val="0"/>
          <w:szCs w:val="24"/>
        </w:rPr>
        <w:t>に</w:t>
      </w:r>
      <w:r w:rsidRPr="0025284D">
        <w:rPr>
          <w:rFonts w:asciiTheme="minorEastAsia" w:hAnsiTheme="minorEastAsia" w:cs="ＭＳ 明朝" w:hint="eastAsia"/>
          <w:kern w:val="0"/>
          <w:szCs w:val="24"/>
        </w:rPr>
        <w:t>批准しました。</w:t>
      </w:r>
    </w:p>
    <w:p w:rsidR="002B1EE7" w:rsidRPr="0025284D" w:rsidRDefault="002B1EE7" w:rsidP="002B1EE7">
      <w:pPr>
        <w:spacing w:line="276" w:lineRule="auto"/>
        <w:ind w:leftChars="200" w:left="472" w:rightChars="-150" w:right="-354" w:firstLineChars="100" w:firstLine="236"/>
        <w:jc w:val="left"/>
        <w:textAlignment w:val="baseline"/>
        <w:rPr>
          <w:rFonts w:asciiTheme="minorEastAsia" w:hAnsiTheme="minorEastAsia" w:cs="ＭＳ 明朝"/>
          <w:kern w:val="0"/>
          <w:szCs w:val="24"/>
        </w:rPr>
      </w:pPr>
      <w:r w:rsidRPr="0025284D">
        <w:rPr>
          <w:rFonts w:asciiTheme="minorEastAsia" w:hAnsiTheme="minorEastAsia" w:cs="ＭＳ 明朝" w:hint="eastAsia"/>
          <w:kern w:val="0"/>
          <w:szCs w:val="24"/>
        </w:rPr>
        <w:t>「第２次函館市障がい者基本計画」は，障がい児・者を対象として実施</w:t>
      </w:r>
    </w:p>
    <w:p w:rsidR="002B1EE7" w:rsidRPr="0025284D" w:rsidRDefault="002B1EE7" w:rsidP="002B1EE7">
      <w:pPr>
        <w:spacing w:line="276" w:lineRule="auto"/>
        <w:ind w:rightChars="-150" w:right="-354" w:firstLineChars="200" w:firstLine="472"/>
        <w:jc w:val="left"/>
        <w:textAlignment w:val="baseline"/>
        <w:rPr>
          <w:rFonts w:asciiTheme="minorEastAsia" w:hAnsiTheme="minorEastAsia" w:cs="ＭＳ 明朝"/>
          <w:kern w:val="0"/>
          <w:szCs w:val="24"/>
        </w:rPr>
      </w:pPr>
      <w:r w:rsidRPr="0025284D">
        <w:rPr>
          <w:rFonts w:asciiTheme="minorEastAsia" w:hAnsiTheme="minorEastAsia" w:cs="ＭＳ 明朝" w:hint="eastAsia"/>
          <w:kern w:val="0"/>
          <w:szCs w:val="24"/>
        </w:rPr>
        <w:t>した実態調査により，障がいのある人やその家族などが抱えるニーズや意</w:t>
      </w:r>
    </w:p>
    <w:p w:rsidR="002B1EE7" w:rsidRPr="0025284D" w:rsidRDefault="002B1EE7" w:rsidP="002B1EE7">
      <w:pPr>
        <w:spacing w:line="276" w:lineRule="auto"/>
        <w:ind w:rightChars="-150" w:right="-354" w:firstLineChars="200" w:firstLine="472"/>
        <w:jc w:val="left"/>
        <w:textAlignment w:val="baseline"/>
        <w:rPr>
          <w:rFonts w:asciiTheme="minorEastAsia" w:hAnsiTheme="minorEastAsia" w:cs="ＭＳ 明朝"/>
          <w:kern w:val="0"/>
          <w:szCs w:val="24"/>
        </w:rPr>
      </w:pPr>
      <w:r w:rsidRPr="0025284D">
        <w:rPr>
          <w:rFonts w:asciiTheme="minorEastAsia" w:hAnsiTheme="minorEastAsia" w:cs="ＭＳ 明朝" w:hint="eastAsia"/>
          <w:kern w:val="0"/>
          <w:szCs w:val="24"/>
        </w:rPr>
        <w:t>向などの把握に努め，国の「障害者基本計画」や北海道の「第２期北海道</w:t>
      </w:r>
      <w:r w:rsidRPr="003D2AE0">
        <w:rPr>
          <w:noProof/>
        </w:rPr>
        <w:drawing>
          <wp:anchor distT="0" distB="0" distL="114300" distR="114300" simplePos="0" relativeHeight="251819008" behindDoc="0" locked="0" layoutInCell="1" allowOverlap="1" wp14:anchorId="194B3953" wp14:editId="75E2D2DB">
            <wp:simplePos x="0" y="0"/>
            <wp:positionH relativeFrom="page">
              <wp:posOffset>6485255</wp:posOffset>
            </wp:positionH>
            <wp:positionV relativeFrom="page">
              <wp:posOffset>9622155</wp:posOffset>
            </wp:positionV>
            <wp:extent cx="647700" cy="647700"/>
            <wp:effectExtent l="0" t="0" r="0" b="0"/>
            <wp:wrapNone/>
            <wp:docPr id="29" name="SPCo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biLevel thresh="50000"/>
                      <a:lum contrast="100000"/>
                      <a:extLst>
                        <a:ext uri="{28A0092B-C50C-407E-A947-70E740481C1C}">
                          <a14:useLocalDpi xmlns:a14="http://schemas.microsoft.com/office/drawing/2010/main" val="0"/>
                        </a:ext>
                      </a:extLst>
                    </a:blip>
                    <a:srcRect/>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rsidR="002B1EE7" w:rsidRPr="0025284D" w:rsidRDefault="002B1EE7" w:rsidP="002B1EE7">
      <w:pPr>
        <w:spacing w:line="276" w:lineRule="auto"/>
        <w:ind w:rightChars="-150" w:right="-354" w:firstLineChars="200" w:firstLine="472"/>
        <w:jc w:val="left"/>
        <w:textAlignment w:val="baseline"/>
        <w:rPr>
          <w:rFonts w:asciiTheme="minorEastAsia" w:hAnsiTheme="minorEastAsia" w:cs="ＭＳ 明朝"/>
          <w:kern w:val="0"/>
          <w:szCs w:val="24"/>
        </w:rPr>
      </w:pPr>
      <w:r w:rsidRPr="0025284D">
        <w:rPr>
          <w:rFonts w:asciiTheme="minorEastAsia" w:hAnsiTheme="minorEastAsia" w:cs="ＭＳ 明朝" w:hint="eastAsia"/>
          <w:kern w:val="0"/>
          <w:szCs w:val="24"/>
        </w:rPr>
        <w:lastRenderedPageBreak/>
        <w:t>障がい者基本計画」を踏まえつつ，障がいの有無にかかわらず，お互いに</w:t>
      </w:r>
    </w:p>
    <w:p w:rsidR="002B1EE7" w:rsidRPr="0025284D" w:rsidRDefault="002B1EE7" w:rsidP="002B1EE7">
      <w:pPr>
        <w:spacing w:line="276" w:lineRule="auto"/>
        <w:ind w:rightChars="-150" w:right="-354" w:firstLineChars="200" w:firstLine="472"/>
        <w:jc w:val="left"/>
        <w:textAlignment w:val="baseline"/>
        <w:rPr>
          <w:rFonts w:asciiTheme="minorEastAsia" w:hAnsiTheme="minorEastAsia" w:cs="ＭＳ 明朝"/>
          <w:kern w:val="0"/>
          <w:szCs w:val="24"/>
        </w:rPr>
      </w:pPr>
      <w:r w:rsidRPr="0025284D">
        <w:rPr>
          <w:rFonts w:asciiTheme="minorEastAsia" w:hAnsiTheme="minorEastAsia" w:cs="ＭＳ 明朝" w:hint="eastAsia"/>
          <w:kern w:val="0"/>
          <w:szCs w:val="24"/>
        </w:rPr>
        <w:t>人格と個性を尊重し合いながら共生する社会の実現に向けて，障がい者施</w:t>
      </w:r>
    </w:p>
    <w:p w:rsidR="002B1EE7" w:rsidRPr="0025284D" w:rsidRDefault="002B1EE7" w:rsidP="002B1EE7">
      <w:pPr>
        <w:spacing w:line="276" w:lineRule="auto"/>
        <w:ind w:rightChars="-150" w:right="-354" w:firstLineChars="200" w:firstLine="472"/>
        <w:jc w:val="left"/>
        <w:textAlignment w:val="baseline"/>
        <w:rPr>
          <w:rFonts w:asciiTheme="minorEastAsia" w:hAnsiTheme="minorEastAsia" w:cs="ＭＳ 明朝"/>
          <w:kern w:val="0"/>
          <w:szCs w:val="24"/>
        </w:rPr>
      </w:pPr>
      <w:r w:rsidRPr="0025284D">
        <w:rPr>
          <w:rFonts w:asciiTheme="minorEastAsia" w:hAnsiTheme="minorEastAsia" w:cs="ＭＳ 明朝" w:hint="eastAsia"/>
          <w:kern w:val="0"/>
          <w:szCs w:val="24"/>
        </w:rPr>
        <w:t>策の推進方向を示す計画として策定するものです。</w:t>
      </w:r>
    </w:p>
    <w:p w:rsidR="002B1EE7" w:rsidRPr="0025284D" w:rsidRDefault="002B1EE7" w:rsidP="002B1EE7">
      <w:pPr>
        <w:spacing w:line="276" w:lineRule="auto"/>
        <w:ind w:leftChars="200" w:left="472" w:rightChars="-150" w:right="-354" w:firstLineChars="100" w:firstLine="236"/>
        <w:jc w:val="left"/>
        <w:textAlignment w:val="baseline"/>
        <w:rPr>
          <w:rFonts w:asciiTheme="minorEastAsia" w:hAnsiTheme="minorEastAsia" w:cs="ＭＳ 明朝"/>
          <w:kern w:val="0"/>
          <w:szCs w:val="24"/>
        </w:rPr>
      </w:pPr>
    </w:p>
    <w:p w:rsidR="002B1EE7" w:rsidRDefault="002B1EE7" w:rsidP="002B1EE7">
      <w:pPr>
        <w:spacing w:line="276" w:lineRule="auto"/>
        <w:ind w:rightChars="-150" w:right="-354" w:firstLineChars="100" w:firstLine="236"/>
        <w:jc w:val="left"/>
        <w:textAlignment w:val="baseline"/>
        <w:rPr>
          <w:rFonts w:asciiTheme="majorEastAsia" w:eastAsiaTheme="majorEastAsia" w:hAnsiTheme="majorEastAsia" w:cs="ＭＳ 明朝"/>
          <w:kern w:val="0"/>
          <w:szCs w:val="24"/>
        </w:rPr>
      </w:pPr>
      <w:r w:rsidRPr="0025284D">
        <w:rPr>
          <w:rFonts w:asciiTheme="majorEastAsia" w:eastAsiaTheme="majorEastAsia" w:hAnsiTheme="majorEastAsia" w:cs="ＭＳ 明朝" w:hint="eastAsia"/>
          <w:kern w:val="0"/>
          <w:szCs w:val="24"/>
        </w:rPr>
        <w:t>２　計画の位置付け</w:t>
      </w:r>
    </w:p>
    <w:p w:rsidR="002B1EE7" w:rsidRPr="0025284D" w:rsidRDefault="002B1EE7" w:rsidP="002B1EE7">
      <w:pPr>
        <w:spacing w:line="276" w:lineRule="auto"/>
        <w:ind w:rightChars="-150" w:right="-354" w:firstLineChars="100" w:firstLine="236"/>
        <w:jc w:val="left"/>
        <w:textAlignment w:val="baseline"/>
        <w:rPr>
          <w:rFonts w:asciiTheme="majorEastAsia" w:eastAsiaTheme="majorEastAsia" w:hAnsiTheme="majorEastAsia" w:cs="ＭＳ 明朝"/>
          <w:kern w:val="0"/>
          <w:szCs w:val="24"/>
        </w:rPr>
      </w:pPr>
    </w:p>
    <w:p w:rsidR="002B1EE7" w:rsidRPr="0025284D" w:rsidRDefault="002B1EE7" w:rsidP="002B1EE7">
      <w:pPr>
        <w:spacing w:line="276" w:lineRule="auto"/>
        <w:ind w:leftChars="300" w:left="709" w:rightChars="-150" w:right="-354"/>
        <w:jc w:val="left"/>
        <w:textAlignment w:val="baseline"/>
        <w:rPr>
          <w:rFonts w:asciiTheme="minorEastAsia" w:hAnsiTheme="minorEastAsia" w:cs="ＭＳ 明朝"/>
          <w:kern w:val="0"/>
          <w:szCs w:val="24"/>
        </w:rPr>
      </w:pPr>
      <w:r w:rsidRPr="0025284D">
        <w:rPr>
          <w:rFonts w:asciiTheme="minorEastAsia" w:hAnsiTheme="minorEastAsia" w:cs="ＭＳ 明朝" w:hint="eastAsia"/>
          <w:kern w:val="0"/>
          <w:szCs w:val="24"/>
        </w:rPr>
        <w:t>この計画は，障害者基本法に基づく「市町村障害者計画」として策定す</w:t>
      </w:r>
    </w:p>
    <w:p w:rsidR="002B1EE7" w:rsidRPr="0025284D" w:rsidRDefault="002B1EE7" w:rsidP="002B1EE7">
      <w:pPr>
        <w:spacing w:line="276" w:lineRule="auto"/>
        <w:ind w:rightChars="-150" w:right="-354" w:firstLineChars="200" w:firstLine="472"/>
        <w:jc w:val="left"/>
        <w:textAlignment w:val="baseline"/>
        <w:rPr>
          <w:rFonts w:asciiTheme="minorEastAsia" w:hAnsiTheme="minorEastAsia" w:cs="ＭＳ 明朝"/>
          <w:kern w:val="0"/>
          <w:szCs w:val="24"/>
        </w:rPr>
      </w:pPr>
      <w:r w:rsidRPr="0025284D">
        <w:rPr>
          <w:rFonts w:asciiTheme="minorEastAsia" w:hAnsiTheme="minorEastAsia" w:cs="ＭＳ 明朝" w:hint="eastAsia"/>
          <w:kern w:val="0"/>
          <w:szCs w:val="24"/>
        </w:rPr>
        <w:t>るもので，「函館市地域福祉計画」，「函館市高齢者保健福祉計画・函館</w:t>
      </w:r>
    </w:p>
    <w:p w:rsidR="002B1EE7" w:rsidRPr="0025284D" w:rsidRDefault="002B1EE7" w:rsidP="002B1EE7">
      <w:pPr>
        <w:spacing w:line="276" w:lineRule="auto"/>
        <w:ind w:rightChars="-150" w:right="-354" w:firstLineChars="200" w:firstLine="472"/>
        <w:jc w:val="left"/>
        <w:textAlignment w:val="baseline"/>
        <w:rPr>
          <w:rFonts w:asciiTheme="minorEastAsia" w:hAnsiTheme="minorEastAsia" w:cs="ＭＳ 明朝"/>
          <w:kern w:val="0"/>
          <w:szCs w:val="24"/>
        </w:rPr>
      </w:pPr>
      <w:r w:rsidRPr="0025284D">
        <w:rPr>
          <w:rFonts w:asciiTheme="minorEastAsia" w:hAnsiTheme="minorEastAsia" w:cs="ＭＳ 明朝" w:hint="eastAsia"/>
          <w:kern w:val="0"/>
          <w:szCs w:val="24"/>
        </w:rPr>
        <w:t>市介護保険事業計画」，「函館市子ども・子育て支援事業計画」などの他</w:t>
      </w:r>
    </w:p>
    <w:p w:rsidR="002B1EE7" w:rsidRPr="0025284D" w:rsidRDefault="002B1EE7" w:rsidP="002B1EE7">
      <w:pPr>
        <w:spacing w:line="276" w:lineRule="auto"/>
        <w:ind w:rightChars="-150" w:right="-354" w:firstLineChars="200" w:firstLine="472"/>
        <w:jc w:val="left"/>
        <w:textAlignment w:val="baseline"/>
        <w:rPr>
          <w:rFonts w:asciiTheme="minorEastAsia" w:hAnsiTheme="minorEastAsia" w:cs="ＭＳ 明朝"/>
          <w:kern w:val="0"/>
          <w:szCs w:val="24"/>
        </w:rPr>
      </w:pPr>
      <w:r w:rsidRPr="0025284D">
        <w:rPr>
          <w:rFonts w:asciiTheme="minorEastAsia" w:hAnsiTheme="minorEastAsia" w:cs="ＭＳ 明朝" w:hint="eastAsia"/>
          <w:kern w:val="0"/>
          <w:szCs w:val="24"/>
        </w:rPr>
        <w:t>の諸計画との整合性を図りながら，今後の障がい者施策の基本となる計画</w:t>
      </w:r>
    </w:p>
    <w:p w:rsidR="002B1EE7" w:rsidRPr="0025284D" w:rsidRDefault="002B1EE7" w:rsidP="002B1EE7">
      <w:pPr>
        <w:spacing w:line="276" w:lineRule="auto"/>
        <w:ind w:rightChars="-150" w:right="-354" w:firstLineChars="200" w:firstLine="472"/>
        <w:jc w:val="left"/>
        <w:textAlignment w:val="baseline"/>
        <w:rPr>
          <w:rFonts w:asciiTheme="minorEastAsia" w:hAnsiTheme="minorEastAsia" w:cs="ＭＳ 明朝"/>
          <w:kern w:val="0"/>
          <w:szCs w:val="24"/>
        </w:rPr>
      </w:pPr>
      <w:r w:rsidRPr="0025284D">
        <w:rPr>
          <w:rFonts w:asciiTheme="minorEastAsia" w:hAnsiTheme="minorEastAsia" w:cs="ＭＳ 明朝" w:hint="eastAsia"/>
          <w:kern w:val="0"/>
          <w:szCs w:val="24"/>
        </w:rPr>
        <w:t>として位置づけられるものです。</w:t>
      </w:r>
    </w:p>
    <w:p w:rsidR="002B1EE7" w:rsidRPr="0025284D" w:rsidRDefault="002B1EE7" w:rsidP="002B1EE7">
      <w:pPr>
        <w:spacing w:line="276" w:lineRule="auto"/>
        <w:ind w:left="236" w:hangingChars="100" w:hanging="236"/>
        <w:textAlignment w:val="baseline"/>
        <w:rPr>
          <w:rFonts w:asciiTheme="minorEastAsia" w:hAnsiTheme="minorEastAsia" w:cs="Times New Roman"/>
          <w:kern w:val="0"/>
          <w:szCs w:val="24"/>
        </w:rPr>
      </w:pPr>
    </w:p>
    <w:p w:rsidR="002B1EE7" w:rsidRDefault="002B1EE7" w:rsidP="002B1EE7">
      <w:pPr>
        <w:spacing w:line="276" w:lineRule="auto"/>
        <w:ind w:firstLineChars="100" w:firstLine="236"/>
        <w:textAlignment w:val="baseline"/>
        <w:rPr>
          <w:rFonts w:asciiTheme="majorEastAsia" w:eastAsiaTheme="majorEastAsia" w:hAnsiTheme="majorEastAsia" w:cs="ＭＳ 明朝"/>
          <w:kern w:val="0"/>
          <w:szCs w:val="24"/>
        </w:rPr>
      </w:pPr>
      <w:r w:rsidRPr="0025284D">
        <w:rPr>
          <w:rFonts w:asciiTheme="majorEastAsia" w:eastAsiaTheme="majorEastAsia" w:hAnsiTheme="majorEastAsia" w:cs="ＭＳ 明朝" w:hint="eastAsia"/>
          <w:kern w:val="0"/>
          <w:szCs w:val="24"/>
        </w:rPr>
        <w:t>３　計画の期間</w:t>
      </w:r>
    </w:p>
    <w:p w:rsidR="002B1EE7" w:rsidRPr="0025284D" w:rsidRDefault="002B1EE7" w:rsidP="002B1EE7">
      <w:pPr>
        <w:spacing w:line="276" w:lineRule="auto"/>
        <w:ind w:firstLineChars="100" w:firstLine="236"/>
        <w:textAlignment w:val="baseline"/>
        <w:rPr>
          <w:rFonts w:asciiTheme="majorEastAsia" w:eastAsiaTheme="majorEastAsia" w:hAnsiTheme="majorEastAsia" w:cs="Times New Roman"/>
          <w:kern w:val="0"/>
          <w:szCs w:val="24"/>
        </w:rPr>
      </w:pPr>
    </w:p>
    <w:p w:rsidR="002B1EE7" w:rsidRPr="0025284D" w:rsidRDefault="002B1EE7" w:rsidP="002B1EE7">
      <w:pPr>
        <w:spacing w:line="276" w:lineRule="auto"/>
        <w:ind w:left="472" w:hangingChars="200" w:hanging="472"/>
        <w:textAlignment w:val="baseline"/>
        <w:rPr>
          <w:rFonts w:asciiTheme="minorEastAsia" w:hAnsiTheme="minorEastAsia" w:cs="ＭＳ 明朝"/>
          <w:kern w:val="0"/>
          <w:szCs w:val="24"/>
        </w:rPr>
      </w:pPr>
      <w:r w:rsidRPr="0025284D">
        <w:rPr>
          <w:rFonts w:asciiTheme="minorEastAsia" w:hAnsiTheme="minorEastAsia" w:cs="ＭＳ 明朝" w:hint="eastAsia"/>
          <w:kern w:val="0"/>
          <w:szCs w:val="24"/>
        </w:rPr>
        <w:t xml:space="preserve">　　　計画の期間は，平成</w:t>
      </w:r>
      <w:r w:rsidRPr="002B1EE7">
        <w:rPr>
          <w:rFonts w:asciiTheme="minorEastAsia" w:hAnsiTheme="minorEastAsia" w:cs="ＭＳ 明朝" w:hint="eastAsia"/>
          <w:kern w:val="0"/>
          <w:szCs w:val="24"/>
          <w:fitText w:val="236" w:id="1152558600"/>
        </w:rPr>
        <w:t>28</w:t>
      </w:r>
      <w:r w:rsidRPr="0025284D">
        <w:rPr>
          <w:rFonts w:asciiTheme="minorEastAsia" w:hAnsiTheme="minorEastAsia" w:cs="ＭＳ 明朝" w:hint="eastAsia"/>
          <w:kern w:val="0"/>
          <w:szCs w:val="24"/>
        </w:rPr>
        <w:t>年度から平成</w:t>
      </w:r>
      <w:r w:rsidRPr="002B1EE7">
        <w:rPr>
          <w:rFonts w:asciiTheme="minorEastAsia" w:hAnsiTheme="minorEastAsia" w:cs="ＭＳ 明朝" w:hint="eastAsia"/>
          <w:kern w:val="0"/>
          <w:szCs w:val="24"/>
          <w:fitText w:val="236" w:id="1152558601"/>
        </w:rPr>
        <w:t>37</w:t>
      </w:r>
      <w:r w:rsidRPr="0025284D">
        <w:rPr>
          <w:rFonts w:asciiTheme="minorEastAsia" w:hAnsiTheme="minorEastAsia" w:cs="ＭＳ 明朝" w:hint="eastAsia"/>
          <w:kern w:val="0"/>
          <w:szCs w:val="24"/>
        </w:rPr>
        <w:t>年度までの</w:t>
      </w:r>
      <w:r w:rsidRPr="002B1EE7">
        <w:rPr>
          <w:rFonts w:asciiTheme="minorEastAsia" w:hAnsiTheme="minorEastAsia" w:cs="ＭＳ 明朝" w:hint="eastAsia"/>
          <w:kern w:val="0"/>
          <w:szCs w:val="24"/>
          <w:fitText w:val="236" w:id="1152558602"/>
        </w:rPr>
        <w:t>10</w:t>
      </w:r>
      <w:r w:rsidRPr="0025284D">
        <w:rPr>
          <w:rFonts w:asciiTheme="minorEastAsia" w:hAnsiTheme="minorEastAsia" w:cs="ＭＳ 明朝" w:hint="eastAsia"/>
          <w:kern w:val="0"/>
          <w:szCs w:val="24"/>
        </w:rPr>
        <w:t>か年とします。</w:t>
      </w:r>
    </w:p>
    <w:p w:rsidR="002B1EE7" w:rsidRPr="0025284D" w:rsidRDefault="002B1EE7" w:rsidP="002B1EE7">
      <w:pPr>
        <w:spacing w:line="276" w:lineRule="auto"/>
        <w:ind w:leftChars="200" w:left="472" w:firstLineChars="100" w:firstLine="236"/>
        <w:textAlignment w:val="baseline"/>
        <w:rPr>
          <w:rFonts w:asciiTheme="minorEastAsia" w:hAnsiTheme="minorEastAsia" w:cs="ＭＳ 明朝"/>
          <w:kern w:val="0"/>
          <w:szCs w:val="24"/>
        </w:rPr>
      </w:pPr>
      <w:r w:rsidRPr="0025284D">
        <w:rPr>
          <w:rFonts w:asciiTheme="minorEastAsia" w:hAnsiTheme="minorEastAsia" w:cs="ＭＳ 明朝"/>
          <w:kern w:val="0"/>
          <w:szCs w:val="24"/>
        </w:rPr>
        <w:t>なお，社会情勢やニーズの変化，前期の事業の進捗状況などを踏まえ，</w:t>
      </w:r>
    </w:p>
    <w:p w:rsidR="002B1EE7" w:rsidRPr="0025284D" w:rsidRDefault="002B1EE7" w:rsidP="002B1EE7">
      <w:pPr>
        <w:spacing w:line="276" w:lineRule="auto"/>
        <w:ind w:firstLineChars="200" w:firstLine="472"/>
        <w:textAlignment w:val="baseline"/>
        <w:rPr>
          <w:rFonts w:asciiTheme="minorEastAsia" w:hAnsiTheme="minorEastAsia" w:cs="ＭＳ 明朝"/>
          <w:kern w:val="0"/>
          <w:szCs w:val="24"/>
        </w:rPr>
      </w:pPr>
      <w:r w:rsidRPr="0025284D">
        <w:rPr>
          <w:rFonts w:asciiTheme="minorEastAsia" w:hAnsiTheme="minorEastAsia" w:cs="ＭＳ 明朝"/>
          <w:kern w:val="0"/>
          <w:szCs w:val="24"/>
        </w:rPr>
        <w:t>中間年に後期の推進について検討します。</w:t>
      </w:r>
    </w:p>
    <w:p w:rsidR="002B1EE7" w:rsidRPr="0025284D" w:rsidRDefault="002B1EE7" w:rsidP="002B1EE7">
      <w:pPr>
        <w:spacing w:line="276" w:lineRule="auto"/>
        <w:textAlignment w:val="baseline"/>
        <w:rPr>
          <w:rFonts w:asciiTheme="minorEastAsia" w:hAnsiTheme="minorEastAsia" w:cs="ＭＳ 明朝"/>
          <w:kern w:val="0"/>
          <w:szCs w:val="24"/>
        </w:rPr>
      </w:pPr>
    </w:p>
    <w:p w:rsidR="002B1EE7" w:rsidRDefault="002B1EE7" w:rsidP="002B1EE7">
      <w:pPr>
        <w:spacing w:line="276" w:lineRule="auto"/>
        <w:textAlignment w:val="baseline"/>
        <w:rPr>
          <w:rFonts w:asciiTheme="majorEastAsia" w:eastAsiaTheme="majorEastAsia" w:hAnsiTheme="majorEastAsia" w:cs="ＭＳ 明朝"/>
          <w:kern w:val="0"/>
          <w:szCs w:val="24"/>
        </w:rPr>
      </w:pPr>
      <w:r w:rsidRPr="0025284D">
        <w:rPr>
          <w:rFonts w:asciiTheme="minorEastAsia" w:hAnsiTheme="minorEastAsia" w:cs="ＭＳ 明朝"/>
          <w:kern w:val="0"/>
          <w:szCs w:val="24"/>
        </w:rPr>
        <w:t xml:space="preserve">　</w:t>
      </w:r>
      <w:r w:rsidRPr="0025284D">
        <w:rPr>
          <w:rFonts w:asciiTheme="majorEastAsia" w:eastAsiaTheme="majorEastAsia" w:hAnsiTheme="majorEastAsia" w:cs="ＭＳ 明朝"/>
          <w:kern w:val="0"/>
          <w:szCs w:val="24"/>
        </w:rPr>
        <w:t>４　対象とする障がいのある人の範囲</w:t>
      </w:r>
    </w:p>
    <w:p w:rsidR="002B1EE7" w:rsidRPr="0025284D" w:rsidRDefault="002B1EE7" w:rsidP="002B1EE7">
      <w:pPr>
        <w:spacing w:line="276" w:lineRule="auto"/>
        <w:textAlignment w:val="baseline"/>
        <w:rPr>
          <w:rFonts w:asciiTheme="majorEastAsia" w:eastAsiaTheme="majorEastAsia" w:hAnsiTheme="majorEastAsia" w:cs="ＭＳ 明朝"/>
          <w:kern w:val="0"/>
          <w:szCs w:val="24"/>
        </w:rPr>
      </w:pPr>
    </w:p>
    <w:p w:rsidR="002B1EE7" w:rsidRPr="0025284D" w:rsidRDefault="002B1EE7" w:rsidP="002B1EE7">
      <w:pPr>
        <w:spacing w:line="276" w:lineRule="auto"/>
        <w:ind w:left="472" w:hangingChars="200" w:hanging="472"/>
        <w:textAlignment w:val="baseline"/>
        <w:rPr>
          <w:rFonts w:asciiTheme="minorEastAsia" w:hAnsiTheme="minorEastAsia" w:cs="ＭＳ 明朝"/>
          <w:kern w:val="0"/>
          <w:szCs w:val="24"/>
        </w:rPr>
      </w:pPr>
      <w:r w:rsidRPr="0025284D">
        <w:rPr>
          <w:rFonts w:asciiTheme="minorEastAsia" w:hAnsiTheme="minorEastAsia" w:cs="ＭＳ 明朝"/>
          <w:kern w:val="0"/>
          <w:szCs w:val="24"/>
        </w:rPr>
        <w:t xml:space="preserve">　　　この計画で対象とする障がいのある人とは，障害者基本法第２条の規定</w:t>
      </w:r>
    </w:p>
    <w:p w:rsidR="002B1EE7" w:rsidRPr="0025284D" w:rsidRDefault="002B1EE7" w:rsidP="002B1EE7">
      <w:pPr>
        <w:spacing w:line="276" w:lineRule="auto"/>
        <w:ind w:leftChars="200" w:left="472"/>
        <w:textAlignment w:val="baseline"/>
        <w:rPr>
          <w:rFonts w:asciiTheme="minorEastAsia" w:hAnsiTheme="minorEastAsia" w:cs="ＭＳ 明朝"/>
          <w:kern w:val="0"/>
          <w:szCs w:val="24"/>
        </w:rPr>
      </w:pPr>
      <w:r w:rsidRPr="0025284D">
        <w:rPr>
          <w:rFonts w:asciiTheme="minorEastAsia" w:hAnsiTheme="minorEastAsia" w:cs="ＭＳ 明朝"/>
          <w:kern w:val="0"/>
          <w:szCs w:val="24"/>
        </w:rPr>
        <w:t>に基づく「身体障害、知的障害、精神障害（発達障害を含む。）その他の</w:t>
      </w:r>
    </w:p>
    <w:p w:rsidR="002B1EE7" w:rsidRPr="0025284D" w:rsidRDefault="002B1EE7" w:rsidP="002B1EE7">
      <w:pPr>
        <w:spacing w:line="276" w:lineRule="auto"/>
        <w:ind w:leftChars="200" w:left="472"/>
        <w:textAlignment w:val="baseline"/>
        <w:rPr>
          <w:rFonts w:asciiTheme="minorEastAsia" w:hAnsiTheme="minorEastAsia" w:cs="ＭＳ 明朝"/>
          <w:kern w:val="0"/>
          <w:szCs w:val="24"/>
        </w:rPr>
      </w:pPr>
      <w:r w:rsidRPr="0025284D">
        <w:rPr>
          <w:rFonts w:asciiTheme="minorEastAsia" w:hAnsiTheme="minorEastAsia" w:cs="ＭＳ 明朝"/>
          <w:kern w:val="0"/>
          <w:szCs w:val="24"/>
        </w:rPr>
        <w:t>心身の機能の障害がある者であって、障害及び社会的障壁により継続的に</w:t>
      </w:r>
    </w:p>
    <w:p w:rsidR="002B1EE7" w:rsidRPr="0025284D" w:rsidRDefault="002B1EE7" w:rsidP="002B1EE7">
      <w:pPr>
        <w:spacing w:line="276" w:lineRule="auto"/>
        <w:ind w:leftChars="200" w:left="472"/>
        <w:textAlignment w:val="baseline"/>
        <w:rPr>
          <w:rFonts w:ascii="Times New Roman" w:hAnsi="Times New Roman" w:cs="ＭＳ 明朝"/>
          <w:kern w:val="0"/>
          <w:szCs w:val="24"/>
        </w:rPr>
      </w:pPr>
      <w:r w:rsidRPr="0025284D">
        <w:rPr>
          <w:rFonts w:asciiTheme="minorEastAsia" w:hAnsiTheme="minorEastAsia" w:cs="ＭＳ 明朝" w:hint="eastAsia"/>
          <w:kern w:val="0"/>
          <w:szCs w:val="24"/>
        </w:rPr>
        <w:t>日常生活又は社会生活に相当な制限を受ける状態にあるもの」とします。</w:t>
      </w:r>
    </w:p>
    <w:p w:rsidR="002B1EE7" w:rsidRPr="0025284D" w:rsidRDefault="002B1EE7" w:rsidP="002B1EE7">
      <w:pPr>
        <w:textAlignment w:val="baseline"/>
        <w:rPr>
          <w:rFonts w:ascii="Times New Roman" w:hAnsi="Times New Roman" w:cs="ＭＳ 明朝"/>
          <w:kern w:val="0"/>
          <w:szCs w:val="24"/>
        </w:rPr>
      </w:pPr>
    </w:p>
    <w:p w:rsidR="002B1EE7" w:rsidRPr="0025284D" w:rsidRDefault="002B1EE7" w:rsidP="002B1EE7">
      <w:pPr>
        <w:textAlignment w:val="baseline"/>
        <w:rPr>
          <w:rFonts w:ascii="Times New Roman" w:hAnsi="Times New Roman" w:cs="ＭＳ 明朝"/>
          <w:kern w:val="0"/>
          <w:szCs w:val="24"/>
        </w:rPr>
      </w:pPr>
    </w:p>
    <w:p w:rsidR="002B1EE7" w:rsidRPr="0025284D" w:rsidRDefault="002B1EE7" w:rsidP="002B1EE7">
      <w:pPr>
        <w:textAlignment w:val="baseline"/>
        <w:rPr>
          <w:rFonts w:ascii="Times New Roman" w:hAnsi="Times New Roman" w:cs="ＭＳ 明朝"/>
          <w:kern w:val="0"/>
          <w:szCs w:val="24"/>
        </w:rPr>
      </w:pPr>
    </w:p>
    <w:p w:rsidR="002B1EE7" w:rsidRPr="0025284D" w:rsidRDefault="002B1EE7" w:rsidP="002B1EE7">
      <w:pPr>
        <w:textAlignment w:val="baseline"/>
        <w:rPr>
          <w:rFonts w:ascii="Times New Roman" w:hAnsi="Times New Roman" w:cs="ＭＳ 明朝"/>
          <w:kern w:val="0"/>
          <w:szCs w:val="24"/>
        </w:rPr>
      </w:pPr>
    </w:p>
    <w:p w:rsidR="002B1EE7" w:rsidRPr="0025284D" w:rsidRDefault="002B1EE7" w:rsidP="002B1EE7">
      <w:pPr>
        <w:textAlignment w:val="baseline"/>
        <w:rPr>
          <w:rFonts w:ascii="Times New Roman" w:hAnsi="Times New Roman" w:cs="ＭＳ 明朝"/>
          <w:kern w:val="0"/>
          <w:szCs w:val="24"/>
        </w:rPr>
      </w:pPr>
    </w:p>
    <w:p w:rsidR="002B1EE7" w:rsidRPr="0025284D" w:rsidRDefault="002B1EE7" w:rsidP="002B1EE7">
      <w:pPr>
        <w:textAlignment w:val="baseline"/>
        <w:rPr>
          <w:rFonts w:ascii="Times New Roman" w:hAnsi="Times New Roman" w:cs="ＭＳ 明朝"/>
          <w:kern w:val="0"/>
          <w:szCs w:val="24"/>
        </w:rPr>
      </w:pPr>
    </w:p>
    <w:p w:rsidR="002B1EE7" w:rsidRDefault="002B1EE7" w:rsidP="002B1EE7">
      <w:pPr>
        <w:textAlignment w:val="baseline"/>
        <w:rPr>
          <w:rFonts w:ascii="Times New Roman" w:hAnsi="Times New Roman" w:cs="ＭＳ 明朝"/>
          <w:kern w:val="0"/>
          <w:szCs w:val="24"/>
        </w:rPr>
      </w:pPr>
    </w:p>
    <w:p w:rsidR="002B1EE7" w:rsidRDefault="002B1EE7" w:rsidP="002B1EE7">
      <w:pPr>
        <w:textAlignment w:val="baseline"/>
        <w:rPr>
          <w:rFonts w:ascii="Times New Roman" w:hAnsi="Times New Roman" w:cs="ＭＳ 明朝"/>
          <w:kern w:val="0"/>
          <w:szCs w:val="24"/>
        </w:rPr>
      </w:pPr>
      <w:r w:rsidRPr="003D2AE0">
        <w:rPr>
          <w:noProof/>
        </w:rPr>
        <w:drawing>
          <wp:anchor distT="0" distB="0" distL="114300" distR="114300" simplePos="0" relativeHeight="251820032" behindDoc="0" locked="0" layoutInCell="1" allowOverlap="1" wp14:anchorId="19C0141F" wp14:editId="78D0A6C6">
            <wp:simplePos x="0" y="0"/>
            <wp:positionH relativeFrom="page">
              <wp:posOffset>728980</wp:posOffset>
            </wp:positionH>
            <wp:positionV relativeFrom="page">
              <wp:posOffset>9622155</wp:posOffset>
            </wp:positionV>
            <wp:extent cx="647700" cy="647700"/>
            <wp:effectExtent l="0" t="0" r="0" b="0"/>
            <wp:wrapNone/>
            <wp:docPr id="41" name="SPCo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biLevel thresh="50000"/>
                      <a:lum contrast="100000"/>
                      <a:extLst>
                        <a:ext uri="{28A0092B-C50C-407E-A947-70E740481C1C}">
                          <a14:useLocalDpi xmlns:a14="http://schemas.microsoft.com/office/drawing/2010/main" val="0"/>
                        </a:ext>
                      </a:extLst>
                    </a:blip>
                    <a:srcRect/>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rsidR="002B1EE7" w:rsidRDefault="002B1EE7" w:rsidP="002B1EE7">
      <w:pPr>
        <w:pStyle w:val="ab"/>
        <w:jc w:val="left"/>
        <w:rPr>
          <w:rFonts w:asciiTheme="majorEastAsia" w:eastAsiaTheme="majorEastAsia" w:hAnsiTheme="majorEastAsia"/>
        </w:rPr>
      </w:pPr>
      <w:r w:rsidRPr="0025284D">
        <w:rPr>
          <w:rFonts w:asciiTheme="majorEastAsia" w:eastAsiaTheme="majorEastAsia" w:hAnsiTheme="majorEastAsia" w:hint="eastAsia"/>
        </w:rPr>
        <w:lastRenderedPageBreak/>
        <w:t>第２　障がいのある人の状況</w:t>
      </w:r>
    </w:p>
    <w:p w:rsidR="002B1EE7" w:rsidRPr="00F92650" w:rsidRDefault="002B1EE7" w:rsidP="002B1EE7"/>
    <w:p w:rsidR="002B1EE7" w:rsidRDefault="002B1EE7" w:rsidP="002B1EE7">
      <w:pPr>
        <w:ind w:firstLineChars="100" w:firstLine="236"/>
        <w:rPr>
          <w:rFonts w:asciiTheme="majorEastAsia" w:eastAsiaTheme="majorEastAsia" w:hAnsiTheme="majorEastAsia"/>
          <w:szCs w:val="24"/>
        </w:rPr>
      </w:pPr>
      <w:r w:rsidRPr="0025284D">
        <w:rPr>
          <w:rFonts w:asciiTheme="majorEastAsia" w:eastAsiaTheme="majorEastAsia" w:hAnsiTheme="majorEastAsia" w:hint="eastAsia"/>
          <w:szCs w:val="24"/>
        </w:rPr>
        <w:t>１　障がいのある人の現状</w:t>
      </w:r>
    </w:p>
    <w:p w:rsidR="002B1EE7" w:rsidRPr="0025284D" w:rsidRDefault="002B1EE7" w:rsidP="002B1EE7">
      <w:pPr>
        <w:ind w:firstLineChars="100" w:firstLine="236"/>
        <w:rPr>
          <w:szCs w:val="24"/>
        </w:rPr>
      </w:pPr>
    </w:p>
    <w:p w:rsidR="002B1EE7" w:rsidRPr="0025284D" w:rsidRDefault="002B1EE7" w:rsidP="002B1EE7">
      <w:pPr>
        <w:spacing w:line="276" w:lineRule="auto"/>
        <w:ind w:firstLineChars="100" w:firstLine="236"/>
        <w:rPr>
          <w:rFonts w:asciiTheme="majorEastAsia" w:eastAsiaTheme="majorEastAsia" w:hAnsiTheme="majorEastAsia"/>
          <w:szCs w:val="24"/>
        </w:rPr>
      </w:pPr>
      <w:r w:rsidRPr="0025284D">
        <w:rPr>
          <w:rFonts w:asciiTheme="majorEastAsia" w:eastAsiaTheme="majorEastAsia" w:hAnsiTheme="majorEastAsia" w:hint="eastAsia"/>
          <w:szCs w:val="24"/>
        </w:rPr>
        <w:t>（１）身体障がい</w:t>
      </w:r>
    </w:p>
    <w:p w:rsidR="002B1EE7" w:rsidRPr="0025284D" w:rsidRDefault="002B1EE7" w:rsidP="002B1EE7">
      <w:pPr>
        <w:spacing w:line="276" w:lineRule="auto"/>
        <w:ind w:firstLineChars="400" w:firstLine="945"/>
        <w:rPr>
          <w:szCs w:val="24"/>
        </w:rPr>
      </w:pPr>
      <w:r w:rsidRPr="0025284D">
        <w:rPr>
          <w:rFonts w:hint="eastAsia"/>
          <w:szCs w:val="24"/>
        </w:rPr>
        <w:t>身体障害者手帳交付者数は，平成</w:t>
      </w:r>
      <w:r w:rsidRPr="002B1EE7">
        <w:rPr>
          <w:rFonts w:hint="eastAsia"/>
          <w:kern w:val="0"/>
          <w:szCs w:val="24"/>
          <w:fitText w:val="236" w:id="1152558603"/>
        </w:rPr>
        <w:t>27</w:t>
      </w:r>
      <w:r w:rsidRPr="0025284D">
        <w:rPr>
          <w:rFonts w:hint="eastAsia"/>
          <w:szCs w:val="24"/>
        </w:rPr>
        <w:t>年度に</w:t>
      </w:r>
      <w:r w:rsidRPr="002B1EE7">
        <w:rPr>
          <w:rFonts w:hint="eastAsia"/>
          <w:w w:val="98"/>
          <w:kern w:val="0"/>
          <w:szCs w:val="24"/>
          <w:fitText w:val="708" w:id="1152558604"/>
        </w:rPr>
        <w:t>13,48</w:t>
      </w:r>
      <w:r w:rsidRPr="002B1EE7">
        <w:rPr>
          <w:rFonts w:hint="eastAsia"/>
          <w:spacing w:val="4"/>
          <w:w w:val="98"/>
          <w:kern w:val="0"/>
          <w:szCs w:val="24"/>
          <w:fitText w:val="708" w:id="1152558604"/>
        </w:rPr>
        <w:t>8</w:t>
      </w:r>
      <w:r w:rsidRPr="0025284D">
        <w:rPr>
          <w:rFonts w:hint="eastAsia"/>
          <w:szCs w:val="24"/>
        </w:rPr>
        <w:t>人となっており，平</w:t>
      </w:r>
    </w:p>
    <w:p w:rsidR="002B1EE7" w:rsidRDefault="002B1EE7" w:rsidP="002B1EE7">
      <w:pPr>
        <w:spacing w:line="276" w:lineRule="auto"/>
        <w:ind w:firstLineChars="300" w:firstLine="709"/>
        <w:rPr>
          <w:szCs w:val="24"/>
        </w:rPr>
      </w:pPr>
      <w:r w:rsidRPr="0025284D">
        <w:rPr>
          <w:rFonts w:hint="eastAsia"/>
          <w:szCs w:val="24"/>
        </w:rPr>
        <w:t>成</w:t>
      </w:r>
      <w:r w:rsidRPr="002B1EE7">
        <w:rPr>
          <w:rFonts w:hint="eastAsia"/>
          <w:kern w:val="0"/>
          <w:szCs w:val="24"/>
          <w:fitText w:val="236" w:id="1152558605"/>
        </w:rPr>
        <w:t>19</w:t>
      </w:r>
      <w:r w:rsidRPr="0025284D">
        <w:rPr>
          <w:rFonts w:hint="eastAsia"/>
          <w:szCs w:val="24"/>
        </w:rPr>
        <w:t>年度</w:t>
      </w:r>
      <w:r>
        <w:rPr>
          <w:rFonts w:hint="eastAsia"/>
          <w:szCs w:val="24"/>
        </w:rPr>
        <w:t>から</w:t>
      </w:r>
      <w:r w:rsidRPr="0025284D">
        <w:rPr>
          <w:rFonts w:hint="eastAsia"/>
          <w:szCs w:val="24"/>
        </w:rPr>
        <w:t>ほぼ横ばいで推移している一方で，本市の人口に占める割</w:t>
      </w:r>
    </w:p>
    <w:p w:rsidR="002B1EE7" w:rsidRPr="0025284D" w:rsidRDefault="002B1EE7" w:rsidP="002B1EE7">
      <w:pPr>
        <w:spacing w:line="276" w:lineRule="auto"/>
        <w:ind w:firstLineChars="300" w:firstLine="709"/>
        <w:rPr>
          <w:szCs w:val="24"/>
        </w:rPr>
      </w:pPr>
      <w:r w:rsidRPr="0025284D">
        <w:rPr>
          <w:rFonts w:hint="eastAsia"/>
          <w:szCs w:val="24"/>
        </w:rPr>
        <w:t>合は，平成</w:t>
      </w:r>
      <w:r w:rsidRPr="002B1EE7">
        <w:rPr>
          <w:rFonts w:hint="eastAsia"/>
          <w:kern w:val="0"/>
          <w:szCs w:val="24"/>
          <w:fitText w:val="236" w:id="1152558606"/>
        </w:rPr>
        <w:t>19</w:t>
      </w:r>
      <w:r w:rsidRPr="0025284D">
        <w:rPr>
          <w:rFonts w:hint="eastAsia"/>
          <w:szCs w:val="24"/>
        </w:rPr>
        <w:t>年度からの９年間で</w:t>
      </w:r>
      <w:r w:rsidRPr="002B1EE7">
        <w:rPr>
          <w:rFonts w:hint="eastAsia"/>
          <w:kern w:val="0"/>
          <w:szCs w:val="24"/>
          <w:fitText w:val="236" w:id="1152558607"/>
        </w:rPr>
        <w:t>0.</w:t>
      </w:r>
      <w:r w:rsidRPr="002B1EE7">
        <w:rPr>
          <w:rFonts w:hint="eastAsia"/>
          <w:kern w:val="0"/>
          <w:szCs w:val="24"/>
          <w:fitText w:val="236" w:id="1152558608"/>
        </w:rPr>
        <w:t>36</w:t>
      </w:r>
      <w:r w:rsidRPr="0025284D">
        <w:rPr>
          <w:rFonts w:hint="eastAsia"/>
          <w:szCs w:val="24"/>
        </w:rPr>
        <w:t>ポイント増加しています。</w:t>
      </w:r>
    </w:p>
    <w:p w:rsidR="002B1EE7" w:rsidRPr="0025284D" w:rsidRDefault="002B1EE7" w:rsidP="002B1EE7">
      <w:pPr>
        <w:spacing w:line="276" w:lineRule="auto"/>
        <w:ind w:leftChars="200" w:left="472" w:firstLineChars="200" w:firstLine="472"/>
        <w:jc w:val="left"/>
        <w:rPr>
          <w:szCs w:val="24"/>
        </w:rPr>
      </w:pPr>
      <w:r w:rsidRPr="0025284D">
        <w:rPr>
          <w:rFonts w:hint="eastAsia"/>
          <w:szCs w:val="24"/>
        </w:rPr>
        <w:t>なお，転出などの必要な届出が行われていなかった方について，平成</w:t>
      </w:r>
    </w:p>
    <w:p w:rsidR="002B1EE7" w:rsidRPr="0025284D" w:rsidRDefault="002B1EE7" w:rsidP="002B1EE7">
      <w:pPr>
        <w:spacing w:line="276" w:lineRule="auto"/>
        <w:ind w:firstLineChars="300" w:firstLine="709"/>
        <w:jc w:val="left"/>
        <w:rPr>
          <w:szCs w:val="24"/>
        </w:rPr>
      </w:pPr>
      <w:r w:rsidRPr="002B1EE7">
        <w:rPr>
          <w:rFonts w:hint="eastAsia"/>
          <w:kern w:val="0"/>
          <w:szCs w:val="24"/>
          <w:fitText w:val="236" w:id="1152558592"/>
        </w:rPr>
        <w:t>18</w:t>
      </w:r>
      <w:r w:rsidRPr="0025284D">
        <w:rPr>
          <w:rFonts w:hint="eastAsia"/>
          <w:szCs w:val="24"/>
        </w:rPr>
        <w:t>年度に身体障害者手帳交付台帳の整理を行ったため，平成</w:t>
      </w:r>
      <w:r w:rsidRPr="002B1EE7">
        <w:rPr>
          <w:rFonts w:hint="eastAsia"/>
          <w:kern w:val="0"/>
          <w:szCs w:val="24"/>
          <w:fitText w:val="236" w:id="1152558593"/>
        </w:rPr>
        <w:t>19</w:t>
      </w:r>
      <w:r w:rsidRPr="0025284D">
        <w:rPr>
          <w:rFonts w:hint="eastAsia"/>
          <w:szCs w:val="24"/>
        </w:rPr>
        <w:t>年度を基</w:t>
      </w:r>
    </w:p>
    <w:p w:rsidR="002B1EE7" w:rsidRPr="0025284D" w:rsidRDefault="002B1EE7" w:rsidP="002B1EE7">
      <w:pPr>
        <w:spacing w:line="276" w:lineRule="auto"/>
        <w:ind w:firstLineChars="300" w:firstLine="709"/>
        <w:jc w:val="left"/>
        <w:rPr>
          <w:szCs w:val="24"/>
        </w:rPr>
      </w:pPr>
      <w:r w:rsidRPr="0025284D">
        <w:rPr>
          <w:rFonts w:hint="eastAsia"/>
          <w:szCs w:val="24"/>
        </w:rPr>
        <w:t>軸として現状との比較分析を行いました。</w:t>
      </w:r>
    </w:p>
    <w:p w:rsidR="002B1EE7" w:rsidRPr="0025284D" w:rsidRDefault="002B1EE7" w:rsidP="002B1EE7">
      <w:pPr>
        <w:spacing w:line="276" w:lineRule="auto"/>
        <w:ind w:leftChars="300" w:left="709" w:firstLineChars="100" w:firstLine="236"/>
        <w:jc w:val="left"/>
        <w:rPr>
          <w:szCs w:val="24"/>
        </w:rPr>
      </w:pPr>
      <w:r w:rsidRPr="002B1EE7">
        <w:rPr>
          <w:rFonts w:hint="eastAsia"/>
          <w:kern w:val="0"/>
          <w:szCs w:val="24"/>
          <w:fitText w:val="236" w:id="1152558594"/>
        </w:rPr>
        <w:t>18</w:t>
      </w:r>
      <w:r w:rsidRPr="0025284D">
        <w:rPr>
          <w:rFonts w:hint="eastAsia"/>
          <w:szCs w:val="24"/>
        </w:rPr>
        <w:t>歳以上は，平成</w:t>
      </w:r>
      <w:r w:rsidRPr="002B1EE7">
        <w:rPr>
          <w:rFonts w:hint="eastAsia"/>
          <w:kern w:val="0"/>
          <w:szCs w:val="24"/>
          <w:fitText w:val="236" w:id="1152558595"/>
        </w:rPr>
        <w:t>27</w:t>
      </w:r>
      <w:r w:rsidRPr="0025284D">
        <w:rPr>
          <w:rFonts w:hint="eastAsia"/>
          <w:szCs w:val="24"/>
        </w:rPr>
        <w:t>年度</w:t>
      </w:r>
      <w:r w:rsidRPr="002B1EE7">
        <w:rPr>
          <w:rFonts w:hint="eastAsia"/>
          <w:kern w:val="0"/>
          <w:szCs w:val="24"/>
          <w:fitText w:val="236" w:id="1152558596"/>
        </w:rPr>
        <w:t>13</w:t>
      </w:r>
      <w:r w:rsidRPr="002B1EE7">
        <w:rPr>
          <w:rFonts w:hint="eastAsia"/>
          <w:kern w:val="0"/>
          <w:szCs w:val="24"/>
          <w:fitText w:val="236" w:id="1152558597"/>
        </w:rPr>
        <w:t>,3</w:t>
      </w:r>
      <w:r w:rsidRPr="002B1EE7">
        <w:rPr>
          <w:rFonts w:hint="eastAsia"/>
          <w:kern w:val="0"/>
          <w:szCs w:val="24"/>
          <w:fitText w:val="236" w:id="1152558598"/>
        </w:rPr>
        <w:t>45</w:t>
      </w:r>
      <w:r w:rsidRPr="0025284D">
        <w:rPr>
          <w:rFonts w:hint="eastAsia"/>
          <w:szCs w:val="24"/>
        </w:rPr>
        <w:t>人と全体の</w:t>
      </w:r>
      <w:r w:rsidRPr="002B1EE7">
        <w:rPr>
          <w:rFonts w:hint="eastAsia"/>
          <w:kern w:val="0"/>
          <w:szCs w:val="24"/>
          <w:fitText w:val="472" w:id="1152558599"/>
        </w:rPr>
        <w:t>98.9</w:t>
      </w:r>
      <w:r w:rsidRPr="0025284D">
        <w:rPr>
          <w:rFonts w:hint="eastAsia"/>
          <w:szCs w:val="24"/>
        </w:rPr>
        <w:t>％を占めており，平成</w:t>
      </w:r>
    </w:p>
    <w:p w:rsidR="002B1EE7" w:rsidRPr="0025284D" w:rsidRDefault="002B1EE7" w:rsidP="002B1EE7">
      <w:pPr>
        <w:spacing w:line="276" w:lineRule="auto"/>
        <w:ind w:firstLineChars="300" w:firstLine="709"/>
        <w:jc w:val="left"/>
        <w:rPr>
          <w:szCs w:val="24"/>
        </w:rPr>
      </w:pPr>
      <w:r w:rsidRPr="002B1EE7">
        <w:rPr>
          <w:rFonts w:hint="eastAsia"/>
          <w:kern w:val="0"/>
          <w:szCs w:val="24"/>
          <w:fitText w:val="236" w:id="1152558600"/>
        </w:rPr>
        <w:t>19</w:t>
      </w:r>
      <w:r w:rsidRPr="0025284D">
        <w:rPr>
          <w:rFonts w:hint="eastAsia"/>
          <w:szCs w:val="24"/>
        </w:rPr>
        <w:t>年度の</w:t>
      </w:r>
      <w:r w:rsidRPr="002B1EE7">
        <w:rPr>
          <w:rFonts w:hint="eastAsia"/>
          <w:kern w:val="0"/>
          <w:szCs w:val="24"/>
          <w:fitText w:val="236" w:id="1152558601"/>
        </w:rPr>
        <w:t>98</w:t>
      </w:r>
      <w:r w:rsidRPr="002B1EE7">
        <w:rPr>
          <w:rFonts w:hint="eastAsia"/>
          <w:kern w:val="0"/>
          <w:szCs w:val="24"/>
          <w:fitText w:val="236" w:id="1152558602"/>
        </w:rPr>
        <w:t>.5</w:t>
      </w:r>
      <w:r w:rsidRPr="0025284D">
        <w:rPr>
          <w:rFonts w:hint="eastAsia"/>
          <w:szCs w:val="24"/>
        </w:rPr>
        <w:t>％</w:t>
      </w:r>
      <w:r>
        <w:rPr>
          <w:rFonts w:hint="eastAsia"/>
          <w:szCs w:val="24"/>
        </w:rPr>
        <w:t>から</w:t>
      </w:r>
      <w:r w:rsidRPr="0025284D">
        <w:rPr>
          <w:rFonts w:hint="eastAsia"/>
          <w:kern w:val="0"/>
          <w:szCs w:val="24"/>
        </w:rPr>
        <w:t>0.4</w:t>
      </w:r>
      <w:r w:rsidRPr="0025284D">
        <w:rPr>
          <w:rFonts w:hint="eastAsia"/>
          <w:szCs w:val="24"/>
        </w:rPr>
        <w:t>ポイント増加しています。</w:t>
      </w:r>
    </w:p>
    <w:p w:rsidR="002B1EE7" w:rsidRDefault="002B1EE7" w:rsidP="002B1EE7">
      <w:pPr>
        <w:spacing w:line="276" w:lineRule="auto"/>
        <w:ind w:leftChars="300" w:left="709" w:firstLineChars="100" w:firstLine="236"/>
        <w:jc w:val="left"/>
        <w:rPr>
          <w:szCs w:val="24"/>
        </w:rPr>
      </w:pPr>
      <w:r w:rsidRPr="002B1EE7">
        <w:rPr>
          <w:rFonts w:hint="eastAsia"/>
          <w:kern w:val="0"/>
          <w:szCs w:val="24"/>
          <w:fitText w:val="236" w:id="1152558603"/>
        </w:rPr>
        <w:t>18</w:t>
      </w:r>
      <w:r w:rsidRPr="0025284D">
        <w:rPr>
          <w:rFonts w:hint="eastAsia"/>
          <w:szCs w:val="24"/>
        </w:rPr>
        <w:t>歳未満は，平成</w:t>
      </w:r>
      <w:r w:rsidRPr="002B1EE7">
        <w:rPr>
          <w:rFonts w:hint="eastAsia"/>
          <w:kern w:val="0"/>
          <w:szCs w:val="24"/>
          <w:fitText w:val="236" w:id="1152558604"/>
        </w:rPr>
        <w:t>27</w:t>
      </w:r>
      <w:r w:rsidRPr="0025284D">
        <w:rPr>
          <w:rFonts w:hint="eastAsia"/>
          <w:szCs w:val="24"/>
        </w:rPr>
        <w:t>年度</w:t>
      </w:r>
      <w:r>
        <w:rPr>
          <w:rFonts w:hint="eastAsia"/>
          <w:szCs w:val="24"/>
        </w:rPr>
        <w:t>で</w:t>
      </w:r>
      <w:r w:rsidRPr="0025284D">
        <w:rPr>
          <w:rFonts w:hint="eastAsia"/>
          <w:kern w:val="0"/>
          <w:szCs w:val="24"/>
        </w:rPr>
        <w:t>143</w:t>
      </w:r>
      <w:r w:rsidRPr="0025284D">
        <w:rPr>
          <w:rFonts w:hint="eastAsia"/>
          <w:szCs w:val="24"/>
        </w:rPr>
        <w:t>人であり，平成</w:t>
      </w:r>
      <w:r w:rsidRPr="002B1EE7">
        <w:rPr>
          <w:rFonts w:hint="eastAsia"/>
          <w:kern w:val="0"/>
          <w:szCs w:val="24"/>
          <w:fitText w:val="236" w:id="1152558605"/>
        </w:rPr>
        <w:t>19</w:t>
      </w:r>
      <w:r w:rsidRPr="0025284D">
        <w:rPr>
          <w:rFonts w:hint="eastAsia"/>
          <w:szCs w:val="24"/>
        </w:rPr>
        <w:t>年度から</w:t>
      </w:r>
      <w:r w:rsidRPr="002B1EE7">
        <w:rPr>
          <w:rFonts w:hint="eastAsia"/>
          <w:kern w:val="0"/>
          <w:szCs w:val="24"/>
          <w:fitText w:val="236" w:id="1152558606"/>
        </w:rPr>
        <w:t>58</w:t>
      </w:r>
      <w:r w:rsidRPr="0025284D">
        <w:rPr>
          <w:rFonts w:hint="eastAsia"/>
          <w:szCs w:val="24"/>
        </w:rPr>
        <w:t>人減少し</w:t>
      </w:r>
    </w:p>
    <w:p w:rsidR="002B1EE7" w:rsidRDefault="002B1EE7" w:rsidP="002B1EE7">
      <w:pPr>
        <w:spacing w:line="276" w:lineRule="auto"/>
        <w:jc w:val="left"/>
        <w:rPr>
          <w:szCs w:val="24"/>
        </w:rPr>
      </w:pPr>
      <w:r>
        <w:rPr>
          <w:szCs w:val="24"/>
        </w:rPr>
        <w:t xml:space="preserve">　　　</w:t>
      </w:r>
      <w:r w:rsidRPr="0025284D">
        <w:rPr>
          <w:rFonts w:hint="eastAsia"/>
          <w:szCs w:val="24"/>
        </w:rPr>
        <w:t>ています。</w:t>
      </w:r>
    </w:p>
    <w:p w:rsidR="002B1EE7" w:rsidRDefault="002B1EE7" w:rsidP="002B1EE7">
      <w:pPr>
        <w:spacing w:line="276" w:lineRule="auto"/>
        <w:jc w:val="left"/>
        <w:rPr>
          <w:rFonts w:asciiTheme="majorEastAsia" w:eastAsiaTheme="majorEastAsia" w:hAnsiTheme="majorEastAsia"/>
          <w:sz w:val="18"/>
          <w:szCs w:val="18"/>
        </w:rPr>
      </w:pPr>
      <w:r w:rsidRPr="009D39F0">
        <w:rPr>
          <w:rFonts w:asciiTheme="majorEastAsia" w:eastAsiaTheme="majorEastAsia" w:hAnsiTheme="majorEastAsia" w:hint="eastAsia"/>
          <w:sz w:val="18"/>
          <w:szCs w:val="18"/>
        </w:rPr>
        <w:t>身体障害者手</w:t>
      </w:r>
      <w:r>
        <w:rPr>
          <w:rFonts w:asciiTheme="majorEastAsia" w:eastAsiaTheme="majorEastAsia" w:hAnsiTheme="majorEastAsia" w:hint="eastAsia"/>
          <w:sz w:val="18"/>
          <w:szCs w:val="18"/>
        </w:rPr>
        <w:t>帳交付者数（１８歳未満・１８歳以上）および人口に占める割合</w:t>
      </w:r>
    </w:p>
    <w:p w:rsidR="002B1EE7" w:rsidRDefault="002B1EE7" w:rsidP="002B1EE7">
      <w:pPr>
        <w:spacing w:line="276" w:lineRule="auto"/>
        <w:jc w:val="left"/>
        <w:rPr>
          <w:rFonts w:asciiTheme="majorEastAsia" w:eastAsiaTheme="majorEastAsia" w:hAnsiTheme="majorEastAsia"/>
          <w:sz w:val="18"/>
          <w:szCs w:val="18"/>
        </w:rPr>
      </w:pPr>
      <w:r w:rsidRPr="00A35E10">
        <w:rPr>
          <w:noProof/>
        </w:rPr>
        <w:drawing>
          <wp:inline distT="0" distB="0" distL="0" distR="0" wp14:anchorId="779AFF00" wp14:editId="1035939F">
            <wp:extent cx="5391321" cy="1038225"/>
            <wp:effectExtent l="0" t="0" r="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321" cy="1038225"/>
                    </a:xfrm>
                    <a:prstGeom prst="rect">
                      <a:avLst/>
                    </a:prstGeom>
                    <a:noFill/>
                    <a:ln>
                      <a:noFill/>
                    </a:ln>
                  </pic:spPr>
                </pic:pic>
              </a:graphicData>
            </a:graphic>
          </wp:inline>
        </w:drawing>
      </w:r>
    </w:p>
    <w:p w:rsidR="002B1EE7" w:rsidRPr="00693997" w:rsidRDefault="002B1EE7" w:rsidP="002B1EE7">
      <w:pPr>
        <w:spacing w:line="276" w:lineRule="auto"/>
        <w:jc w:val="left"/>
        <w:rPr>
          <w:rFonts w:asciiTheme="majorEastAsia" w:eastAsiaTheme="majorEastAsia" w:hAnsiTheme="majorEastAsia"/>
          <w:sz w:val="18"/>
          <w:szCs w:val="18"/>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811840" behindDoc="0" locked="0" layoutInCell="1" allowOverlap="1" wp14:anchorId="726CEE89" wp14:editId="5807EB50">
                <wp:simplePos x="0" y="0"/>
                <wp:positionH relativeFrom="column">
                  <wp:posOffset>-137160</wp:posOffset>
                </wp:positionH>
                <wp:positionV relativeFrom="paragraph">
                  <wp:posOffset>172085</wp:posOffset>
                </wp:positionV>
                <wp:extent cx="790575" cy="3048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790575" cy="304800"/>
                        </a:xfrm>
                        <a:prstGeom prst="rect">
                          <a:avLst/>
                        </a:prstGeom>
                        <a:noFill/>
                        <a:ln w="6350">
                          <a:noFill/>
                        </a:ln>
                        <a:effectLst/>
                      </wps:spPr>
                      <wps:txbx>
                        <w:txbxContent>
                          <w:p w:rsidR="002B1EE7" w:rsidRPr="00B45586" w:rsidRDefault="002B1EE7" w:rsidP="002B1EE7">
                            <w:pPr>
                              <w:jc w:val="left"/>
                              <w:rPr>
                                <w:rFonts w:asciiTheme="majorEastAsia" w:eastAsiaTheme="majorEastAsia" w:hAnsiTheme="majorEastAsia"/>
                                <w:sz w:val="16"/>
                              </w:rPr>
                            </w:pPr>
                            <w:r>
                              <w:rPr>
                                <w:rFonts w:asciiTheme="majorEastAsia" w:eastAsiaTheme="majorEastAsia" w:hAnsiTheme="majorEastAsia" w:hint="eastAsia"/>
                                <w:sz w:val="16"/>
                              </w:rPr>
                              <w:t>（</w:t>
                            </w:r>
                            <w:r>
                              <w:rPr>
                                <w:rFonts w:asciiTheme="majorEastAsia" w:eastAsiaTheme="majorEastAsia" w:hAnsiTheme="majorEastAsia" w:hint="eastAsia"/>
                                <w:sz w:val="16"/>
                              </w:rPr>
                              <w:t>単位：人）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9" o:spid="_x0000_s1026" type="#_x0000_t202" style="position:absolute;margin-left:-10.8pt;margin-top:13.55pt;width:62.25pt;height:24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" filled="f" stroked="f" strokeweight=".5pt">
                <v:textbox>
                  <w:txbxContent>
                    <w:p w:rsidR="002B1EE7" w:rsidRPr="00B45586" w:rsidRDefault="002B1EE7" w:rsidP="002B1EE7">
                      <w:pPr>
                        <w:jc w:val="left"/>
                        <w:rPr>
                          <w:rFonts w:asciiTheme="majorEastAsia" w:eastAsiaTheme="majorEastAsia" w:hAnsiTheme="majorEastAsia"/>
                          <w:sz w:val="16"/>
                        </w:rPr>
                      </w:pPr>
                      <w:r>
                        <w:rPr>
                          <w:rFonts w:asciiTheme="majorEastAsia" w:eastAsiaTheme="majorEastAsia" w:hAnsiTheme="majorEastAsia" w:hint="eastAsia"/>
                          <w:sz w:val="16"/>
                        </w:rPr>
                        <w:t>（</w:t>
                      </w:r>
                      <w:r>
                        <w:rPr>
                          <w:rFonts w:asciiTheme="majorEastAsia" w:eastAsiaTheme="majorEastAsia" w:hAnsiTheme="majorEastAsia" w:hint="eastAsia"/>
                          <w:sz w:val="16"/>
                        </w:rPr>
                        <w:t>単位：人）</w:t>
                      </w:r>
                    </w:p>
                  </w:txbxContent>
                </v:textbox>
              </v:shape>
            </w:pict>
          </mc:Fallback>
        </mc:AlternateContent>
      </w:r>
    </w:p>
    <w:p w:rsidR="002B1EE7" w:rsidRDefault="002B1EE7" w:rsidP="002B1EE7">
      <w:pPr>
        <w:pStyle w:val="ad"/>
        <w:jc w:val="center"/>
        <w:rPr>
          <w:sz w:val="14"/>
          <w:szCs w:val="24"/>
        </w:rPr>
      </w:pPr>
      <w:r>
        <w:rPr>
          <w:noProof/>
        </w:rPr>
        <w:drawing>
          <wp:inline distT="0" distB="0" distL="0" distR="0" wp14:anchorId="42DB4B55" wp14:editId="71E5CB9A">
            <wp:extent cx="5400675" cy="2314575"/>
            <wp:effectExtent l="0" t="0" r="0" b="0"/>
            <wp:docPr id="45" name="グラフ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B1EE7" w:rsidRDefault="002B1EE7" w:rsidP="002B1EE7">
      <w:pPr>
        <w:pStyle w:val="ad"/>
        <w:wordWrap w:val="0"/>
        <w:jc w:val="right"/>
        <w:rPr>
          <w:szCs w:val="24"/>
        </w:rPr>
      </w:pPr>
      <w:r w:rsidRPr="003D2AE0">
        <w:rPr>
          <w:noProof/>
        </w:rPr>
        <w:drawing>
          <wp:anchor distT="0" distB="0" distL="114300" distR="114300" simplePos="0" relativeHeight="251821056" behindDoc="0" locked="0" layoutInCell="1" allowOverlap="1" wp14:anchorId="17C0B6FA" wp14:editId="57385B2D">
            <wp:simplePos x="0" y="0"/>
            <wp:positionH relativeFrom="page">
              <wp:posOffset>6523355</wp:posOffset>
            </wp:positionH>
            <wp:positionV relativeFrom="page">
              <wp:posOffset>9622155</wp:posOffset>
            </wp:positionV>
            <wp:extent cx="647700" cy="647700"/>
            <wp:effectExtent l="0" t="0" r="0" b="0"/>
            <wp:wrapNone/>
            <wp:docPr id="46" name="SPCod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biLevel thresh="50000"/>
                      <a:lum contrast="100000"/>
                      <a:extLst>
                        <a:ext uri="{28A0092B-C50C-407E-A947-70E740481C1C}">
                          <a14:useLocalDpi xmlns:a14="http://schemas.microsoft.com/office/drawing/2010/main" val="0"/>
                        </a:ext>
                      </a:extLst>
                    </a:blip>
                    <a:srcRect/>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Pr>
          <w:rFonts w:hint="eastAsia"/>
          <w:szCs w:val="24"/>
        </w:rPr>
        <w:t xml:space="preserve">資料：函館市保健福祉部　</w:t>
      </w:r>
    </w:p>
    <w:p w:rsidR="002B1EE7" w:rsidRDefault="002B1EE7" w:rsidP="002B1EE7">
      <w:pPr>
        <w:pStyle w:val="ad"/>
        <w:jc w:val="right"/>
        <w:rPr>
          <w:szCs w:val="24"/>
        </w:rPr>
      </w:pPr>
    </w:p>
    <w:p w:rsidR="002B1EE7" w:rsidRDefault="002B1EE7" w:rsidP="002B1EE7">
      <w:pPr>
        <w:spacing w:line="276" w:lineRule="auto"/>
        <w:ind w:left="709" w:hangingChars="300" w:hanging="709"/>
        <w:rPr>
          <w:szCs w:val="24"/>
        </w:rPr>
      </w:pPr>
      <w:r w:rsidRPr="002823CF">
        <w:rPr>
          <w:rFonts w:hint="eastAsia"/>
          <w:szCs w:val="24"/>
        </w:rPr>
        <w:lastRenderedPageBreak/>
        <w:t xml:space="preserve">　</w:t>
      </w:r>
      <w:r>
        <w:rPr>
          <w:rFonts w:hint="eastAsia"/>
          <w:szCs w:val="24"/>
        </w:rPr>
        <w:t xml:space="preserve">　　　</w:t>
      </w:r>
      <w:r w:rsidRPr="002823CF">
        <w:rPr>
          <w:rFonts w:hint="eastAsia"/>
          <w:szCs w:val="24"/>
        </w:rPr>
        <w:t>障がいの種類別では，</w:t>
      </w:r>
      <w:r>
        <w:rPr>
          <w:rFonts w:hint="eastAsia"/>
          <w:szCs w:val="24"/>
        </w:rPr>
        <w:t>平成</w:t>
      </w:r>
      <w:r w:rsidRPr="002B1EE7">
        <w:rPr>
          <w:rFonts w:hint="eastAsia"/>
          <w:kern w:val="0"/>
          <w:szCs w:val="24"/>
          <w:fitText w:val="236" w:id="1152558607"/>
        </w:rPr>
        <w:t>27</w:t>
      </w:r>
      <w:r>
        <w:rPr>
          <w:rFonts w:hint="eastAsia"/>
          <w:szCs w:val="24"/>
        </w:rPr>
        <w:t>年度は，</w:t>
      </w:r>
      <w:r w:rsidRPr="002823CF">
        <w:rPr>
          <w:rFonts w:hint="eastAsia"/>
          <w:szCs w:val="24"/>
        </w:rPr>
        <w:t>肢体不自由が最も多く</w:t>
      </w:r>
      <w:r>
        <w:rPr>
          <w:rFonts w:hint="eastAsia"/>
          <w:szCs w:val="24"/>
        </w:rPr>
        <w:t>，全体の</w:t>
      </w:r>
    </w:p>
    <w:p w:rsidR="002B1EE7" w:rsidRDefault="002B1EE7" w:rsidP="002B1EE7">
      <w:pPr>
        <w:spacing w:line="276" w:lineRule="auto"/>
        <w:ind w:leftChars="300" w:left="709"/>
        <w:rPr>
          <w:szCs w:val="24"/>
        </w:rPr>
      </w:pPr>
      <w:r w:rsidRPr="007E5C6A">
        <w:rPr>
          <w:rFonts w:hint="eastAsia"/>
          <w:kern w:val="0"/>
          <w:szCs w:val="24"/>
        </w:rPr>
        <w:t>56.0</w:t>
      </w:r>
      <w:r>
        <w:rPr>
          <w:rFonts w:hint="eastAsia"/>
          <w:szCs w:val="24"/>
        </w:rPr>
        <w:t>％を占め，次いで内部障がい，聴覚・平衡機能障がい，視覚障がい,</w:t>
      </w:r>
    </w:p>
    <w:p w:rsidR="002B1EE7" w:rsidRDefault="002B1EE7" w:rsidP="002B1EE7">
      <w:pPr>
        <w:spacing w:line="276" w:lineRule="auto"/>
        <w:ind w:leftChars="300" w:left="709"/>
        <w:rPr>
          <w:szCs w:val="24"/>
        </w:rPr>
      </w:pPr>
      <w:r>
        <w:rPr>
          <w:rFonts w:hint="eastAsia"/>
          <w:szCs w:val="24"/>
        </w:rPr>
        <w:t>音声・言語・そしゃく機能障がいの順となっています。</w:t>
      </w:r>
    </w:p>
    <w:p w:rsidR="002B1EE7" w:rsidRDefault="002B1EE7" w:rsidP="002B1EE7">
      <w:pPr>
        <w:spacing w:line="276" w:lineRule="auto"/>
        <w:ind w:leftChars="300" w:left="709" w:firstLineChars="100" w:firstLine="236"/>
        <w:rPr>
          <w:szCs w:val="24"/>
        </w:rPr>
      </w:pPr>
      <w:r>
        <w:rPr>
          <w:rFonts w:hint="eastAsia"/>
          <w:szCs w:val="24"/>
        </w:rPr>
        <w:t>平成</w:t>
      </w:r>
      <w:r w:rsidRPr="002B1EE7">
        <w:rPr>
          <w:rFonts w:hint="eastAsia"/>
          <w:kern w:val="0"/>
          <w:szCs w:val="24"/>
          <w:fitText w:val="236" w:id="1152558608"/>
        </w:rPr>
        <w:t>19</w:t>
      </w:r>
      <w:r>
        <w:rPr>
          <w:rFonts w:hint="eastAsia"/>
          <w:szCs w:val="24"/>
        </w:rPr>
        <w:t>年度からの推移を見ると，増加傾向にある障がいは，内部障が</w:t>
      </w:r>
    </w:p>
    <w:p w:rsidR="002B1EE7" w:rsidRDefault="002B1EE7" w:rsidP="002B1EE7">
      <w:pPr>
        <w:spacing w:line="276" w:lineRule="auto"/>
        <w:ind w:leftChars="300" w:left="709"/>
        <w:rPr>
          <w:szCs w:val="24"/>
        </w:rPr>
      </w:pPr>
      <w:r>
        <w:rPr>
          <w:rFonts w:hint="eastAsia"/>
          <w:szCs w:val="24"/>
        </w:rPr>
        <w:t>いが</w:t>
      </w:r>
      <w:r w:rsidRPr="00AD5D80">
        <w:rPr>
          <w:rFonts w:hint="eastAsia"/>
          <w:kern w:val="0"/>
          <w:szCs w:val="24"/>
        </w:rPr>
        <w:t>208</w:t>
      </w:r>
      <w:r w:rsidRPr="00B07D64">
        <w:rPr>
          <w:rFonts w:hint="eastAsia"/>
          <w:kern w:val="0"/>
          <w:szCs w:val="24"/>
        </w:rPr>
        <w:t>人</w:t>
      </w:r>
      <w:r>
        <w:rPr>
          <w:rFonts w:hint="eastAsia"/>
          <w:szCs w:val="24"/>
        </w:rPr>
        <w:t>増加</w:t>
      </w:r>
      <w:r w:rsidRPr="00AD5D80">
        <w:rPr>
          <w:rFonts w:hint="eastAsia"/>
          <w:kern w:val="0"/>
          <w:szCs w:val="24"/>
        </w:rPr>
        <w:t>，</w:t>
      </w:r>
      <w:r>
        <w:rPr>
          <w:rFonts w:hint="eastAsia"/>
          <w:szCs w:val="24"/>
        </w:rPr>
        <w:t>肢体不自由が</w:t>
      </w:r>
      <w:r w:rsidRPr="002B1EE7">
        <w:rPr>
          <w:rFonts w:hint="eastAsia"/>
          <w:kern w:val="0"/>
          <w:szCs w:val="24"/>
          <w:fitText w:val="236" w:id="1152558592"/>
        </w:rPr>
        <w:t>39</w:t>
      </w:r>
      <w:r>
        <w:rPr>
          <w:rFonts w:hint="eastAsia"/>
          <w:szCs w:val="24"/>
        </w:rPr>
        <w:t>人増加となっており，減少傾向にある</w:t>
      </w:r>
    </w:p>
    <w:p w:rsidR="002B1EE7" w:rsidRDefault="002B1EE7" w:rsidP="002B1EE7">
      <w:pPr>
        <w:spacing w:line="276" w:lineRule="auto"/>
        <w:ind w:leftChars="300" w:left="709"/>
        <w:rPr>
          <w:szCs w:val="24"/>
        </w:rPr>
      </w:pPr>
      <w:r>
        <w:rPr>
          <w:rFonts w:hint="eastAsia"/>
          <w:szCs w:val="24"/>
        </w:rPr>
        <w:t>障がいは，聴覚・平衡機能障がいが</w:t>
      </w:r>
      <w:r w:rsidRPr="00AD5D80">
        <w:rPr>
          <w:rFonts w:hint="eastAsia"/>
          <w:kern w:val="0"/>
          <w:szCs w:val="24"/>
        </w:rPr>
        <w:t>184</w:t>
      </w:r>
      <w:r>
        <w:rPr>
          <w:rFonts w:hint="eastAsia"/>
          <w:szCs w:val="24"/>
        </w:rPr>
        <w:t>人減少，視覚障がいが</w:t>
      </w:r>
      <w:r w:rsidRPr="002B1EE7">
        <w:rPr>
          <w:rFonts w:hint="eastAsia"/>
          <w:kern w:val="0"/>
          <w:szCs w:val="24"/>
          <w:fitText w:val="236" w:id="1152558593"/>
        </w:rPr>
        <w:t>96</w:t>
      </w:r>
      <w:r>
        <w:rPr>
          <w:rFonts w:hint="eastAsia"/>
          <w:szCs w:val="24"/>
        </w:rPr>
        <w:t>人減少,</w:t>
      </w:r>
    </w:p>
    <w:p w:rsidR="002B1EE7" w:rsidRDefault="002B1EE7" w:rsidP="002B1EE7">
      <w:pPr>
        <w:spacing w:line="276" w:lineRule="auto"/>
        <w:ind w:leftChars="300" w:left="709"/>
        <w:rPr>
          <w:szCs w:val="24"/>
        </w:rPr>
      </w:pPr>
      <w:r>
        <w:rPr>
          <w:rFonts w:hint="eastAsia"/>
          <w:szCs w:val="24"/>
        </w:rPr>
        <w:t>音声・言語・そしゃく機能障がいが５人減少</w:t>
      </w:r>
      <w:r w:rsidRPr="00A4684C">
        <w:rPr>
          <w:rFonts w:hint="eastAsia"/>
          <w:szCs w:val="24"/>
        </w:rPr>
        <w:t>と</w:t>
      </w:r>
      <w:r>
        <w:rPr>
          <w:rFonts w:hint="eastAsia"/>
          <w:szCs w:val="24"/>
        </w:rPr>
        <w:t>なっています。</w:t>
      </w:r>
    </w:p>
    <w:p w:rsidR="002B1EE7" w:rsidRDefault="002B1EE7" w:rsidP="002B1EE7">
      <w:pPr>
        <w:spacing w:line="276" w:lineRule="auto"/>
        <w:ind w:leftChars="300" w:left="709"/>
        <w:rPr>
          <w:szCs w:val="24"/>
        </w:rPr>
      </w:pPr>
    </w:p>
    <w:p w:rsidR="002B1EE7" w:rsidRDefault="002B1EE7" w:rsidP="002B1EE7">
      <w:pPr>
        <w:jc w:val="left"/>
        <w:rPr>
          <w:rFonts w:asciiTheme="majorEastAsia" w:eastAsiaTheme="majorEastAsia" w:hAnsiTheme="majorEastAsia"/>
          <w:sz w:val="18"/>
          <w:szCs w:val="18"/>
        </w:rPr>
      </w:pPr>
      <w:r w:rsidRPr="009D39F0">
        <w:rPr>
          <w:rFonts w:asciiTheme="majorEastAsia" w:eastAsiaTheme="majorEastAsia" w:hAnsiTheme="majorEastAsia" w:hint="eastAsia"/>
          <w:sz w:val="18"/>
          <w:szCs w:val="18"/>
        </w:rPr>
        <w:t>身体障害者手帳交付者数（障がい種類別）</w:t>
      </w:r>
    </w:p>
    <w:p w:rsidR="002B1EE7" w:rsidRDefault="002B1EE7" w:rsidP="002B1EE7">
      <w:pPr>
        <w:jc w:val="left"/>
        <w:rPr>
          <w:sz w:val="18"/>
          <w:szCs w:val="18"/>
        </w:rPr>
      </w:pPr>
      <w:r w:rsidRPr="00BA764C">
        <w:rPr>
          <w:noProof/>
        </w:rPr>
        <w:drawing>
          <wp:inline distT="0" distB="0" distL="0" distR="0" wp14:anchorId="280EBCB1" wp14:editId="5869A8FE">
            <wp:extent cx="5400040" cy="2513448"/>
            <wp:effectExtent l="0" t="0" r="0" b="127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2513448"/>
                    </a:xfrm>
                    <a:prstGeom prst="rect">
                      <a:avLst/>
                    </a:prstGeom>
                    <a:noFill/>
                    <a:ln>
                      <a:noFill/>
                    </a:ln>
                  </pic:spPr>
                </pic:pic>
              </a:graphicData>
            </a:graphic>
          </wp:inline>
        </w:drawing>
      </w:r>
    </w:p>
    <w:p w:rsidR="002B1EE7" w:rsidRDefault="002B1EE7" w:rsidP="002B1EE7">
      <w:pPr>
        <w:jc w:val="left"/>
        <w:rPr>
          <w:sz w:val="18"/>
          <w:szCs w:val="18"/>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812864" behindDoc="0" locked="0" layoutInCell="1" allowOverlap="1" wp14:anchorId="6884F82E" wp14:editId="5031E9BB">
                <wp:simplePos x="0" y="0"/>
                <wp:positionH relativeFrom="column">
                  <wp:posOffset>-108585</wp:posOffset>
                </wp:positionH>
                <wp:positionV relativeFrom="paragraph">
                  <wp:posOffset>118110</wp:posOffset>
                </wp:positionV>
                <wp:extent cx="790575" cy="3048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790575" cy="304800"/>
                        </a:xfrm>
                        <a:prstGeom prst="rect">
                          <a:avLst/>
                        </a:prstGeom>
                        <a:noFill/>
                        <a:ln w="6350">
                          <a:noFill/>
                        </a:ln>
                        <a:effectLst/>
                      </wps:spPr>
                      <wps:txbx>
                        <w:txbxContent>
                          <w:p w:rsidR="002B1EE7" w:rsidRPr="00B45586" w:rsidRDefault="002B1EE7" w:rsidP="002B1EE7">
                            <w:pPr>
                              <w:jc w:val="left"/>
                              <w:rPr>
                                <w:rFonts w:asciiTheme="majorEastAsia" w:eastAsiaTheme="majorEastAsia" w:hAnsiTheme="majorEastAsia"/>
                                <w:sz w:val="16"/>
                              </w:rPr>
                            </w:pPr>
                            <w:r>
                              <w:rPr>
                                <w:rFonts w:asciiTheme="majorEastAsia" w:eastAsiaTheme="majorEastAsia" w:hAnsiTheme="majorEastAsia" w:hint="eastAsia"/>
                                <w:sz w:val="16"/>
                              </w:rPr>
                              <w:t>（単位：人）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27" type="#_x0000_t202" style="position:absolute;margin-left:-8.55pt;margin-top:9.3pt;width:62.25pt;height:24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" filled="f" stroked="f" strokeweight=".5pt">
                <v:textbox>
                  <w:txbxContent>
                    <w:p w:rsidR="002B1EE7" w:rsidRPr="00B45586" w:rsidRDefault="002B1EE7" w:rsidP="002B1EE7">
                      <w:pPr>
                        <w:jc w:val="left"/>
                        <w:rPr>
                          <w:rFonts w:asciiTheme="majorEastAsia" w:eastAsiaTheme="majorEastAsia" w:hAnsiTheme="majorEastAsia"/>
                          <w:sz w:val="16"/>
                        </w:rPr>
                      </w:pPr>
                      <w:r>
                        <w:rPr>
                          <w:rFonts w:asciiTheme="majorEastAsia" w:eastAsiaTheme="majorEastAsia" w:hAnsiTheme="majorEastAsia" w:hint="eastAsia"/>
                          <w:sz w:val="16"/>
                        </w:rPr>
                        <w:t>（単位：人）</w:t>
                      </w:r>
                    </w:p>
                  </w:txbxContent>
                </v:textbox>
              </v:shape>
            </w:pict>
          </mc:Fallback>
        </mc:AlternateContent>
      </w:r>
    </w:p>
    <w:p w:rsidR="002B1EE7" w:rsidRDefault="002B1EE7" w:rsidP="002B1EE7">
      <w:pPr>
        <w:rPr>
          <w:b/>
          <w:szCs w:val="24"/>
        </w:rPr>
      </w:pPr>
      <w:r>
        <w:rPr>
          <w:noProof/>
        </w:rPr>
        <w:drawing>
          <wp:inline distT="0" distB="0" distL="0" distR="0" wp14:anchorId="25E08FCA" wp14:editId="32F8FE97">
            <wp:extent cx="5400675" cy="2771775"/>
            <wp:effectExtent l="0" t="0" r="0" b="0"/>
            <wp:docPr id="48" name="グラフ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B1EE7" w:rsidRDefault="002B1EE7" w:rsidP="002B1EE7">
      <w:pPr>
        <w:pStyle w:val="ad"/>
        <w:wordWrap w:val="0"/>
        <w:jc w:val="right"/>
        <w:rPr>
          <w:szCs w:val="24"/>
        </w:rPr>
      </w:pPr>
      <w:r w:rsidRPr="00025247">
        <w:rPr>
          <w:noProof/>
        </w:rPr>
        <w:drawing>
          <wp:anchor distT="0" distB="0" distL="114300" distR="114300" simplePos="0" relativeHeight="251833344" behindDoc="0" locked="0" layoutInCell="1" allowOverlap="1" wp14:anchorId="154BC844" wp14:editId="174E9147">
            <wp:simplePos x="0" y="0"/>
            <wp:positionH relativeFrom="page">
              <wp:posOffset>567055</wp:posOffset>
            </wp:positionH>
            <wp:positionV relativeFrom="page">
              <wp:posOffset>9526905</wp:posOffset>
            </wp:positionV>
            <wp:extent cx="647700" cy="647700"/>
            <wp:effectExtent l="0" t="0" r="0" b="0"/>
            <wp:wrapNone/>
            <wp:docPr id="49" name="SPCod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biLevel thresh="50000"/>
                      <a:lum contrast="100000"/>
                      <a:extLst>
                        <a:ext uri="{28A0092B-C50C-407E-A947-70E740481C1C}">
                          <a14:useLocalDpi xmlns:a14="http://schemas.microsoft.com/office/drawing/2010/main" val="0"/>
                        </a:ext>
                      </a:extLst>
                    </a:blip>
                    <a:srcRect/>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Pr>
          <w:rFonts w:hint="eastAsia"/>
          <w:b/>
          <w:sz w:val="24"/>
          <w:szCs w:val="24"/>
        </w:rPr>
        <w:t xml:space="preserve">　</w:t>
      </w:r>
      <w:r>
        <w:rPr>
          <w:rFonts w:hint="eastAsia"/>
          <w:szCs w:val="24"/>
        </w:rPr>
        <w:t xml:space="preserve">資料：函館市保健福祉部　</w:t>
      </w:r>
    </w:p>
    <w:p w:rsidR="002B1EE7" w:rsidRDefault="002B1EE7" w:rsidP="002B1EE7">
      <w:pPr>
        <w:spacing w:line="276" w:lineRule="auto"/>
        <w:ind w:leftChars="300" w:left="709" w:firstLineChars="100" w:firstLine="236"/>
        <w:rPr>
          <w:szCs w:val="24"/>
        </w:rPr>
      </w:pPr>
      <w:r w:rsidRPr="0025284D">
        <w:rPr>
          <w:rFonts w:hint="eastAsia"/>
          <w:szCs w:val="24"/>
        </w:rPr>
        <w:lastRenderedPageBreak/>
        <w:t>障がい</w:t>
      </w:r>
      <w:r>
        <w:rPr>
          <w:rFonts w:hint="eastAsia"/>
          <w:szCs w:val="24"/>
        </w:rPr>
        <w:t>の</w:t>
      </w:r>
      <w:r w:rsidRPr="0025284D">
        <w:rPr>
          <w:rFonts w:hint="eastAsia"/>
          <w:szCs w:val="24"/>
        </w:rPr>
        <w:t>程度別では，平成</w:t>
      </w:r>
      <w:r w:rsidRPr="002B1EE7">
        <w:rPr>
          <w:rFonts w:hint="eastAsia"/>
          <w:kern w:val="0"/>
          <w:szCs w:val="24"/>
          <w:fitText w:val="236" w:id="1152558594"/>
        </w:rPr>
        <w:t>27</w:t>
      </w:r>
      <w:r w:rsidRPr="0025284D">
        <w:rPr>
          <w:rFonts w:hint="eastAsia"/>
          <w:szCs w:val="24"/>
        </w:rPr>
        <w:t>年度の全体に占める割合は，重度（１，</w:t>
      </w:r>
    </w:p>
    <w:p w:rsidR="002B1EE7" w:rsidRDefault="002B1EE7" w:rsidP="002B1EE7">
      <w:pPr>
        <w:spacing w:line="276" w:lineRule="auto"/>
        <w:rPr>
          <w:kern w:val="0"/>
          <w:szCs w:val="24"/>
        </w:rPr>
      </w:pPr>
      <w:r>
        <w:rPr>
          <w:szCs w:val="24"/>
        </w:rPr>
        <w:t xml:space="preserve">　　　</w:t>
      </w:r>
      <w:r w:rsidRPr="0025284D">
        <w:rPr>
          <w:rFonts w:hint="eastAsia"/>
          <w:szCs w:val="24"/>
        </w:rPr>
        <w:t>２級）が</w:t>
      </w:r>
      <w:r w:rsidRPr="002B1EE7">
        <w:rPr>
          <w:rFonts w:hint="eastAsia"/>
          <w:kern w:val="0"/>
          <w:szCs w:val="24"/>
          <w:fitText w:val="472" w:id="1152558595"/>
        </w:rPr>
        <w:t>46.3</w:t>
      </w:r>
      <w:r w:rsidRPr="0025284D">
        <w:rPr>
          <w:rFonts w:hint="eastAsia"/>
          <w:szCs w:val="24"/>
        </w:rPr>
        <w:t>％，中度（３，４級）が</w:t>
      </w:r>
      <w:r w:rsidRPr="002B1EE7">
        <w:rPr>
          <w:rFonts w:hint="eastAsia"/>
          <w:kern w:val="0"/>
          <w:szCs w:val="24"/>
          <w:fitText w:val="472" w:id="1152558596"/>
        </w:rPr>
        <w:t>43.1</w:t>
      </w:r>
      <w:r w:rsidRPr="0025284D">
        <w:rPr>
          <w:rFonts w:hint="eastAsia"/>
          <w:szCs w:val="24"/>
        </w:rPr>
        <w:t>％，軽度（５，６級）が</w:t>
      </w:r>
      <w:r w:rsidRPr="002B1EE7">
        <w:rPr>
          <w:rFonts w:hint="eastAsia"/>
          <w:kern w:val="0"/>
          <w:szCs w:val="24"/>
          <w:fitText w:val="472" w:id="1152558597"/>
        </w:rPr>
        <w:t>10.6</w:t>
      </w:r>
    </w:p>
    <w:p w:rsidR="002B1EE7" w:rsidRDefault="002B1EE7" w:rsidP="002B1EE7">
      <w:pPr>
        <w:spacing w:line="276" w:lineRule="auto"/>
        <w:rPr>
          <w:szCs w:val="24"/>
        </w:rPr>
      </w:pPr>
      <w:r>
        <w:rPr>
          <w:kern w:val="0"/>
          <w:szCs w:val="24"/>
        </w:rPr>
        <w:t xml:space="preserve">　　　</w:t>
      </w:r>
      <w:r w:rsidRPr="0025284D">
        <w:rPr>
          <w:rFonts w:hint="eastAsia"/>
          <w:szCs w:val="24"/>
        </w:rPr>
        <w:t>％となっており，平成</w:t>
      </w:r>
      <w:r w:rsidRPr="002B1EE7">
        <w:rPr>
          <w:rFonts w:hint="eastAsia"/>
          <w:kern w:val="0"/>
          <w:szCs w:val="24"/>
          <w:fitText w:val="236" w:id="1152558598"/>
        </w:rPr>
        <w:t>19</w:t>
      </w:r>
      <w:r w:rsidRPr="0025284D">
        <w:rPr>
          <w:rFonts w:hint="eastAsia"/>
          <w:szCs w:val="24"/>
        </w:rPr>
        <w:t>年度と比較すると，重度が2.5ポイント減</w:t>
      </w:r>
      <w:r>
        <w:rPr>
          <w:rFonts w:hint="eastAsia"/>
          <w:szCs w:val="24"/>
        </w:rPr>
        <w:t>少</w:t>
      </w:r>
      <w:r w:rsidRPr="0025284D">
        <w:rPr>
          <w:rFonts w:hint="eastAsia"/>
          <w:szCs w:val="24"/>
        </w:rPr>
        <w:t>，</w:t>
      </w:r>
    </w:p>
    <w:p w:rsidR="002B1EE7" w:rsidRPr="0025284D" w:rsidRDefault="002B1EE7" w:rsidP="002B1EE7">
      <w:pPr>
        <w:spacing w:line="276" w:lineRule="auto"/>
        <w:rPr>
          <w:szCs w:val="24"/>
        </w:rPr>
      </w:pPr>
      <w:r>
        <w:rPr>
          <w:szCs w:val="24"/>
        </w:rPr>
        <w:t xml:space="preserve">　　　</w:t>
      </w:r>
      <w:r w:rsidRPr="0025284D">
        <w:rPr>
          <w:rFonts w:hint="eastAsia"/>
          <w:szCs w:val="24"/>
        </w:rPr>
        <w:t>中度が3.3ポイント増</w:t>
      </w:r>
      <w:r>
        <w:rPr>
          <w:rFonts w:hint="eastAsia"/>
          <w:szCs w:val="24"/>
        </w:rPr>
        <w:t>加</w:t>
      </w:r>
      <w:r w:rsidRPr="0025284D">
        <w:rPr>
          <w:rFonts w:hint="eastAsia"/>
          <w:szCs w:val="24"/>
        </w:rPr>
        <w:t>，軽度が0.8ポイント減</w:t>
      </w:r>
      <w:r>
        <w:rPr>
          <w:rFonts w:hint="eastAsia"/>
          <w:szCs w:val="24"/>
        </w:rPr>
        <w:t>少</w:t>
      </w:r>
      <w:r w:rsidRPr="0025284D">
        <w:rPr>
          <w:rFonts w:hint="eastAsia"/>
          <w:szCs w:val="24"/>
        </w:rPr>
        <w:t>となっています。</w:t>
      </w:r>
    </w:p>
    <w:p w:rsidR="002B1EE7" w:rsidRDefault="002B1EE7" w:rsidP="002B1EE7">
      <w:pPr>
        <w:spacing w:line="276" w:lineRule="auto"/>
        <w:ind w:left="709" w:hangingChars="300" w:hanging="709"/>
        <w:rPr>
          <w:szCs w:val="24"/>
        </w:rPr>
      </w:pPr>
      <w:r w:rsidRPr="0025284D">
        <w:rPr>
          <w:rFonts w:hint="eastAsia"/>
          <w:szCs w:val="24"/>
        </w:rPr>
        <w:t xml:space="preserve">　　　　平成</w:t>
      </w:r>
      <w:r w:rsidRPr="008D003A">
        <w:rPr>
          <w:rFonts w:hint="eastAsia"/>
          <w:kern w:val="0"/>
          <w:szCs w:val="24"/>
        </w:rPr>
        <w:t>27</w:t>
      </w:r>
      <w:r w:rsidRPr="0025284D">
        <w:rPr>
          <w:rFonts w:hint="eastAsia"/>
          <w:szCs w:val="24"/>
        </w:rPr>
        <w:t>年度の障がい</w:t>
      </w:r>
      <w:r>
        <w:rPr>
          <w:rFonts w:hint="eastAsia"/>
          <w:szCs w:val="24"/>
        </w:rPr>
        <w:t>の</w:t>
      </w:r>
      <w:r w:rsidRPr="0025284D">
        <w:rPr>
          <w:rFonts w:hint="eastAsia"/>
          <w:szCs w:val="24"/>
        </w:rPr>
        <w:t>程度別の人数を平成</w:t>
      </w:r>
      <w:r w:rsidRPr="008D003A">
        <w:rPr>
          <w:rFonts w:hint="eastAsia"/>
          <w:kern w:val="0"/>
          <w:szCs w:val="24"/>
        </w:rPr>
        <w:t>19</w:t>
      </w:r>
      <w:r w:rsidRPr="0025284D">
        <w:rPr>
          <w:rFonts w:hint="eastAsia"/>
          <w:szCs w:val="24"/>
        </w:rPr>
        <w:t>年度と比較すると，重</w:t>
      </w:r>
    </w:p>
    <w:p w:rsidR="002B1EE7" w:rsidRDefault="002B1EE7" w:rsidP="002B1EE7">
      <w:pPr>
        <w:spacing w:line="276" w:lineRule="auto"/>
        <w:ind w:left="709" w:hangingChars="300" w:hanging="709"/>
        <w:rPr>
          <w:szCs w:val="24"/>
        </w:rPr>
      </w:pPr>
      <w:r>
        <w:rPr>
          <w:szCs w:val="24"/>
        </w:rPr>
        <w:t xml:space="preserve">　　　</w:t>
      </w:r>
      <w:r w:rsidRPr="0025284D">
        <w:rPr>
          <w:rFonts w:hint="eastAsia"/>
          <w:szCs w:val="24"/>
        </w:rPr>
        <w:t>度が</w:t>
      </w:r>
      <w:r w:rsidRPr="002B1EE7">
        <w:rPr>
          <w:rFonts w:hint="eastAsia"/>
          <w:kern w:val="0"/>
          <w:szCs w:val="24"/>
          <w:fitText w:val="354" w:id="1152558599"/>
        </w:rPr>
        <w:t>325</w:t>
      </w:r>
      <w:r w:rsidRPr="0025284D">
        <w:rPr>
          <w:rFonts w:hint="eastAsia"/>
          <w:szCs w:val="24"/>
        </w:rPr>
        <w:t>人減</w:t>
      </w:r>
      <w:r>
        <w:rPr>
          <w:rFonts w:hint="eastAsia"/>
          <w:szCs w:val="24"/>
        </w:rPr>
        <w:t>少</w:t>
      </w:r>
      <w:r>
        <w:rPr>
          <w:rFonts w:hint="eastAsia"/>
          <w:kern w:val="0"/>
          <w:szCs w:val="24"/>
        </w:rPr>
        <w:t>，</w:t>
      </w:r>
      <w:r w:rsidRPr="0025284D">
        <w:rPr>
          <w:rFonts w:hint="eastAsia"/>
          <w:szCs w:val="24"/>
        </w:rPr>
        <w:t>軽度が</w:t>
      </w:r>
      <w:r w:rsidRPr="002B1EE7">
        <w:rPr>
          <w:rFonts w:hint="eastAsia"/>
          <w:kern w:val="0"/>
          <w:szCs w:val="24"/>
          <w:fitText w:val="354" w:id="1152558600"/>
        </w:rPr>
        <w:t>119</w:t>
      </w:r>
      <w:r w:rsidRPr="0025284D">
        <w:rPr>
          <w:rFonts w:hint="eastAsia"/>
          <w:szCs w:val="24"/>
        </w:rPr>
        <w:t>人減</w:t>
      </w:r>
      <w:r>
        <w:rPr>
          <w:rFonts w:hint="eastAsia"/>
          <w:szCs w:val="24"/>
        </w:rPr>
        <w:t>少している</w:t>
      </w:r>
      <w:r w:rsidRPr="0025284D">
        <w:rPr>
          <w:rFonts w:hint="eastAsia"/>
          <w:szCs w:val="24"/>
        </w:rPr>
        <w:t>一方で，中度が</w:t>
      </w:r>
      <w:r w:rsidRPr="0023653A">
        <w:rPr>
          <w:kern w:val="0"/>
          <w:szCs w:val="24"/>
        </w:rPr>
        <w:t>433</w:t>
      </w:r>
      <w:r w:rsidRPr="0025284D">
        <w:rPr>
          <w:kern w:val="0"/>
          <w:szCs w:val="24"/>
        </w:rPr>
        <w:t>人</w:t>
      </w:r>
      <w:r>
        <w:rPr>
          <w:kern w:val="0"/>
          <w:szCs w:val="24"/>
        </w:rPr>
        <w:t>増加</w:t>
      </w:r>
      <w:r w:rsidRPr="0025284D">
        <w:rPr>
          <w:rFonts w:hint="eastAsia"/>
          <w:szCs w:val="24"/>
        </w:rPr>
        <w:t>と</w:t>
      </w:r>
    </w:p>
    <w:p w:rsidR="002B1EE7" w:rsidRPr="008D003A" w:rsidRDefault="002B1EE7" w:rsidP="002B1EE7">
      <w:pPr>
        <w:spacing w:line="276" w:lineRule="auto"/>
        <w:ind w:leftChars="300" w:left="709"/>
        <w:rPr>
          <w:kern w:val="0"/>
          <w:szCs w:val="24"/>
        </w:rPr>
      </w:pPr>
      <w:r>
        <w:rPr>
          <w:rFonts w:hint="eastAsia"/>
          <w:szCs w:val="24"/>
        </w:rPr>
        <w:t>なっています</w:t>
      </w:r>
      <w:r w:rsidRPr="0025284D">
        <w:rPr>
          <w:rFonts w:hint="eastAsia"/>
          <w:szCs w:val="24"/>
        </w:rPr>
        <w:t>。</w:t>
      </w:r>
    </w:p>
    <w:p w:rsidR="002B1EE7" w:rsidRPr="0069419D" w:rsidRDefault="002B1EE7" w:rsidP="002B1EE7">
      <w:pPr>
        <w:ind w:left="472" w:hangingChars="200" w:hanging="472"/>
        <w:rPr>
          <w:szCs w:val="24"/>
        </w:rPr>
      </w:pPr>
    </w:p>
    <w:p w:rsidR="002B1EE7" w:rsidRDefault="002B1EE7" w:rsidP="002B1EE7">
      <w:pPr>
        <w:rPr>
          <w:rFonts w:ascii="ＭＳ ゴシック" w:eastAsia="ＭＳ ゴシック" w:hAnsi="ＭＳ ゴシック"/>
          <w:sz w:val="18"/>
          <w:szCs w:val="18"/>
        </w:rPr>
      </w:pPr>
      <w:r w:rsidRPr="009D39F0">
        <w:rPr>
          <w:rFonts w:ascii="ＭＳ ゴシック" w:eastAsia="ＭＳ ゴシック" w:hAnsi="ＭＳ ゴシック" w:hint="eastAsia"/>
          <w:sz w:val="18"/>
          <w:szCs w:val="18"/>
        </w:rPr>
        <w:t>身体障害者手帳交付者数（障がい程度別）</w:t>
      </w:r>
    </w:p>
    <w:p w:rsidR="002B1EE7" w:rsidRDefault="002B1EE7" w:rsidP="002B1EE7">
      <w:pPr>
        <w:rPr>
          <w:rFonts w:ascii="ＭＳ ゴシック" w:eastAsia="ＭＳ ゴシック" w:hAnsi="ＭＳ ゴシック"/>
          <w:sz w:val="18"/>
          <w:szCs w:val="18"/>
        </w:rPr>
      </w:pPr>
      <w:r w:rsidRPr="00895F45">
        <w:rPr>
          <w:noProof/>
        </w:rPr>
        <w:drawing>
          <wp:inline distT="0" distB="0" distL="0" distR="0" wp14:anchorId="3C280997" wp14:editId="6704B38E">
            <wp:extent cx="5400040" cy="1521661"/>
            <wp:effectExtent l="0" t="0" r="0" b="254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1521661"/>
                    </a:xfrm>
                    <a:prstGeom prst="rect">
                      <a:avLst/>
                    </a:prstGeom>
                    <a:noFill/>
                    <a:ln>
                      <a:noFill/>
                    </a:ln>
                  </pic:spPr>
                </pic:pic>
              </a:graphicData>
            </a:graphic>
          </wp:inline>
        </w:drawing>
      </w:r>
    </w:p>
    <w:p w:rsidR="002B1EE7" w:rsidRDefault="002B1EE7" w:rsidP="002B1EE7">
      <w:pPr>
        <w:jc w:val="right"/>
        <w:rPr>
          <w:sz w:val="21"/>
          <w:szCs w:val="24"/>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813888" behindDoc="0" locked="0" layoutInCell="1" allowOverlap="1" wp14:anchorId="3A69364A" wp14:editId="71547757">
                <wp:simplePos x="0" y="0"/>
                <wp:positionH relativeFrom="column">
                  <wp:posOffset>-108585</wp:posOffset>
                </wp:positionH>
                <wp:positionV relativeFrom="paragraph">
                  <wp:posOffset>139065</wp:posOffset>
                </wp:positionV>
                <wp:extent cx="790575" cy="3048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790575" cy="304800"/>
                        </a:xfrm>
                        <a:prstGeom prst="rect">
                          <a:avLst/>
                        </a:prstGeom>
                        <a:noFill/>
                        <a:ln w="6350">
                          <a:noFill/>
                        </a:ln>
                        <a:effectLst/>
                      </wps:spPr>
                      <wps:txbx>
                        <w:txbxContent>
                          <w:p w:rsidR="002B1EE7" w:rsidRPr="00B45586" w:rsidRDefault="002B1EE7" w:rsidP="002B1EE7">
                            <w:pPr>
                              <w:jc w:val="left"/>
                              <w:rPr>
                                <w:rFonts w:asciiTheme="majorEastAsia" w:eastAsiaTheme="majorEastAsia" w:hAnsiTheme="majorEastAsia"/>
                                <w:sz w:val="16"/>
                              </w:rPr>
                            </w:pPr>
                            <w:r>
                              <w:rPr>
                                <w:rFonts w:asciiTheme="majorEastAsia" w:eastAsiaTheme="majorEastAsia" w:hAnsiTheme="majorEastAsia" w:hint="eastAsia"/>
                                <w:sz w:val="16"/>
                              </w:rPr>
                              <w:t>（</w:t>
                            </w:r>
                            <w:r>
                              <w:rPr>
                                <w:rFonts w:asciiTheme="majorEastAsia" w:eastAsiaTheme="majorEastAsia" w:hAnsiTheme="majorEastAsia" w:hint="eastAsia"/>
                                <w:sz w:val="16"/>
                              </w:rPr>
                              <w:t>単位：人）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28" type="#_x0000_t202" style="position:absolute;left:0;text-align:left;margin-left:-8.55pt;margin-top:10.95pt;width:62.25pt;height:24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" filled="f" stroked="f" strokeweight=".5pt">
                <v:textbox>
                  <w:txbxContent>
                    <w:p w:rsidR="002B1EE7" w:rsidRPr="00B45586" w:rsidRDefault="002B1EE7" w:rsidP="002B1EE7">
                      <w:pPr>
                        <w:jc w:val="left"/>
                        <w:rPr>
                          <w:rFonts w:asciiTheme="majorEastAsia" w:eastAsiaTheme="majorEastAsia" w:hAnsiTheme="majorEastAsia"/>
                          <w:sz w:val="16"/>
                        </w:rPr>
                      </w:pPr>
                      <w:r>
                        <w:rPr>
                          <w:rFonts w:asciiTheme="majorEastAsia" w:eastAsiaTheme="majorEastAsia" w:hAnsiTheme="majorEastAsia" w:hint="eastAsia"/>
                          <w:sz w:val="16"/>
                        </w:rPr>
                        <w:t>（</w:t>
                      </w:r>
                      <w:r>
                        <w:rPr>
                          <w:rFonts w:asciiTheme="majorEastAsia" w:eastAsiaTheme="majorEastAsia" w:hAnsiTheme="majorEastAsia" w:hint="eastAsia"/>
                          <w:sz w:val="16"/>
                        </w:rPr>
                        <w:t>単位：人）</w:t>
                      </w:r>
                    </w:p>
                  </w:txbxContent>
                </v:textbox>
              </v:shape>
            </w:pict>
          </mc:Fallback>
        </mc:AlternateContent>
      </w:r>
    </w:p>
    <w:p w:rsidR="002B1EE7" w:rsidRDefault="002B1EE7" w:rsidP="002B1EE7">
      <w:pPr>
        <w:ind w:left="6142" w:hangingChars="2600" w:hanging="6142"/>
        <w:jc w:val="left"/>
        <w:rPr>
          <w:sz w:val="21"/>
          <w:szCs w:val="24"/>
        </w:rPr>
      </w:pPr>
      <w:r>
        <w:rPr>
          <w:noProof/>
        </w:rPr>
        <w:drawing>
          <wp:inline distT="0" distB="0" distL="0" distR="0" wp14:anchorId="5073493A" wp14:editId="71CD233D">
            <wp:extent cx="5400675" cy="3276600"/>
            <wp:effectExtent l="0" t="0" r="0" b="0"/>
            <wp:docPr id="51" name="グラフ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4A1FD9">
        <w:rPr>
          <w:rFonts w:hint="eastAsia"/>
          <w:sz w:val="21"/>
          <w:szCs w:val="24"/>
        </w:rPr>
        <w:t>資料：函館市保健福祉部</w:t>
      </w:r>
      <w:r>
        <w:rPr>
          <w:rFonts w:hint="eastAsia"/>
          <w:sz w:val="21"/>
          <w:szCs w:val="24"/>
        </w:rPr>
        <w:t xml:space="preserve">　</w:t>
      </w:r>
    </w:p>
    <w:p w:rsidR="002B1EE7" w:rsidRDefault="002B1EE7" w:rsidP="002B1EE7">
      <w:pPr>
        <w:jc w:val="right"/>
        <w:rPr>
          <w:sz w:val="21"/>
          <w:szCs w:val="24"/>
        </w:rPr>
      </w:pPr>
    </w:p>
    <w:p w:rsidR="002B1EE7" w:rsidRDefault="002B1EE7" w:rsidP="002B1EE7">
      <w:pPr>
        <w:jc w:val="right"/>
        <w:rPr>
          <w:sz w:val="21"/>
          <w:szCs w:val="24"/>
        </w:rPr>
      </w:pPr>
    </w:p>
    <w:p w:rsidR="002B1EE7" w:rsidRDefault="002B1EE7" w:rsidP="002B1EE7">
      <w:pPr>
        <w:jc w:val="right"/>
        <w:rPr>
          <w:b/>
          <w:szCs w:val="24"/>
        </w:rPr>
      </w:pPr>
      <w:r w:rsidRPr="003D2AE0">
        <w:rPr>
          <w:noProof/>
        </w:rPr>
        <w:drawing>
          <wp:anchor distT="0" distB="0" distL="114300" distR="114300" simplePos="0" relativeHeight="251822080" behindDoc="0" locked="0" layoutInCell="1" allowOverlap="1" wp14:anchorId="65CDCDF3" wp14:editId="2362C79C">
            <wp:simplePos x="0" y="0"/>
            <wp:positionH relativeFrom="page">
              <wp:posOffset>6475730</wp:posOffset>
            </wp:positionH>
            <wp:positionV relativeFrom="page">
              <wp:posOffset>9545955</wp:posOffset>
            </wp:positionV>
            <wp:extent cx="647700" cy="647700"/>
            <wp:effectExtent l="0" t="0" r="0" b="0"/>
            <wp:wrapNone/>
            <wp:docPr id="52" name="SPCod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biLevel thresh="50000"/>
                      <a:lum contrast="100000"/>
                      <a:extLst>
                        <a:ext uri="{28A0092B-C50C-407E-A947-70E740481C1C}">
                          <a14:useLocalDpi xmlns:a14="http://schemas.microsoft.com/office/drawing/2010/main" val="0"/>
                        </a:ext>
                      </a:extLst>
                    </a:blip>
                    <a:srcRect/>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rsidR="002B1EE7" w:rsidRPr="002744AD" w:rsidRDefault="002B1EE7" w:rsidP="002B1EE7">
      <w:pPr>
        <w:spacing w:line="276" w:lineRule="auto"/>
        <w:ind w:firstLineChars="100" w:firstLine="236"/>
        <w:rPr>
          <w:rFonts w:asciiTheme="majorEastAsia" w:eastAsiaTheme="majorEastAsia" w:hAnsiTheme="majorEastAsia"/>
          <w:szCs w:val="24"/>
        </w:rPr>
      </w:pPr>
      <w:r w:rsidRPr="002744AD">
        <w:rPr>
          <w:rFonts w:asciiTheme="majorEastAsia" w:eastAsiaTheme="majorEastAsia" w:hAnsiTheme="majorEastAsia" w:hint="eastAsia"/>
          <w:szCs w:val="24"/>
        </w:rPr>
        <w:lastRenderedPageBreak/>
        <w:t>（２）知的障がい</w:t>
      </w:r>
    </w:p>
    <w:p w:rsidR="002B1EE7" w:rsidRDefault="002B1EE7" w:rsidP="002B1EE7">
      <w:pPr>
        <w:spacing w:line="276" w:lineRule="auto"/>
        <w:ind w:left="472" w:hangingChars="200" w:hanging="472"/>
        <w:rPr>
          <w:rFonts w:asciiTheme="minorEastAsia" w:hAnsiTheme="minorEastAsia"/>
          <w:kern w:val="0"/>
          <w:szCs w:val="24"/>
        </w:rPr>
      </w:pPr>
      <w:r>
        <w:rPr>
          <w:rFonts w:hint="eastAsia"/>
          <w:szCs w:val="24"/>
        </w:rPr>
        <w:t xml:space="preserve">　　　　</w:t>
      </w:r>
      <w:r w:rsidRPr="0025284D">
        <w:rPr>
          <w:rFonts w:asciiTheme="minorEastAsia" w:hAnsiTheme="minorEastAsia" w:hint="eastAsia"/>
          <w:szCs w:val="24"/>
        </w:rPr>
        <w:t>療育手帳の交付者数は，平成</w:t>
      </w:r>
      <w:r w:rsidRPr="002B1EE7">
        <w:rPr>
          <w:rFonts w:asciiTheme="minorEastAsia" w:hAnsiTheme="minorEastAsia" w:hint="eastAsia"/>
          <w:kern w:val="0"/>
          <w:szCs w:val="24"/>
          <w:fitText w:val="236" w:id="1152558601"/>
        </w:rPr>
        <w:t>27</w:t>
      </w:r>
      <w:r w:rsidRPr="0025284D">
        <w:rPr>
          <w:rFonts w:asciiTheme="minorEastAsia" w:hAnsiTheme="minorEastAsia" w:hint="eastAsia"/>
          <w:szCs w:val="24"/>
        </w:rPr>
        <w:t>年度</w:t>
      </w:r>
      <w:r w:rsidRPr="003D4559">
        <w:rPr>
          <w:rFonts w:asciiTheme="minorEastAsia" w:hAnsiTheme="minorEastAsia" w:hint="eastAsia"/>
          <w:szCs w:val="24"/>
        </w:rPr>
        <w:t>に</w:t>
      </w:r>
      <w:r w:rsidRPr="0025284D">
        <w:rPr>
          <w:rFonts w:asciiTheme="minorEastAsia" w:hAnsiTheme="minorEastAsia" w:hint="eastAsia"/>
          <w:szCs w:val="24"/>
        </w:rPr>
        <w:t>2,615人となっており，平成</w:t>
      </w:r>
      <w:r w:rsidRPr="002B1EE7">
        <w:rPr>
          <w:rFonts w:asciiTheme="minorEastAsia" w:hAnsiTheme="minorEastAsia" w:hint="eastAsia"/>
          <w:kern w:val="0"/>
          <w:szCs w:val="24"/>
          <w:fitText w:val="118" w:id="1152558602"/>
        </w:rPr>
        <w:t>1</w:t>
      </w:r>
      <w:r w:rsidRPr="003D4559">
        <w:rPr>
          <w:rFonts w:asciiTheme="minorEastAsia" w:hAnsiTheme="minorEastAsia" w:hint="eastAsia"/>
          <w:kern w:val="0"/>
          <w:szCs w:val="24"/>
          <w:fitText w:val="118" w:id="1112270081"/>
        </w:rPr>
        <w:t>9</w:t>
      </w:r>
    </w:p>
    <w:p w:rsidR="002B1EE7" w:rsidRDefault="002B1EE7" w:rsidP="002B1EE7">
      <w:pPr>
        <w:spacing w:line="276" w:lineRule="auto"/>
        <w:ind w:leftChars="200" w:left="472" w:firstLineChars="100" w:firstLine="236"/>
        <w:rPr>
          <w:rFonts w:asciiTheme="minorEastAsia" w:hAnsiTheme="minorEastAsia"/>
          <w:szCs w:val="24"/>
        </w:rPr>
      </w:pPr>
      <w:r w:rsidRPr="0025284D">
        <w:rPr>
          <w:rFonts w:asciiTheme="minorEastAsia" w:hAnsiTheme="minorEastAsia" w:hint="eastAsia"/>
          <w:szCs w:val="24"/>
        </w:rPr>
        <w:t>年度と比較すると，９年間で591人，</w:t>
      </w:r>
      <w:r w:rsidRPr="002B1EE7">
        <w:rPr>
          <w:rFonts w:asciiTheme="minorEastAsia" w:hAnsiTheme="minorEastAsia" w:hint="eastAsia"/>
          <w:kern w:val="0"/>
          <w:szCs w:val="24"/>
          <w:fitText w:val="472" w:id="1152558603"/>
        </w:rPr>
        <w:t>1.29</w:t>
      </w:r>
      <w:r>
        <w:rPr>
          <w:rFonts w:asciiTheme="minorEastAsia" w:hAnsiTheme="minorEastAsia" w:hint="eastAsia"/>
          <w:szCs w:val="24"/>
        </w:rPr>
        <w:t>倍の増加となっています。</w:t>
      </w:r>
      <w:r w:rsidRPr="0025284D">
        <w:rPr>
          <w:rFonts w:asciiTheme="minorEastAsia" w:hAnsiTheme="minorEastAsia" w:hint="eastAsia"/>
          <w:szCs w:val="24"/>
        </w:rPr>
        <w:t>本</w:t>
      </w:r>
    </w:p>
    <w:p w:rsidR="002B1EE7" w:rsidRDefault="002B1EE7" w:rsidP="002B1EE7">
      <w:pPr>
        <w:spacing w:line="276" w:lineRule="auto"/>
        <w:ind w:leftChars="200" w:left="472" w:firstLineChars="100" w:firstLine="236"/>
        <w:rPr>
          <w:rFonts w:asciiTheme="minorEastAsia" w:hAnsiTheme="minorEastAsia"/>
          <w:szCs w:val="24"/>
        </w:rPr>
      </w:pPr>
      <w:r w:rsidRPr="0025284D">
        <w:rPr>
          <w:rFonts w:asciiTheme="minorEastAsia" w:hAnsiTheme="minorEastAsia" w:hint="eastAsia"/>
          <w:szCs w:val="24"/>
        </w:rPr>
        <w:t>市の人口に占める割合は，</w:t>
      </w:r>
      <w:r w:rsidRPr="002B1EE7">
        <w:rPr>
          <w:rFonts w:asciiTheme="minorEastAsia" w:hAnsiTheme="minorEastAsia" w:hint="eastAsia"/>
          <w:kern w:val="0"/>
          <w:szCs w:val="24"/>
          <w:fitText w:val="472" w:id="1152558604"/>
        </w:rPr>
        <w:t>0.97</w:t>
      </w:r>
      <w:r w:rsidRPr="0025284D">
        <w:rPr>
          <w:rFonts w:asciiTheme="minorEastAsia" w:hAnsiTheme="minorEastAsia" w:hint="eastAsia"/>
          <w:kern w:val="0"/>
          <w:szCs w:val="24"/>
        </w:rPr>
        <w:t>％</w:t>
      </w:r>
      <w:r w:rsidRPr="0025284D">
        <w:rPr>
          <w:rFonts w:asciiTheme="minorEastAsia" w:hAnsiTheme="minorEastAsia" w:hint="eastAsia"/>
          <w:szCs w:val="24"/>
        </w:rPr>
        <w:t>となっており</w:t>
      </w:r>
      <w:r w:rsidRPr="0025284D">
        <w:rPr>
          <w:rFonts w:asciiTheme="minorEastAsia" w:hAnsiTheme="minorEastAsia" w:hint="eastAsia"/>
          <w:kern w:val="0"/>
          <w:szCs w:val="24"/>
        </w:rPr>
        <w:t>，</w:t>
      </w:r>
      <w:r w:rsidRPr="0025284D">
        <w:rPr>
          <w:rFonts w:asciiTheme="minorEastAsia" w:hAnsiTheme="minorEastAsia" w:hint="eastAsia"/>
          <w:szCs w:val="24"/>
        </w:rPr>
        <w:t>平成</w:t>
      </w:r>
      <w:r w:rsidRPr="002B1EE7">
        <w:rPr>
          <w:rFonts w:asciiTheme="minorEastAsia" w:hAnsiTheme="minorEastAsia" w:hint="eastAsia"/>
          <w:kern w:val="0"/>
          <w:szCs w:val="24"/>
          <w:fitText w:val="236" w:id="1152558605"/>
        </w:rPr>
        <w:t>19</w:t>
      </w:r>
      <w:r w:rsidRPr="0025284D">
        <w:rPr>
          <w:rFonts w:asciiTheme="minorEastAsia" w:hAnsiTheme="minorEastAsia" w:hint="eastAsia"/>
          <w:szCs w:val="24"/>
        </w:rPr>
        <w:t>年度からの９年</w:t>
      </w:r>
    </w:p>
    <w:p w:rsidR="002B1EE7" w:rsidRPr="0025284D" w:rsidRDefault="002B1EE7" w:rsidP="002B1EE7">
      <w:pPr>
        <w:spacing w:line="276" w:lineRule="auto"/>
        <w:ind w:leftChars="200" w:left="472" w:firstLineChars="100" w:firstLine="236"/>
        <w:rPr>
          <w:rFonts w:asciiTheme="minorEastAsia" w:hAnsiTheme="minorEastAsia"/>
          <w:szCs w:val="24"/>
        </w:rPr>
      </w:pPr>
      <w:r w:rsidRPr="0025284D">
        <w:rPr>
          <w:rFonts w:asciiTheme="minorEastAsia" w:hAnsiTheme="minorEastAsia" w:hint="eastAsia"/>
          <w:szCs w:val="24"/>
        </w:rPr>
        <w:t>間で0.28ポイント増加しています。</w:t>
      </w:r>
    </w:p>
    <w:p w:rsidR="002B1EE7" w:rsidRPr="0025284D" w:rsidRDefault="002B1EE7" w:rsidP="002B1EE7">
      <w:pPr>
        <w:spacing w:line="276" w:lineRule="auto"/>
        <w:ind w:leftChars="300" w:left="709" w:firstLineChars="100" w:firstLine="236"/>
        <w:rPr>
          <w:rFonts w:asciiTheme="minorEastAsia" w:hAnsiTheme="minorEastAsia"/>
          <w:szCs w:val="24"/>
        </w:rPr>
      </w:pPr>
      <w:r w:rsidRPr="0025284D">
        <w:rPr>
          <w:rFonts w:asciiTheme="minorEastAsia" w:hAnsiTheme="minorEastAsia" w:hint="eastAsia"/>
          <w:szCs w:val="24"/>
        </w:rPr>
        <w:t>なお，平成</w:t>
      </w:r>
      <w:r w:rsidRPr="002B1EE7">
        <w:rPr>
          <w:rFonts w:asciiTheme="minorEastAsia" w:hAnsiTheme="minorEastAsia" w:hint="eastAsia"/>
          <w:kern w:val="0"/>
          <w:szCs w:val="24"/>
          <w:fitText w:val="236" w:id="1152558606"/>
        </w:rPr>
        <w:t>18</w:t>
      </w:r>
      <w:r w:rsidRPr="0025284D">
        <w:rPr>
          <w:rFonts w:asciiTheme="minorEastAsia" w:hAnsiTheme="minorEastAsia" w:hint="eastAsia"/>
          <w:szCs w:val="24"/>
        </w:rPr>
        <w:t>年度に療育手帳交付者数の整理を行ったため，平成</w:t>
      </w:r>
      <w:r w:rsidRPr="002B1EE7">
        <w:rPr>
          <w:rFonts w:asciiTheme="minorEastAsia" w:hAnsiTheme="minorEastAsia" w:hint="eastAsia"/>
          <w:kern w:val="0"/>
          <w:szCs w:val="24"/>
          <w:fitText w:val="236" w:id="1152558607"/>
        </w:rPr>
        <w:t>19</w:t>
      </w:r>
      <w:r w:rsidRPr="0025284D">
        <w:rPr>
          <w:rFonts w:asciiTheme="minorEastAsia" w:hAnsiTheme="minorEastAsia" w:hint="eastAsia"/>
          <w:szCs w:val="24"/>
        </w:rPr>
        <w:t>年</w:t>
      </w:r>
    </w:p>
    <w:p w:rsidR="002B1EE7" w:rsidRPr="0025284D" w:rsidRDefault="002B1EE7" w:rsidP="002B1EE7">
      <w:pPr>
        <w:spacing w:line="276" w:lineRule="auto"/>
        <w:ind w:firstLineChars="300" w:firstLine="709"/>
        <w:rPr>
          <w:szCs w:val="24"/>
        </w:rPr>
      </w:pPr>
      <w:r w:rsidRPr="0025284D">
        <w:rPr>
          <w:rFonts w:asciiTheme="minorEastAsia" w:hAnsiTheme="minorEastAsia" w:hint="eastAsia"/>
          <w:szCs w:val="24"/>
        </w:rPr>
        <w:t>度を基軸として現状との比較分析を行いました。</w:t>
      </w:r>
    </w:p>
    <w:p w:rsidR="002B1EE7" w:rsidRPr="0025284D" w:rsidRDefault="002B1EE7" w:rsidP="002B1EE7">
      <w:pPr>
        <w:ind w:left="472" w:hangingChars="200" w:hanging="472"/>
        <w:rPr>
          <w:szCs w:val="24"/>
        </w:rPr>
      </w:pPr>
      <w:r w:rsidRPr="0025284D">
        <w:rPr>
          <w:rFonts w:hint="eastAsia"/>
          <w:szCs w:val="24"/>
        </w:rPr>
        <w:t xml:space="preserve">　　　　</w:t>
      </w:r>
    </w:p>
    <w:p w:rsidR="002B1EE7" w:rsidRDefault="002B1EE7" w:rsidP="002B1EE7">
      <w:pPr>
        <w:jc w:val="left"/>
        <w:rPr>
          <w:rFonts w:asciiTheme="majorEastAsia" w:eastAsiaTheme="majorEastAsia" w:hAnsiTheme="majorEastAsia"/>
          <w:sz w:val="18"/>
          <w:szCs w:val="18"/>
        </w:rPr>
      </w:pPr>
      <w:r w:rsidRPr="0025284D">
        <w:rPr>
          <w:rFonts w:asciiTheme="majorEastAsia" w:eastAsiaTheme="majorEastAsia" w:hAnsiTheme="majorEastAsia" w:hint="eastAsia"/>
          <w:sz w:val="18"/>
          <w:szCs w:val="18"/>
        </w:rPr>
        <w:t>療育手帳交付者</w:t>
      </w:r>
      <w:r>
        <w:rPr>
          <w:rFonts w:asciiTheme="majorEastAsia" w:eastAsiaTheme="majorEastAsia" w:hAnsiTheme="majorEastAsia" w:hint="eastAsia"/>
          <w:sz w:val="18"/>
          <w:szCs w:val="18"/>
        </w:rPr>
        <w:t>数（１８歳未満・１８歳以上）および人口に占める割合</w:t>
      </w:r>
    </w:p>
    <w:p w:rsidR="002B1EE7" w:rsidRDefault="002B1EE7" w:rsidP="002B1EE7">
      <w:pPr>
        <w:jc w:val="left"/>
        <w:rPr>
          <w:rFonts w:asciiTheme="majorEastAsia" w:eastAsiaTheme="majorEastAsia" w:hAnsiTheme="majorEastAsia"/>
          <w:sz w:val="18"/>
          <w:szCs w:val="18"/>
        </w:rPr>
      </w:pPr>
      <w:r w:rsidRPr="00A50339">
        <w:rPr>
          <w:noProof/>
        </w:rPr>
        <w:drawing>
          <wp:inline distT="0" distB="0" distL="0" distR="0" wp14:anchorId="1F906778" wp14:editId="01DE1820">
            <wp:extent cx="5400040" cy="1350010"/>
            <wp:effectExtent l="0" t="0" r="0" b="254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040" cy="1350010"/>
                    </a:xfrm>
                    <a:prstGeom prst="rect">
                      <a:avLst/>
                    </a:prstGeom>
                    <a:noFill/>
                    <a:ln>
                      <a:noFill/>
                    </a:ln>
                  </pic:spPr>
                </pic:pic>
              </a:graphicData>
            </a:graphic>
          </wp:inline>
        </w:drawing>
      </w:r>
    </w:p>
    <w:p w:rsidR="002B1EE7" w:rsidRDefault="002B1EE7" w:rsidP="002B1EE7">
      <w:pPr>
        <w:jc w:val="left"/>
        <w:rPr>
          <w:sz w:val="18"/>
          <w:szCs w:val="24"/>
        </w:rPr>
      </w:pPr>
    </w:p>
    <w:p w:rsidR="002B1EE7" w:rsidRDefault="002B1EE7" w:rsidP="002B1EE7">
      <w:pPr>
        <w:jc w:val="left"/>
        <w:rPr>
          <w:sz w:val="18"/>
          <w:szCs w:val="24"/>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814912" behindDoc="0" locked="0" layoutInCell="1" allowOverlap="1" wp14:anchorId="40503993" wp14:editId="60BD8DDA">
                <wp:simplePos x="0" y="0"/>
                <wp:positionH relativeFrom="column">
                  <wp:posOffset>-137160</wp:posOffset>
                </wp:positionH>
                <wp:positionV relativeFrom="paragraph">
                  <wp:posOffset>62865</wp:posOffset>
                </wp:positionV>
                <wp:extent cx="790575" cy="3048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790575" cy="304800"/>
                        </a:xfrm>
                        <a:prstGeom prst="rect">
                          <a:avLst/>
                        </a:prstGeom>
                        <a:noFill/>
                        <a:ln w="6350">
                          <a:noFill/>
                        </a:ln>
                        <a:effectLst/>
                      </wps:spPr>
                      <wps:txbx>
                        <w:txbxContent>
                          <w:p w:rsidR="002B1EE7" w:rsidRPr="00B45586" w:rsidRDefault="002B1EE7" w:rsidP="002B1EE7">
                            <w:pPr>
                              <w:jc w:val="left"/>
                              <w:rPr>
                                <w:rFonts w:asciiTheme="majorEastAsia" w:eastAsiaTheme="majorEastAsia" w:hAnsiTheme="majorEastAsia"/>
                                <w:sz w:val="16"/>
                              </w:rPr>
                            </w:pPr>
                            <w:r>
                              <w:rPr>
                                <w:rFonts w:asciiTheme="majorEastAsia" w:eastAsiaTheme="majorEastAsia" w:hAnsiTheme="majorEastAsia" w:hint="eastAsia"/>
                                <w:sz w:val="16"/>
                              </w:rPr>
                              <w:t>（単位：人）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29" type="#_x0000_t202" style="position:absolute;margin-left:-10.8pt;margin-top:4.95pt;width:62.25pt;height:24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" filled="f" stroked="f" strokeweight=".5pt">
                <v:textbox>
                  <w:txbxContent>
                    <w:p w:rsidR="002B1EE7" w:rsidRPr="00B45586" w:rsidRDefault="002B1EE7" w:rsidP="002B1EE7">
                      <w:pPr>
                        <w:jc w:val="left"/>
                        <w:rPr>
                          <w:rFonts w:asciiTheme="majorEastAsia" w:eastAsiaTheme="majorEastAsia" w:hAnsiTheme="majorEastAsia"/>
                          <w:sz w:val="16"/>
                        </w:rPr>
                      </w:pPr>
                      <w:r>
                        <w:rPr>
                          <w:rFonts w:asciiTheme="majorEastAsia" w:eastAsiaTheme="majorEastAsia" w:hAnsiTheme="majorEastAsia" w:hint="eastAsia"/>
                          <w:sz w:val="16"/>
                        </w:rPr>
                        <w:t>（単位：人）</w:t>
                      </w:r>
                    </w:p>
                  </w:txbxContent>
                </v:textbox>
              </v:shape>
            </w:pict>
          </mc:Fallback>
        </mc:AlternateContent>
      </w:r>
    </w:p>
    <w:p w:rsidR="002B1EE7" w:rsidRDefault="002B1EE7" w:rsidP="002B1EE7">
      <w:pPr>
        <w:jc w:val="left"/>
        <w:rPr>
          <w:sz w:val="18"/>
          <w:szCs w:val="24"/>
        </w:rPr>
      </w:pPr>
      <w:r>
        <w:rPr>
          <w:noProof/>
        </w:rPr>
        <w:drawing>
          <wp:inline distT="0" distB="0" distL="0" distR="0" wp14:anchorId="62F7BFAE" wp14:editId="55816E18">
            <wp:extent cx="5400040" cy="3497580"/>
            <wp:effectExtent l="0" t="0" r="0" b="7620"/>
            <wp:docPr id="54" name="グラフ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B1EE7" w:rsidRDefault="002B1EE7" w:rsidP="002B1EE7">
      <w:pPr>
        <w:pStyle w:val="ad"/>
        <w:wordWrap w:val="0"/>
        <w:jc w:val="right"/>
        <w:rPr>
          <w:szCs w:val="24"/>
        </w:rPr>
      </w:pPr>
      <w:r>
        <w:rPr>
          <w:rFonts w:hint="eastAsia"/>
          <w:szCs w:val="24"/>
        </w:rPr>
        <w:t xml:space="preserve">資料：函館市保健福祉部　</w:t>
      </w:r>
    </w:p>
    <w:p w:rsidR="002B1EE7" w:rsidRDefault="002B1EE7" w:rsidP="002B1EE7">
      <w:pPr>
        <w:pStyle w:val="ad"/>
        <w:jc w:val="right"/>
        <w:rPr>
          <w:szCs w:val="24"/>
        </w:rPr>
      </w:pPr>
    </w:p>
    <w:p w:rsidR="002B1EE7" w:rsidRPr="008B14F5" w:rsidRDefault="002B1EE7" w:rsidP="002B1EE7">
      <w:pPr>
        <w:pStyle w:val="ad"/>
        <w:jc w:val="right"/>
        <w:rPr>
          <w:szCs w:val="24"/>
        </w:rPr>
      </w:pPr>
      <w:r w:rsidRPr="00025247">
        <w:rPr>
          <w:noProof/>
        </w:rPr>
        <w:drawing>
          <wp:anchor distT="0" distB="0" distL="114300" distR="114300" simplePos="0" relativeHeight="251834368" behindDoc="0" locked="0" layoutInCell="1" allowOverlap="1" wp14:anchorId="61698088" wp14:editId="2774DE3D">
            <wp:simplePos x="0" y="0"/>
            <wp:positionH relativeFrom="page">
              <wp:posOffset>548005</wp:posOffset>
            </wp:positionH>
            <wp:positionV relativeFrom="page">
              <wp:posOffset>9650730</wp:posOffset>
            </wp:positionV>
            <wp:extent cx="647700" cy="647700"/>
            <wp:effectExtent l="0" t="0" r="0" b="0"/>
            <wp:wrapNone/>
            <wp:docPr id="55" name="SPCod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biLevel thresh="50000"/>
                      <a:lum contrast="100000"/>
                      <a:extLst>
                        <a:ext uri="{28A0092B-C50C-407E-A947-70E740481C1C}">
                          <a14:useLocalDpi xmlns:a14="http://schemas.microsoft.com/office/drawing/2010/main" val="0"/>
                        </a:ext>
                      </a:extLst>
                    </a:blip>
                    <a:srcRect/>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rsidR="002B1EE7" w:rsidRDefault="002B1EE7" w:rsidP="002B1EE7">
      <w:pPr>
        <w:spacing w:line="276" w:lineRule="auto"/>
        <w:ind w:leftChars="300" w:left="709" w:firstLineChars="100" w:firstLine="236"/>
        <w:rPr>
          <w:rFonts w:asciiTheme="minorEastAsia" w:hAnsiTheme="minorEastAsia"/>
          <w:szCs w:val="24"/>
        </w:rPr>
      </w:pPr>
      <w:r w:rsidRPr="0025284D">
        <w:rPr>
          <w:rFonts w:asciiTheme="minorEastAsia" w:hAnsiTheme="minorEastAsia" w:hint="eastAsia"/>
          <w:szCs w:val="24"/>
        </w:rPr>
        <w:lastRenderedPageBreak/>
        <w:t>障がいの程度別</w:t>
      </w:r>
      <w:r w:rsidRPr="003D4559">
        <w:rPr>
          <w:rFonts w:asciiTheme="minorEastAsia" w:hAnsiTheme="minorEastAsia" w:hint="eastAsia"/>
          <w:szCs w:val="24"/>
        </w:rPr>
        <w:t>では，</w:t>
      </w:r>
      <w:r w:rsidRPr="0025284D">
        <w:rPr>
          <w:rFonts w:asciiTheme="minorEastAsia" w:hAnsiTheme="minorEastAsia" w:hint="eastAsia"/>
          <w:szCs w:val="24"/>
        </w:rPr>
        <w:t>平成</w:t>
      </w:r>
      <w:r w:rsidRPr="002B1EE7">
        <w:rPr>
          <w:rFonts w:asciiTheme="minorEastAsia" w:hAnsiTheme="minorEastAsia" w:hint="eastAsia"/>
          <w:kern w:val="0"/>
          <w:szCs w:val="24"/>
          <w:fitText w:val="236" w:id="1152558608"/>
        </w:rPr>
        <w:t>27</w:t>
      </w:r>
      <w:r w:rsidRPr="0025284D">
        <w:rPr>
          <w:rFonts w:asciiTheme="minorEastAsia" w:hAnsiTheme="minorEastAsia" w:hint="eastAsia"/>
          <w:szCs w:val="24"/>
        </w:rPr>
        <w:t>年度と平成</w:t>
      </w:r>
      <w:r w:rsidRPr="002B1EE7">
        <w:rPr>
          <w:rFonts w:asciiTheme="minorEastAsia" w:hAnsiTheme="minorEastAsia" w:hint="eastAsia"/>
          <w:kern w:val="0"/>
          <w:szCs w:val="24"/>
          <w:fitText w:val="236" w:id="1152558592"/>
        </w:rPr>
        <w:t>19</w:t>
      </w:r>
      <w:r>
        <w:rPr>
          <w:rFonts w:asciiTheme="minorEastAsia" w:hAnsiTheme="minorEastAsia" w:hint="eastAsia"/>
          <w:szCs w:val="24"/>
        </w:rPr>
        <w:t>年度の人数を</w:t>
      </w:r>
      <w:r w:rsidRPr="0025284D">
        <w:rPr>
          <w:rFonts w:asciiTheme="minorEastAsia" w:hAnsiTheme="minorEastAsia" w:hint="eastAsia"/>
          <w:szCs w:val="24"/>
        </w:rPr>
        <w:t>比較すると，</w:t>
      </w:r>
    </w:p>
    <w:p w:rsidR="002B1EE7" w:rsidRPr="0025284D" w:rsidRDefault="002B1EE7" w:rsidP="002B1EE7">
      <w:pPr>
        <w:spacing w:line="276" w:lineRule="auto"/>
        <w:ind w:firstLineChars="300" w:firstLine="709"/>
        <w:rPr>
          <w:rFonts w:asciiTheme="minorEastAsia" w:hAnsiTheme="minorEastAsia"/>
          <w:szCs w:val="24"/>
        </w:rPr>
      </w:pPr>
      <w:r w:rsidRPr="0025284D">
        <w:rPr>
          <w:rFonts w:asciiTheme="minorEastAsia" w:hAnsiTheme="minorEastAsia" w:hint="eastAsia"/>
          <w:szCs w:val="24"/>
        </w:rPr>
        <w:t>重度（Ａ判定）が</w:t>
      </w:r>
      <w:r w:rsidRPr="002B1EE7">
        <w:rPr>
          <w:rFonts w:asciiTheme="minorEastAsia" w:hAnsiTheme="minorEastAsia" w:hint="eastAsia"/>
          <w:kern w:val="0"/>
          <w:szCs w:val="24"/>
          <w:fitText w:val="354" w:id="1152558593"/>
        </w:rPr>
        <w:t>147</w:t>
      </w:r>
      <w:r w:rsidRPr="0025284D">
        <w:rPr>
          <w:rFonts w:asciiTheme="minorEastAsia" w:hAnsiTheme="minorEastAsia" w:hint="eastAsia"/>
          <w:szCs w:val="24"/>
        </w:rPr>
        <w:t>人，中・軽度（Ｂ判定）が</w:t>
      </w:r>
      <w:r w:rsidRPr="002B1EE7">
        <w:rPr>
          <w:rFonts w:asciiTheme="minorEastAsia" w:hAnsiTheme="minorEastAsia" w:hint="eastAsia"/>
          <w:kern w:val="0"/>
          <w:szCs w:val="24"/>
          <w:fitText w:val="354" w:id="1152558594"/>
        </w:rPr>
        <w:t>444</w:t>
      </w:r>
      <w:r w:rsidRPr="0025284D">
        <w:rPr>
          <w:rFonts w:asciiTheme="minorEastAsia" w:hAnsiTheme="minorEastAsia" w:hint="eastAsia"/>
          <w:szCs w:val="24"/>
        </w:rPr>
        <w:t>人増加しています｡</w:t>
      </w:r>
    </w:p>
    <w:p w:rsidR="002B1EE7" w:rsidRDefault="002B1EE7" w:rsidP="002B1EE7">
      <w:pPr>
        <w:spacing w:line="276" w:lineRule="auto"/>
        <w:ind w:leftChars="300" w:left="709" w:firstLineChars="100" w:firstLine="236"/>
        <w:rPr>
          <w:rFonts w:asciiTheme="minorEastAsia" w:hAnsiTheme="minorEastAsia"/>
          <w:szCs w:val="24"/>
        </w:rPr>
      </w:pPr>
      <w:r w:rsidRPr="0025284D">
        <w:rPr>
          <w:rFonts w:asciiTheme="minorEastAsia" w:hAnsiTheme="minorEastAsia" w:hint="eastAsia"/>
          <w:szCs w:val="24"/>
        </w:rPr>
        <w:t>平成</w:t>
      </w:r>
      <w:r w:rsidRPr="002B1EE7">
        <w:rPr>
          <w:rFonts w:asciiTheme="minorEastAsia" w:hAnsiTheme="minorEastAsia" w:hint="eastAsia"/>
          <w:kern w:val="0"/>
          <w:szCs w:val="24"/>
          <w:fitText w:val="236" w:id="1152558595"/>
        </w:rPr>
        <w:t>27</w:t>
      </w:r>
      <w:r w:rsidRPr="0025284D">
        <w:rPr>
          <w:rFonts w:asciiTheme="minorEastAsia" w:hAnsiTheme="minorEastAsia" w:hint="eastAsia"/>
          <w:szCs w:val="24"/>
        </w:rPr>
        <w:t>年度では，中・軽度（Ｂ判定）</w:t>
      </w:r>
      <w:r w:rsidRPr="0025284D">
        <w:rPr>
          <w:rFonts w:asciiTheme="minorEastAsia" w:hAnsiTheme="minorEastAsia" w:hint="eastAsia"/>
          <w:kern w:val="0"/>
          <w:szCs w:val="24"/>
        </w:rPr>
        <w:t>は全体の</w:t>
      </w:r>
      <w:r w:rsidRPr="002B1EE7">
        <w:rPr>
          <w:rFonts w:asciiTheme="minorEastAsia" w:hAnsiTheme="minorEastAsia" w:hint="eastAsia"/>
          <w:kern w:val="0"/>
          <w:szCs w:val="24"/>
          <w:fitText w:val="472" w:id="1152558596"/>
        </w:rPr>
        <w:t>60.8</w:t>
      </w:r>
      <w:r w:rsidRPr="0025284D">
        <w:rPr>
          <w:rFonts w:asciiTheme="minorEastAsia" w:hAnsiTheme="minorEastAsia" w:hint="eastAsia"/>
          <w:szCs w:val="24"/>
        </w:rPr>
        <w:t>％を占めており，</w:t>
      </w:r>
    </w:p>
    <w:p w:rsidR="002B1EE7" w:rsidRPr="0025284D" w:rsidRDefault="002B1EE7" w:rsidP="002B1EE7">
      <w:pPr>
        <w:spacing w:line="276" w:lineRule="auto"/>
        <w:ind w:firstLineChars="300" w:firstLine="709"/>
        <w:rPr>
          <w:szCs w:val="24"/>
        </w:rPr>
      </w:pPr>
      <w:r w:rsidRPr="0025284D">
        <w:rPr>
          <w:rFonts w:asciiTheme="minorEastAsia" w:hAnsiTheme="minorEastAsia" w:hint="eastAsia"/>
          <w:szCs w:val="24"/>
        </w:rPr>
        <w:t>平成</w:t>
      </w:r>
      <w:r w:rsidRPr="002B1EE7">
        <w:rPr>
          <w:rFonts w:asciiTheme="minorEastAsia" w:hAnsiTheme="minorEastAsia" w:hint="eastAsia"/>
          <w:kern w:val="0"/>
          <w:szCs w:val="24"/>
          <w:fitText w:val="236" w:id="1152558597"/>
        </w:rPr>
        <w:t>19</w:t>
      </w:r>
      <w:r w:rsidRPr="0025284D">
        <w:rPr>
          <w:rFonts w:asciiTheme="minorEastAsia" w:hAnsiTheme="minorEastAsia" w:hint="eastAsia"/>
          <w:szCs w:val="24"/>
        </w:rPr>
        <w:t>年度からの推移を見ると緩やかな増加傾向にあります。</w:t>
      </w:r>
    </w:p>
    <w:p w:rsidR="002B1EE7" w:rsidRPr="0025284D" w:rsidRDefault="002B1EE7" w:rsidP="002B1EE7">
      <w:pPr>
        <w:rPr>
          <w:szCs w:val="24"/>
        </w:rPr>
      </w:pPr>
    </w:p>
    <w:p w:rsidR="002B1EE7" w:rsidRDefault="002B1EE7" w:rsidP="002B1EE7">
      <w:pPr>
        <w:jc w:val="left"/>
        <w:rPr>
          <w:rFonts w:asciiTheme="majorEastAsia" w:eastAsiaTheme="majorEastAsia" w:hAnsiTheme="majorEastAsia"/>
          <w:sz w:val="18"/>
          <w:szCs w:val="18"/>
        </w:rPr>
      </w:pPr>
      <w:r w:rsidRPr="0025284D">
        <w:rPr>
          <w:rFonts w:asciiTheme="majorEastAsia" w:eastAsiaTheme="majorEastAsia" w:hAnsiTheme="majorEastAsia" w:hint="eastAsia"/>
          <w:sz w:val="18"/>
          <w:szCs w:val="18"/>
        </w:rPr>
        <w:t>療育手帳交付者数（障がい程度別）</w:t>
      </w:r>
    </w:p>
    <w:p w:rsidR="002B1EE7" w:rsidRPr="0025284D" w:rsidRDefault="002B1EE7" w:rsidP="002B1EE7">
      <w:pPr>
        <w:jc w:val="left"/>
        <w:rPr>
          <w:rFonts w:asciiTheme="majorEastAsia" w:eastAsiaTheme="majorEastAsia" w:hAnsiTheme="majorEastAsia"/>
          <w:sz w:val="18"/>
          <w:szCs w:val="18"/>
        </w:rPr>
      </w:pPr>
      <w:r w:rsidRPr="00895F45">
        <w:rPr>
          <w:noProof/>
        </w:rPr>
        <w:drawing>
          <wp:inline distT="0" distB="0" distL="0" distR="0" wp14:anchorId="497E952A" wp14:editId="182D3F48">
            <wp:extent cx="5405358" cy="1171575"/>
            <wp:effectExtent l="0" t="0" r="5080" b="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4722" cy="1171437"/>
                    </a:xfrm>
                    <a:prstGeom prst="rect">
                      <a:avLst/>
                    </a:prstGeom>
                    <a:noFill/>
                    <a:ln>
                      <a:noFill/>
                    </a:ln>
                  </pic:spPr>
                </pic:pic>
              </a:graphicData>
            </a:graphic>
          </wp:inline>
        </w:drawing>
      </w:r>
    </w:p>
    <w:p w:rsidR="002B1EE7" w:rsidRDefault="002B1EE7" w:rsidP="002B1EE7">
      <w:pPr>
        <w:jc w:val="left"/>
        <w:rPr>
          <w:rFonts w:asciiTheme="majorEastAsia" w:eastAsiaTheme="majorEastAsia" w:hAnsiTheme="majorEastAsia"/>
          <w:sz w:val="18"/>
          <w:szCs w:val="18"/>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815936" behindDoc="0" locked="0" layoutInCell="1" allowOverlap="1" wp14:anchorId="1AE16A86" wp14:editId="54C06774">
                <wp:simplePos x="0" y="0"/>
                <wp:positionH relativeFrom="column">
                  <wp:posOffset>-146685</wp:posOffset>
                </wp:positionH>
                <wp:positionV relativeFrom="paragraph">
                  <wp:posOffset>67945</wp:posOffset>
                </wp:positionV>
                <wp:extent cx="790575" cy="30480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790575" cy="304800"/>
                        </a:xfrm>
                        <a:prstGeom prst="rect">
                          <a:avLst/>
                        </a:prstGeom>
                        <a:noFill/>
                        <a:ln w="6350">
                          <a:noFill/>
                        </a:ln>
                        <a:effectLst/>
                      </wps:spPr>
                      <wps:txbx>
                        <w:txbxContent>
                          <w:p w:rsidR="002B1EE7" w:rsidRPr="00B45586" w:rsidRDefault="002B1EE7" w:rsidP="002B1EE7">
                            <w:pPr>
                              <w:jc w:val="left"/>
                              <w:rPr>
                                <w:rFonts w:asciiTheme="majorEastAsia" w:eastAsiaTheme="majorEastAsia" w:hAnsiTheme="majorEastAsia"/>
                                <w:sz w:val="16"/>
                              </w:rPr>
                            </w:pPr>
                            <w:r>
                              <w:rPr>
                                <w:rFonts w:asciiTheme="majorEastAsia" w:eastAsiaTheme="majorEastAsia" w:hAnsiTheme="majorEastAsia" w:hint="eastAsia"/>
                                <w:sz w:val="16"/>
                              </w:rPr>
                              <w:t>（</w:t>
                            </w:r>
                            <w:r>
                              <w:rPr>
                                <w:rFonts w:asciiTheme="majorEastAsia" w:eastAsiaTheme="majorEastAsia" w:hAnsiTheme="majorEastAsia" w:hint="eastAsia"/>
                                <w:sz w:val="16"/>
                              </w:rPr>
                              <w:t>単位：人）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30" type="#_x0000_t202" style="position:absolute;margin-left:-11.55pt;margin-top:5.35pt;width:62.25pt;height:24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" filled="f" stroked="f" strokeweight=".5pt">
                <v:textbox>
                  <w:txbxContent>
                    <w:p w:rsidR="002B1EE7" w:rsidRPr="00B45586" w:rsidRDefault="002B1EE7" w:rsidP="002B1EE7">
                      <w:pPr>
                        <w:jc w:val="left"/>
                        <w:rPr>
                          <w:rFonts w:asciiTheme="majorEastAsia" w:eastAsiaTheme="majorEastAsia" w:hAnsiTheme="majorEastAsia"/>
                          <w:sz w:val="16"/>
                        </w:rPr>
                      </w:pPr>
                      <w:r>
                        <w:rPr>
                          <w:rFonts w:asciiTheme="majorEastAsia" w:eastAsiaTheme="majorEastAsia" w:hAnsiTheme="majorEastAsia" w:hint="eastAsia"/>
                          <w:sz w:val="16"/>
                        </w:rPr>
                        <w:t>（</w:t>
                      </w:r>
                      <w:r>
                        <w:rPr>
                          <w:rFonts w:asciiTheme="majorEastAsia" w:eastAsiaTheme="majorEastAsia" w:hAnsiTheme="majorEastAsia" w:hint="eastAsia"/>
                          <w:sz w:val="16"/>
                        </w:rPr>
                        <w:t>単位：人）</w:t>
                      </w:r>
                    </w:p>
                  </w:txbxContent>
                </v:textbox>
              </v:shape>
            </w:pict>
          </mc:Fallback>
        </mc:AlternateContent>
      </w:r>
    </w:p>
    <w:p w:rsidR="002B1EE7" w:rsidRDefault="002B1EE7" w:rsidP="002B1EE7">
      <w:pPr>
        <w:rPr>
          <w:szCs w:val="24"/>
        </w:rPr>
      </w:pPr>
      <w:r>
        <w:rPr>
          <w:noProof/>
        </w:rPr>
        <w:drawing>
          <wp:inline distT="0" distB="0" distL="0" distR="0" wp14:anchorId="744D9FA2" wp14:editId="60F20987">
            <wp:extent cx="5400040" cy="3303079"/>
            <wp:effectExtent l="0" t="0" r="0" b="0"/>
            <wp:docPr id="68" name="グラフ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B1EE7" w:rsidRPr="008B14F5" w:rsidRDefault="002B1EE7" w:rsidP="002B1EE7">
      <w:pPr>
        <w:pStyle w:val="ad"/>
        <w:wordWrap w:val="0"/>
        <w:jc w:val="right"/>
        <w:rPr>
          <w:szCs w:val="24"/>
        </w:rPr>
      </w:pPr>
      <w:r>
        <w:rPr>
          <w:rFonts w:hint="eastAsia"/>
          <w:szCs w:val="24"/>
        </w:rPr>
        <w:t xml:space="preserve">資料：函館市保健福祉部　</w:t>
      </w:r>
    </w:p>
    <w:p w:rsidR="002B1EE7" w:rsidRDefault="002B1EE7" w:rsidP="002B1EE7">
      <w:pPr>
        <w:rPr>
          <w:szCs w:val="24"/>
        </w:rPr>
      </w:pPr>
    </w:p>
    <w:p w:rsidR="002B1EE7" w:rsidRDefault="002B1EE7" w:rsidP="002B1EE7">
      <w:pPr>
        <w:rPr>
          <w:szCs w:val="24"/>
        </w:rPr>
      </w:pPr>
    </w:p>
    <w:p w:rsidR="002B1EE7" w:rsidRDefault="002B1EE7" w:rsidP="002B1EE7">
      <w:pPr>
        <w:rPr>
          <w:szCs w:val="24"/>
        </w:rPr>
      </w:pPr>
    </w:p>
    <w:p w:rsidR="002B1EE7" w:rsidRDefault="002B1EE7" w:rsidP="002B1EE7">
      <w:pPr>
        <w:rPr>
          <w:szCs w:val="24"/>
        </w:rPr>
      </w:pPr>
    </w:p>
    <w:p w:rsidR="002B1EE7" w:rsidRDefault="002B1EE7" w:rsidP="002B1EE7">
      <w:pPr>
        <w:rPr>
          <w:szCs w:val="24"/>
        </w:rPr>
      </w:pPr>
    </w:p>
    <w:p w:rsidR="002B1EE7" w:rsidRDefault="002B1EE7" w:rsidP="002B1EE7">
      <w:pPr>
        <w:rPr>
          <w:szCs w:val="24"/>
        </w:rPr>
      </w:pPr>
    </w:p>
    <w:p w:rsidR="002B1EE7" w:rsidRDefault="002B1EE7" w:rsidP="002B1EE7">
      <w:pPr>
        <w:rPr>
          <w:szCs w:val="24"/>
        </w:rPr>
      </w:pPr>
    </w:p>
    <w:p w:rsidR="002B1EE7" w:rsidRDefault="002B1EE7" w:rsidP="002B1EE7">
      <w:pPr>
        <w:rPr>
          <w:szCs w:val="24"/>
        </w:rPr>
      </w:pPr>
      <w:r w:rsidRPr="003D2AE0">
        <w:rPr>
          <w:noProof/>
        </w:rPr>
        <w:drawing>
          <wp:anchor distT="0" distB="0" distL="114300" distR="114300" simplePos="0" relativeHeight="251823104" behindDoc="0" locked="0" layoutInCell="1" allowOverlap="1" wp14:anchorId="40646DAA" wp14:editId="67CFE2A1">
            <wp:simplePos x="0" y="0"/>
            <wp:positionH relativeFrom="page">
              <wp:posOffset>6475730</wp:posOffset>
            </wp:positionH>
            <wp:positionV relativeFrom="page">
              <wp:posOffset>9612630</wp:posOffset>
            </wp:positionV>
            <wp:extent cx="647700" cy="647700"/>
            <wp:effectExtent l="0" t="0" r="0" b="0"/>
            <wp:wrapNone/>
            <wp:docPr id="80" name="SPCod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biLevel thresh="50000"/>
                      <a:lum contrast="100000"/>
                      <a:extLst>
                        <a:ext uri="{28A0092B-C50C-407E-A947-70E740481C1C}">
                          <a14:useLocalDpi xmlns:a14="http://schemas.microsoft.com/office/drawing/2010/main" val="0"/>
                        </a:ext>
                      </a:extLst>
                    </a:blip>
                    <a:srcRect/>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rsidR="002B1EE7" w:rsidRPr="0025284D" w:rsidRDefault="002B1EE7" w:rsidP="002B1EE7">
      <w:pPr>
        <w:spacing w:line="276" w:lineRule="auto"/>
        <w:ind w:firstLineChars="100" w:firstLine="236"/>
        <w:rPr>
          <w:rFonts w:asciiTheme="majorEastAsia" w:eastAsiaTheme="majorEastAsia" w:hAnsiTheme="majorEastAsia"/>
          <w:szCs w:val="24"/>
        </w:rPr>
      </w:pPr>
      <w:r w:rsidRPr="002744AD">
        <w:rPr>
          <w:rFonts w:asciiTheme="majorEastAsia" w:eastAsiaTheme="majorEastAsia" w:hAnsiTheme="majorEastAsia" w:hint="eastAsia"/>
          <w:szCs w:val="24"/>
        </w:rPr>
        <w:lastRenderedPageBreak/>
        <w:t>（３）</w:t>
      </w:r>
      <w:r w:rsidRPr="0025284D">
        <w:rPr>
          <w:rFonts w:asciiTheme="majorEastAsia" w:eastAsiaTheme="majorEastAsia" w:hAnsiTheme="majorEastAsia" w:hint="eastAsia"/>
          <w:szCs w:val="24"/>
        </w:rPr>
        <w:t>精神障がい</w:t>
      </w:r>
    </w:p>
    <w:p w:rsidR="002B1EE7" w:rsidRPr="0025284D" w:rsidRDefault="002B1EE7" w:rsidP="002B1EE7">
      <w:pPr>
        <w:spacing w:line="276" w:lineRule="auto"/>
        <w:rPr>
          <w:rFonts w:asciiTheme="minorEastAsia" w:eastAsiaTheme="minorEastAsia" w:hAnsiTheme="minorEastAsia"/>
          <w:szCs w:val="24"/>
        </w:rPr>
      </w:pPr>
      <w:r w:rsidRPr="0025284D">
        <w:rPr>
          <w:rFonts w:asciiTheme="majorEastAsia" w:eastAsiaTheme="majorEastAsia" w:hAnsiTheme="majorEastAsia" w:hint="eastAsia"/>
          <w:szCs w:val="24"/>
        </w:rPr>
        <w:t xml:space="preserve">　　　　</w:t>
      </w:r>
      <w:r w:rsidRPr="0025284D">
        <w:rPr>
          <w:rFonts w:asciiTheme="minorEastAsia" w:eastAsiaTheme="minorEastAsia" w:hAnsiTheme="minorEastAsia" w:hint="eastAsia"/>
          <w:szCs w:val="24"/>
        </w:rPr>
        <w:t>障害者総合支援法の自立支援医療（精神通院）の受給者は，平成</w:t>
      </w:r>
      <w:r w:rsidRPr="002B1EE7">
        <w:rPr>
          <w:rFonts w:asciiTheme="minorEastAsia" w:eastAsiaTheme="minorEastAsia" w:hAnsiTheme="minorEastAsia" w:hint="eastAsia"/>
          <w:kern w:val="0"/>
          <w:szCs w:val="24"/>
          <w:fitText w:val="236" w:id="1152558598"/>
        </w:rPr>
        <w:t>27</w:t>
      </w:r>
      <w:r w:rsidRPr="0025284D">
        <w:rPr>
          <w:rFonts w:asciiTheme="minorEastAsia" w:eastAsiaTheme="minorEastAsia" w:hAnsiTheme="minorEastAsia" w:hint="eastAsia"/>
          <w:szCs w:val="24"/>
        </w:rPr>
        <w:t>年</w:t>
      </w:r>
    </w:p>
    <w:p w:rsidR="002B1EE7" w:rsidRDefault="002B1EE7" w:rsidP="002B1EE7">
      <w:pPr>
        <w:spacing w:line="276" w:lineRule="auto"/>
        <w:ind w:firstLineChars="300" w:firstLine="709"/>
        <w:rPr>
          <w:rFonts w:asciiTheme="minorEastAsia" w:eastAsiaTheme="minorEastAsia" w:hAnsiTheme="minorEastAsia"/>
          <w:szCs w:val="24"/>
        </w:rPr>
      </w:pPr>
      <w:r w:rsidRPr="0025284D">
        <w:rPr>
          <w:rFonts w:asciiTheme="minorEastAsia" w:eastAsiaTheme="minorEastAsia" w:hAnsiTheme="minorEastAsia" w:hint="eastAsia"/>
          <w:szCs w:val="24"/>
        </w:rPr>
        <w:t>度</w:t>
      </w:r>
      <w:r w:rsidRPr="009A1016">
        <w:rPr>
          <w:rFonts w:asciiTheme="minorEastAsia" w:eastAsiaTheme="minorEastAsia" w:hAnsiTheme="minorEastAsia" w:hint="eastAsia"/>
          <w:kern w:val="0"/>
          <w:szCs w:val="24"/>
        </w:rPr>
        <w:t>に</w:t>
      </w:r>
      <w:r w:rsidRPr="0025284D">
        <w:rPr>
          <w:rFonts w:asciiTheme="minorEastAsia" w:eastAsiaTheme="minorEastAsia" w:hAnsiTheme="minorEastAsia" w:hint="eastAsia"/>
          <w:kern w:val="0"/>
          <w:szCs w:val="24"/>
        </w:rPr>
        <w:t>5,018人</w:t>
      </w:r>
      <w:r w:rsidRPr="0025284D">
        <w:rPr>
          <w:rFonts w:asciiTheme="minorEastAsia" w:eastAsiaTheme="minorEastAsia" w:hAnsiTheme="minorEastAsia" w:hint="eastAsia"/>
          <w:szCs w:val="24"/>
        </w:rPr>
        <w:t>となっており，平成</w:t>
      </w:r>
      <w:r w:rsidRPr="002B1EE7">
        <w:rPr>
          <w:rFonts w:asciiTheme="minorEastAsia" w:eastAsiaTheme="minorEastAsia" w:hAnsiTheme="minorEastAsia"/>
          <w:kern w:val="0"/>
          <w:szCs w:val="24"/>
          <w:fitText w:val="236" w:id="1152558599"/>
        </w:rPr>
        <w:t>20</w:t>
      </w:r>
      <w:r w:rsidRPr="0025284D">
        <w:rPr>
          <w:rFonts w:asciiTheme="minorEastAsia" w:eastAsiaTheme="minorEastAsia" w:hAnsiTheme="minorEastAsia" w:hint="eastAsia"/>
          <w:szCs w:val="24"/>
        </w:rPr>
        <w:t>年度から７年間で1,1</w:t>
      </w:r>
      <w:r w:rsidRPr="0025284D">
        <w:rPr>
          <w:rFonts w:asciiTheme="minorEastAsia" w:eastAsiaTheme="minorEastAsia" w:hAnsiTheme="minorEastAsia" w:hint="eastAsia"/>
          <w:kern w:val="0"/>
          <w:szCs w:val="24"/>
        </w:rPr>
        <w:t>18</w:t>
      </w:r>
      <w:r w:rsidRPr="0025284D">
        <w:rPr>
          <w:rFonts w:asciiTheme="minorEastAsia" w:eastAsiaTheme="minorEastAsia" w:hAnsiTheme="minorEastAsia" w:hint="eastAsia"/>
          <w:szCs w:val="24"/>
        </w:rPr>
        <w:t>人増加し，</w:t>
      </w:r>
    </w:p>
    <w:p w:rsidR="002B1EE7" w:rsidRPr="0025284D" w:rsidRDefault="002B1EE7" w:rsidP="002B1EE7">
      <w:pPr>
        <w:spacing w:line="276" w:lineRule="auto"/>
        <w:ind w:firstLineChars="300" w:firstLine="709"/>
        <w:rPr>
          <w:rFonts w:asciiTheme="minorEastAsia" w:eastAsiaTheme="minorEastAsia" w:hAnsiTheme="minorEastAsia"/>
          <w:szCs w:val="24"/>
        </w:rPr>
      </w:pPr>
      <w:r w:rsidRPr="002B1EE7">
        <w:rPr>
          <w:rFonts w:asciiTheme="minorEastAsia" w:eastAsiaTheme="minorEastAsia" w:hAnsiTheme="minorEastAsia" w:hint="eastAsia"/>
          <w:kern w:val="0"/>
          <w:szCs w:val="24"/>
          <w:fitText w:val="472" w:id="1152558600"/>
        </w:rPr>
        <w:t>1.29</w:t>
      </w:r>
      <w:r w:rsidRPr="0025284D">
        <w:rPr>
          <w:rFonts w:asciiTheme="minorEastAsia" w:eastAsiaTheme="minorEastAsia" w:hAnsiTheme="minorEastAsia" w:hint="eastAsia"/>
          <w:szCs w:val="24"/>
        </w:rPr>
        <w:t>倍になっています。</w:t>
      </w:r>
    </w:p>
    <w:p w:rsidR="002B1EE7" w:rsidRPr="0025284D" w:rsidRDefault="002B1EE7" w:rsidP="002B1EE7">
      <w:pPr>
        <w:spacing w:line="276" w:lineRule="auto"/>
        <w:ind w:leftChars="300" w:left="709" w:firstLineChars="100" w:firstLine="236"/>
        <w:rPr>
          <w:rFonts w:asciiTheme="minorEastAsia" w:eastAsiaTheme="minorEastAsia" w:hAnsiTheme="minorEastAsia"/>
          <w:szCs w:val="24"/>
        </w:rPr>
      </w:pPr>
      <w:r w:rsidRPr="0025284D">
        <w:rPr>
          <w:rFonts w:asciiTheme="minorEastAsia" w:eastAsiaTheme="minorEastAsia" w:hAnsiTheme="minorEastAsia" w:hint="eastAsia"/>
          <w:szCs w:val="24"/>
        </w:rPr>
        <w:t>なお，障害者自立支援法は平成</w:t>
      </w:r>
      <w:r w:rsidRPr="002B1EE7">
        <w:rPr>
          <w:rFonts w:asciiTheme="minorEastAsia" w:eastAsiaTheme="minorEastAsia" w:hAnsiTheme="minorEastAsia" w:hint="eastAsia"/>
          <w:kern w:val="0"/>
          <w:szCs w:val="24"/>
          <w:fitText w:val="236" w:id="1152558601"/>
        </w:rPr>
        <w:t>18</w:t>
      </w:r>
      <w:r w:rsidRPr="0025284D">
        <w:rPr>
          <w:rFonts w:asciiTheme="minorEastAsia" w:eastAsiaTheme="minorEastAsia" w:hAnsiTheme="minorEastAsia" w:hint="eastAsia"/>
          <w:szCs w:val="24"/>
        </w:rPr>
        <w:t>年４月に施行されましたが，当初は</w:t>
      </w:r>
    </w:p>
    <w:p w:rsidR="002B1EE7" w:rsidRPr="0025284D" w:rsidRDefault="002B1EE7" w:rsidP="002B1EE7">
      <w:pPr>
        <w:spacing w:line="276" w:lineRule="auto"/>
        <w:ind w:leftChars="300" w:left="709"/>
        <w:rPr>
          <w:rFonts w:asciiTheme="minorEastAsia" w:eastAsiaTheme="minorEastAsia" w:hAnsiTheme="minorEastAsia"/>
          <w:szCs w:val="24"/>
        </w:rPr>
      </w:pPr>
      <w:r w:rsidRPr="0025284D">
        <w:rPr>
          <w:rFonts w:asciiTheme="minorEastAsia" w:eastAsiaTheme="minorEastAsia" w:hAnsiTheme="minorEastAsia" w:hint="eastAsia"/>
          <w:szCs w:val="24"/>
        </w:rPr>
        <w:t>旧法との混在があったため，その影響が無くなった，平成</w:t>
      </w:r>
      <w:r w:rsidRPr="002B1EE7">
        <w:rPr>
          <w:rFonts w:asciiTheme="minorEastAsia" w:eastAsiaTheme="minorEastAsia" w:hAnsiTheme="minorEastAsia"/>
          <w:kern w:val="0"/>
          <w:szCs w:val="24"/>
          <w:fitText w:val="236" w:id="1152558602"/>
        </w:rPr>
        <w:t>20</w:t>
      </w:r>
      <w:r w:rsidRPr="0025284D">
        <w:rPr>
          <w:rFonts w:asciiTheme="minorEastAsia" w:eastAsiaTheme="minorEastAsia" w:hAnsiTheme="minorEastAsia" w:hint="eastAsia"/>
          <w:szCs w:val="24"/>
        </w:rPr>
        <w:t>年度を基軸</w:t>
      </w:r>
    </w:p>
    <w:p w:rsidR="002B1EE7" w:rsidRPr="0080185C" w:rsidRDefault="002B1EE7" w:rsidP="002B1EE7">
      <w:pPr>
        <w:spacing w:line="276" w:lineRule="auto"/>
        <w:ind w:leftChars="300" w:left="709"/>
        <w:rPr>
          <w:rFonts w:asciiTheme="majorEastAsia" w:eastAsiaTheme="majorEastAsia" w:hAnsiTheme="majorEastAsia"/>
          <w:szCs w:val="24"/>
        </w:rPr>
      </w:pPr>
      <w:r w:rsidRPr="0025284D">
        <w:rPr>
          <w:rFonts w:asciiTheme="minorEastAsia" w:eastAsiaTheme="minorEastAsia" w:hAnsiTheme="minorEastAsia" w:hint="eastAsia"/>
          <w:szCs w:val="24"/>
        </w:rPr>
        <w:t>として現状との比較分析を行い</w:t>
      </w:r>
      <w:r w:rsidRPr="009D39F0">
        <w:rPr>
          <w:rFonts w:asciiTheme="minorEastAsia" w:eastAsiaTheme="minorEastAsia" w:hAnsiTheme="minorEastAsia" w:hint="eastAsia"/>
          <w:szCs w:val="24"/>
        </w:rPr>
        <w:t>ました。</w:t>
      </w:r>
    </w:p>
    <w:p w:rsidR="002B1EE7" w:rsidRDefault="002B1EE7" w:rsidP="002B1EE7">
      <w:pPr>
        <w:rPr>
          <w:rFonts w:asciiTheme="majorEastAsia" w:eastAsiaTheme="majorEastAsia" w:hAnsiTheme="majorEastAsia"/>
          <w:szCs w:val="24"/>
        </w:rPr>
      </w:pPr>
    </w:p>
    <w:p w:rsidR="002B1EE7" w:rsidRDefault="002B1EE7" w:rsidP="002B1EE7">
      <w:pPr>
        <w:rPr>
          <w:rFonts w:ascii="ＭＳ ゴシック" w:eastAsia="ＭＳ ゴシック" w:hAnsi="ＭＳ ゴシック"/>
          <w:sz w:val="18"/>
          <w:szCs w:val="24"/>
        </w:rPr>
      </w:pPr>
      <w:r>
        <w:rPr>
          <w:rFonts w:ascii="ＭＳ ゴシック" w:eastAsia="ＭＳ ゴシック" w:hAnsi="ＭＳ ゴシック" w:hint="eastAsia"/>
          <w:sz w:val="18"/>
          <w:szCs w:val="24"/>
        </w:rPr>
        <w:t>自立支援医療（精神通院）</w:t>
      </w:r>
      <w:r w:rsidRPr="009D39F0">
        <w:rPr>
          <w:rFonts w:ascii="ＭＳ ゴシック" w:eastAsia="ＭＳ ゴシック" w:hAnsi="ＭＳ ゴシック" w:hint="eastAsia"/>
          <w:sz w:val="18"/>
          <w:szCs w:val="24"/>
        </w:rPr>
        <w:t>受給者数</w:t>
      </w:r>
    </w:p>
    <w:p w:rsidR="002B1EE7" w:rsidRDefault="002B1EE7" w:rsidP="002B1EE7">
      <w:pPr>
        <w:rPr>
          <w:rFonts w:ascii="ＭＳ ゴシック" w:eastAsia="ＭＳ ゴシック" w:hAnsi="ＭＳ ゴシック"/>
          <w:sz w:val="18"/>
          <w:szCs w:val="24"/>
        </w:rPr>
      </w:pPr>
      <w:r w:rsidRPr="00A23D60">
        <w:rPr>
          <w:rFonts w:hint="eastAsia"/>
          <w:noProof/>
        </w:rPr>
        <w:drawing>
          <wp:inline distT="0" distB="0" distL="0" distR="0" wp14:anchorId="2D362C75" wp14:editId="1254428C">
            <wp:extent cx="5400040" cy="559113"/>
            <wp:effectExtent l="0" t="0" r="0" b="0"/>
            <wp:docPr id="88"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0040" cy="559113"/>
                    </a:xfrm>
                    <a:prstGeom prst="rect">
                      <a:avLst/>
                    </a:prstGeom>
                    <a:noFill/>
                    <a:ln>
                      <a:noFill/>
                    </a:ln>
                  </pic:spPr>
                </pic:pic>
              </a:graphicData>
            </a:graphic>
          </wp:inline>
        </w:drawing>
      </w:r>
    </w:p>
    <w:p w:rsidR="002B1EE7" w:rsidRDefault="002B1EE7" w:rsidP="002B1EE7">
      <w:pPr>
        <w:rPr>
          <w:rFonts w:asciiTheme="majorEastAsia" w:eastAsiaTheme="majorEastAsia" w:hAnsiTheme="majorEastAsia"/>
          <w:szCs w:val="24"/>
        </w:rPr>
      </w:pPr>
    </w:p>
    <w:p w:rsidR="002B1EE7" w:rsidRDefault="002B1EE7" w:rsidP="002B1EE7">
      <w:pPr>
        <w:rPr>
          <w:rFonts w:asciiTheme="majorEastAsia" w:eastAsiaTheme="majorEastAsia" w:hAnsiTheme="majorEastAsia"/>
          <w:szCs w:val="24"/>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816960" behindDoc="0" locked="0" layoutInCell="1" allowOverlap="1" wp14:anchorId="4589B79F" wp14:editId="4F562288">
                <wp:simplePos x="0" y="0"/>
                <wp:positionH relativeFrom="column">
                  <wp:posOffset>-137160</wp:posOffset>
                </wp:positionH>
                <wp:positionV relativeFrom="paragraph">
                  <wp:posOffset>97155</wp:posOffset>
                </wp:positionV>
                <wp:extent cx="790575" cy="30480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790575" cy="304800"/>
                        </a:xfrm>
                        <a:prstGeom prst="rect">
                          <a:avLst/>
                        </a:prstGeom>
                        <a:noFill/>
                        <a:ln w="6350">
                          <a:noFill/>
                        </a:ln>
                        <a:effectLst/>
                      </wps:spPr>
                      <wps:txbx>
                        <w:txbxContent>
                          <w:p w:rsidR="002B1EE7" w:rsidRPr="00B45586" w:rsidRDefault="002B1EE7" w:rsidP="002B1EE7">
                            <w:pPr>
                              <w:jc w:val="left"/>
                              <w:rPr>
                                <w:rFonts w:asciiTheme="majorEastAsia" w:eastAsiaTheme="majorEastAsia" w:hAnsiTheme="majorEastAsia"/>
                                <w:sz w:val="16"/>
                              </w:rPr>
                            </w:pPr>
                            <w:r>
                              <w:rPr>
                                <w:rFonts w:asciiTheme="majorEastAsia" w:eastAsiaTheme="majorEastAsia" w:hAnsiTheme="majorEastAsia" w:hint="eastAsia"/>
                                <w:sz w:val="16"/>
                              </w:rPr>
                              <w:t>（単位：人）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31" type="#_x0000_t202" style="position:absolute;left:0;text-align:left;margin-left:-10.8pt;margin-top:7.65pt;width:62.25pt;height:24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" filled="f" stroked="f" strokeweight=".5pt">
                <v:textbox>
                  <w:txbxContent>
                    <w:p w:rsidR="002B1EE7" w:rsidRPr="00B45586" w:rsidRDefault="002B1EE7" w:rsidP="002B1EE7">
                      <w:pPr>
                        <w:jc w:val="left"/>
                        <w:rPr>
                          <w:rFonts w:asciiTheme="majorEastAsia" w:eastAsiaTheme="majorEastAsia" w:hAnsiTheme="majorEastAsia"/>
                          <w:sz w:val="16"/>
                        </w:rPr>
                      </w:pPr>
                      <w:r>
                        <w:rPr>
                          <w:rFonts w:asciiTheme="majorEastAsia" w:eastAsiaTheme="majorEastAsia" w:hAnsiTheme="majorEastAsia" w:hint="eastAsia"/>
                          <w:sz w:val="16"/>
                        </w:rPr>
                        <w:t>（単位：人）</w:t>
                      </w:r>
                    </w:p>
                  </w:txbxContent>
                </v:textbox>
              </v:shape>
            </w:pict>
          </mc:Fallback>
        </mc:AlternateContent>
      </w:r>
    </w:p>
    <w:p w:rsidR="002B1EE7" w:rsidRDefault="002B1EE7" w:rsidP="002B1EE7">
      <w:pPr>
        <w:rPr>
          <w:rFonts w:asciiTheme="majorEastAsia" w:eastAsiaTheme="majorEastAsia" w:hAnsiTheme="majorEastAsia"/>
          <w:sz w:val="18"/>
          <w:szCs w:val="24"/>
        </w:rPr>
      </w:pPr>
      <w:r>
        <w:rPr>
          <w:noProof/>
        </w:rPr>
        <w:drawing>
          <wp:inline distT="0" distB="0" distL="0" distR="0" wp14:anchorId="36779818" wp14:editId="25129EA5">
            <wp:extent cx="5348289" cy="3395663"/>
            <wp:effectExtent l="0" t="0" r="5080" b="0"/>
            <wp:docPr id="90" name="グラフ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B1EE7" w:rsidRDefault="002B1EE7" w:rsidP="002B1EE7">
      <w:pPr>
        <w:wordWrap w:val="0"/>
        <w:jc w:val="right"/>
        <w:rPr>
          <w:rFonts w:asciiTheme="majorEastAsia" w:eastAsiaTheme="majorEastAsia" w:hAnsiTheme="majorEastAsia"/>
          <w:szCs w:val="24"/>
        </w:rPr>
      </w:pPr>
      <w:r w:rsidRPr="0080185C">
        <w:rPr>
          <w:rFonts w:hint="eastAsia"/>
          <w:sz w:val="21"/>
          <w:szCs w:val="24"/>
        </w:rPr>
        <w:t>資料：函館市保健福祉部</w:t>
      </w:r>
      <w:r>
        <w:rPr>
          <w:rFonts w:hint="eastAsia"/>
          <w:sz w:val="21"/>
          <w:szCs w:val="24"/>
        </w:rPr>
        <w:t xml:space="preserve">　</w:t>
      </w:r>
    </w:p>
    <w:p w:rsidR="002B1EE7" w:rsidRDefault="002B1EE7" w:rsidP="002B1EE7">
      <w:pPr>
        <w:spacing w:line="276" w:lineRule="auto"/>
        <w:rPr>
          <w:rFonts w:asciiTheme="majorEastAsia" w:eastAsiaTheme="majorEastAsia" w:hAnsiTheme="majorEastAsia"/>
          <w:szCs w:val="24"/>
        </w:rPr>
      </w:pPr>
    </w:p>
    <w:p w:rsidR="002B1EE7" w:rsidRDefault="002B1EE7" w:rsidP="002B1EE7">
      <w:pPr>
        <w:spacing w:line="276" w:lineRule="auto"/>
        <w:rPr>
          <w:rFonts w:asciiTheme="majorEastAsia" w:eastAsiaTheme="majorEastAsia" w:hAnsiTheme="majorEastAsia"/>
          <w:szCs w:val="24"/>
        </w:rPr>
      </w:pPr>
    </w:p>
    <w:p w:rsidR="002B1EE7" w:rsidRDefault="002B1EE7" w:rsidP="002B1EE7">
      <w:pPr>
        <w:spacing w:line="276" w:lineRule="auto"/>
        <w:rPr>
          <w:rFonts w:asciiTheme="majorEastAsia" w:eastAsiaTheme="majorEastAsia" w:hAnsiTheme="majorEastAsia"/>
          <w:szCs w:val="24"/>
        </w:rPr>
      </w:pPr>
    </w:p>
    <w:p w:rsidR="002B1EE7" w:rsidRDefault="002B1EE7" w:rsidP="002B1EE7">
      <w:pPr>
        <w:spacing w:line="276" w:lineRule="auto"/>
        <w:rPr>
          <w:rFonts w:asciiTheme="majorEastAsia" w:eastAsiaTheme="majorEastAsia" w:hAnsiTheme="majorEastAsia"/>
          <w:szCs w:val="24"/>
        </w:rPr>
      </w:pPr>
      <w:r w:rsidRPr="003D2AE0">
        <w:rPr>
          <w:noProof/>
        </w:rPr>
        <w:drawing>
          <wp:anchor distT="0" distB="0" distL="114300" distR="114300" simplePos="0" relativeHeight="251824128" behindDoc="0" locked="0" layoutInCell="1" allowOverlap="1" wp14:anchorId="565CF62F" wp14:editId="475D4589">
            <wp:simplePos x="0" y="0"/>
            <wp:positionH relativeFrom="page">
              <wp:posOffset>738505</wp:posOffset>
            </wp:positionH>
            <wp:positionV relativeFrom="page">
              <wp:posOffset>9622155</wp:posOffset>
            </wp:positionV>
            <wp:extent cx="647700" cy="647700"/>
            <wp:effectExtent l="0" t="0" r="0" b="0"/>
            <wp:wrapNone/>
            <wp:docPr id="92" name="SPCod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biLevel thresh="50000"/>
                      <a:lum contrast="100000"/>
                      <a:extLst>
                        <a:ext uri="{28A0092B-C50C-407E-A947-70E740481C1C}">
                          <a14:useLocalDpi xmlns:a14="http://schemas.microsoft.com/office/drawing/2010/main" val="0"/>
                        </a:ext>
                      </a:extLst>
                    </a:blip>
                    <a:srcRect/>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rsidR="002B1EE7" w:rsidRDefault="002B1EE7" w:rsidP="002B1EE7">
      <w:pPr>
        <w:spacing w:line="276" w:lineRule="auto"/>
        <w:ind w:left="711" w:hangingChars="300" w:hanging="711"/>
        <w:rPr>
          <w:color w:val="FF0000"/>
          <w:szCs w:val="24"/>
        </w:rPr>
      </w:pPr>
      <w:r>
        <w:rPr>
          <w:rFonts w:hint="eastAsia"/>
          <w:b/>
          <w:szCs w:val="24"/>
        </w:rPr>
        <w:lastRenderedPageBreak/>
        <w:t xml:space="preserve">　　　　</w:t>
      </w:r>
      <w:r w:rsidRPr="0025284D">
        <w:rPr>
          <w:rFonts w:hint="eastAsia"/>
          <w:szCs w:val="24"/>
        </w:rPr>
        <w:t>精神障害者保健福祉手帳の交付者数は，平成</w:t>
      </w:r>
      <w:r w:rsidRPr="0025284D">
        <w:rPr>
          <w:kern w:val="0"/>
          <w:szCs w:val="24"/>
        </w:rPr>
        <w:t>27</w:t>
      </w:r>
      <w:r w:rsidRPr="0025284D">
        <w:rPr>
          <w:rFonts w:hint="eastAsia"/>
          <w:szCs w:val="24"/>
        </w:rPr>
        <w:t>年度</w:t>
      </w:r>
      <w:r w:rsidRPr="009A1016">
        <w:rPr>
          <w:rFonts w:hint="eastAsia"/>
          <w:szCs w:val="24"/>
        </w:rPr>
        <w:t>に</w:t>
      </w:r>
      <w:r w:rsidRPr="002B1EE7">
        <w:rPr>
          <w:rFonts w:hint="eastAsia"/>
          <w:kern w:val="0"/>
          <w:szCs w:val="24"/>
          <w:fitText w:val="590" w:id="1152558603"/>
        </w:rPr>
        <w:t>2,410</w:t>
      </w:r>
      <w:r w:rsidRPr="0025284D">
        <w:rPr>
          <w:rFonts w:hint="eastAsia"/>
          <w:szCs w:val="24"/>
        </w:rPr>
        <w:t>人と</w:t>
      </w:r>
      <w:r w:rsidRPr="009A1016">
        <w:rPr>
          <w:rFonts w:hint="eastAsia"/>
          <w:szCs w:val="24"/>
        </w:rPr>
        <w:t>なっ</w:t>
      </w:r>
    </w:p>
    <w:p w:rsidR="002B1EE7" w:rsidRDefault="002B1EE7" w:rsidP="002B1EE7">
      <w:pPr>
        <w:spacing w:line="276" w:lineRule="auto"/>
        <w:ind w:leftChars="300" w:left="709"/>
        <w:rPr>
          <w:szCs w:val="24"/>
        </w:rPr>
      </w:pPr>
      <w:r w:rsidRPr="009A1016">
        <w:rPr>
          <w:rFonts w:hint="eastAsia"/>
          <w:szCs w:val="24"/>
        </w:rPr>
        <w:t>ており，平</w:t>
      </w:r>
      <w:r w:rsidRPr="0025284D">
        <w:rPr>
          <w:rFonts w:hint="eastAsia"/>
          <w:szCs w:val="24"/>
        </w:rPr>
        <w:t>成</w:t>
      </w:r>
      <w:r w:rsidRPr="0023653A">
        <w:rPr>
          <w:rFonts w:hint="eastAsia"/>
          <w:kern w:val="0"/>
          <w:szCs w:val="24"/>
        </w:rPr>
        <w:t>18</w:t>
      </w:r>
      <w:r w:rsidRPr="0025284D">
        <w:rPr>
          <w:rFonts w:hint="eastAsia"/>
          <w:szCs w:val="24"/>
        </w:rPr>
        <w:t>年度と比較すると，</w:t>
      </w:r>
      <w:r w:rsidRPr="002B1EE7">
        <w:rPr>
          <w:rFonts w:hint="eastAsia"/>
          <w:kern w:val="0"/>
          <w:szCs w:val="24"/>
          <w:fitText w:val="590" w:id="1152558604"/>
        </w:rPr>
        <w:t>1,135</w:t>
      </w:r>
      <w:r w:rsidRPr="0025284D">
        <w:rPr>
          <w:rFonts w:hint="eastAsia"/>
          <w:szCs w:val="24"/>
        </w:rPr>
        <w:t>人増加し，</w:t>
      </w:r>
      <w:r w:rsidRPr="002B1EE7">
        <w:rPr>
          <w:rFonts w:hint="eastAsia"/>
          <w:kern w:val="0"/>
          <w:szCs w:val="24"/>
          <w:fitText w:val="472" w:id="1152558605"/>
        </w:rPr>
        <w:t>1.89</w:t>
      </w:r>
      <w:r w:rsidRPr="0025284D">
        <w:rPr>
          <w:rFonts w:hint="eastAsia"/>
          <w:szCs w:val="24"/>
        </w:rPr>
        <w:t>倍になってい</w:t>
      </w:r>
    </w:p>
    <w:p w:rsidR="002B1EE7" w:rsidRPr="0025284D" w:rsidRDefault="002B1EE7" w:rsidP="002B1EE7">
      <w:pPr>
        <w:spacing w:line="276" w:lineRule="auto"/>
        <w:ind w:leftChars="300" w:left="709"/>
        <w:rPr>
          <w:szCs w:val="24"/>
        </w:rPr>
      </w:pPr>
      <w:r w:rsidRPr="0025284D">
        <w:rPr>
          <w:rFonts w:hint="eastAsia"/>
          <w:szCs w:val="24"/>
        </w:rPr>
        <w:t>ます。</w:t>
      </w:r>
    </w:p>
    <w:p w:rsidR="002B1EE7" w:rsidRDefault="002B1EE7" w:rsidP="002B1EE7">
      <w:pPr>
        <w:spacing w:line="276" w:lineRule="auto"/>
        <w:ind w:leftChars="300" w:left="709" w:firstLineChars="100" w:firstLine="236"/>
        <w:rPr>
          <w:szCs w:val="24"/>
        </w:rPr>
      </w:pPr>
      <w:r w:rsidRPr="0025284D">
        <w:rPr>
          <w:rFonts w:hint="eastAsia"/>
          <w:szCs w:val="24"/>
        </w:rPr>
        <w:t>障がい</w:t>
      </w:r>
      <w:r w:rsidRPr="009A1016">
        <w:rPr>
          <w:rFonts w:hint="eastAsia"/>
          <w:szCs w:val="24"/>
        </w:rPr>
        <w:t>の</w:t>
      </w:r>
      <w:r w:rsidRPr="0025284D">
        <w:rPr>
          <w:rFonts w:hint="eastAsia"/>
          <w:szCs w:val="24"/>
        </w:rPr>
        <w:t>程度別では，平成</w:t>
      </w:r>
      <w:r w:rsidRPr="002B1EE7">
        <w:rPr>
          <w:rFonts w:hint="eastAsia"/>
          <w:kern w:val="0"/>
          <w:szCs w:val="24"/>
          <w:fitText w:val="236" w:id="1152558606"/>
        </w:rPr>
        <w:t>27</w:t>
      </w:r>
      <w:r w:rsidRPr="0025284D">
        <w:rPr>
          <w:rFonts w:hint="eastAsia"/>
          <w:szCs w:val="24"/>
        </w:rPr>
        <w:t>年度は１級が</w:t>
      </w:r>
      <w:r w:rsidRPr="0023653A">
        <w:rPr>
          <w:rFonts w:hint="eastAsia"/>
          <w:kern w:val="0"/>
          <w:szCs w:val="24"/>
        </w:rPr>
        <w:t>219</w:t>
      </w:r>
      <w:r w:rsidRPr="0025284D">
        <w:rPr>
          <w:rFonts w:hint="eastAsia"/>
          <w:szCs w:val="24"/>
        </w:rPr>
        <w:t>人，２級が</w:t>
      </w:r>
      <w:r w:rsidRPr="0023653A">
        <w:rPr>
          <w:rFonts w:hint="eastAsia"/>
          <w:kern w:val="0"/>
          <w:szCs w:val="24"/>
        </w:rPr>
        <w:t>1,538</w:t>
      </w:r>
      <w:r w:rsidRPr="0025284D">
        <w:rPr>
          <w:rFonts w:hint="eastAsia"/>
          <w:szCs w:val="24"/>
        </w:rPr>
        <w:t>人</w:t>
      </w:r>
      <w:r>
        <w:rPr>
          <w:rFonts w:hint="eastAsia"/>
          <w:szCs w:val="24"/>
        </w:rPr>
        <w:t>，</w:t>
      </w:r>
    </w:p>
    <w:p w:rsidR="002B1EE7" w:rsidRDefault="002B1EE7" w:rsidP="002B1EE7">
      <w:pPr>
        <w:spacing w:line="276" w:lineRule="auto"/>
        <w:ind w:leftChars="300" w:left="709"/>
        <w:rPr>
          <w:szCs w:val="24"/>
        </w:rPr>
      </w:pPr>
      <w:r w:rsidRPr="0025284D">
        <w:rPr>
          <w:rFonts w:hint="eastAsia"/>
          <w:szCs w:val="24"/>
        </w:rPr>
        <w:t>３級が</w:t>
      </w:r>
      <w:r w:rsidRPr="0023653A">
        <w:rPr>
          <w:rFonts w:hint="eastAsia"/>
          <w:kern w:val="0"/>
          <w:szCs w:val="24"/>
        </w:rPr>
        <w:t>653</w:t>
      </w:r>
      <w:r w:rsidRPr="0025284D">
        <w:rPr>
          <w:rFonts w:hint="eastAsia"/>
          <w:szCs w:val="24"/>
        </w:rPr>
        <w:t>人となっており，平成</w:t>
      </w:r>
      <w:r w:rsidRPr="0025284D">
        <w:rPr>
          <w:kern w:val="0"/>
          <w:szCs w:val="24"/>
        </w:rPr>
        <w:t>18</w:t>
      </w:r>
      <w:r w:rsidRPr="0025284D">
        <w:rPr>
          <w:rFonts w:hint="eastAsia"/>
          <w:szCs w:val="24"/>
        </w:rPr>
        <w:t>年度と比較すると，１級が</w:t>
      </w:r>
      <w:r w:rsidRPr="0025284D">
        <w:rPr>
          <w:rFonts w:hint="eastAsia"/>
          <w:kern w:val="0"/>
          <w:szCs w:val="24"/>
        </w:rPr>
        <w:t>54</w:t>
      </w:r>
      <w:r w:rsidRPr="0025284D">
        <w:rPr>
          <w:rFonts w:hint="eastAsia"/>
          <w:szCs w:val="24"/>
        </w:rPr>
        <w:t>人多</w:t>
      </w:r>
    </w:p>
    <w:p w:rsidR="002B1EE7" w:rsidRDefault="002B1EE7" w:rsidP="002B1EE7">
      <w:pPr>
        <w:spacing w:line="276" w:lineRule="auto"/>
        <w:ind w:leftChars="300" w:left="709"/>
        <w:rPr>
          <w:szCs w:val="24"/>
        </w:rPr>
      </w:pPr>
      <w:r w:rsidRPr="0025284D">
        <w:rPr>
          <w:rFonts w:hint="eastAsia"/>
          <w:szCs w:val="24"/>
        </w:rPr>
        <w:t>く</w:t>
      </w:r>
      <w:r w:rsidRPr="001F44D0">
        <w:rPr>
          <w:rFonts w:hint="eastAsia"/>
          <w:kern w:val="0"/>
          <w:szCs w:val="24"/>
        </w:rPr>
        <w:t>1.33</w:t>
      </w:r>
      <w:r w:rsidRPr="0025284D">
        <w:rPr>
          <w:rFonts w:hint="eastAsia"/>
          <w:szCs w:val="24"/>
        </w:rPr>
        <w:t>倍，２級は</w:t>
      </w:r>
      <w:r w:rsidRPr="002B1EE7">
        <w:rPr>
          <w:rFonts w:hint="eastAsia"/>
          <w:kern w:val="0"/>
          <w:szCs w:val="24"/>
          <w:fitText w:val="354" w:id="1152558607"/>
        </w:rPr>
        <w:t>581</w:t>
      </w:r>
      <w:r w:rsidRPr="0025284D">
        <w:rPr>
          <w:rFonts w:hint="eastAsia"/>
          <w:szCs w:val="24"/>
        </w:rPr>
        <w:t>人多く</w:t>
      </w:r>
      <w:r w:rsidRPr="001F44D0">
        <w:rPr>
          <w:rFonts w:hint="eastAsia"/>
          <w:kern w:val="0"/>
          <w:szCs w:val="24"/>
        </w:rPr>
        <w:t>1.61</w:t>
      </w:r>
      <w:r w:rsidRPr="0025284D">
        <w:rPr>
          <w:rFonts w:hint="eastAsia"/>
          <w:szCs w:val="24"/>
        </w:rPr>
        <w:t>倍</w:t>
      </w:r>
      <w:r>
        <w:rPr>
          <w:rFonts w:hint="eastAsia"/>
          <w:szCs w:val="24"/>
        </w:rPr>
        <w:t>となっており</w:t>
      </w:r>
      <w:r w:rsidRPr="0025284D">
        <w:rPr>
          <w:rFonts w:hint="eastAsia"/>
          <w:szCs w:val="24"/>
        </w:rPr>
        <w:t>，３級では</w:t>
      </w:r>
      <w:r w:rsidRPr="002B1EE7">
        <w:rPr>
          <w:rFonts w:hint="eastAsia"/>
          <w:kern w:val="0"/>
          <w:szCs w:val="24"/>
          <w:fitText w:val="354" w:id="1152558608"/>
        </w:rPr>
        <w:t>500</w:t>
      </w:r>
      <w:r w:rsidRPr="0025284D">
        <w:rPr>
          <w:rFonts w:hint="eastAsia"/>
          <w:szCs w:val="24"/>
        </w:rPr>
        <w:t>人多く</w:t>
      </w:r>
    </w:p>
    <w:p w:rsidR="002B1EE7" w:rsidRPr="0023653A" w:rsidRDefault="002B1EE7" w:rsidP="002B1EE7">
      <w:pPr>
        <w:spacing w:line="276" w:lineRule="auto"/>
        <w:ind w:leftChars="300" w:left="709"/>
        <w:rPr>
          <w:szCs w:val="24"/>
        </w:rPr>
      </w:pPr>
      <w:r w:rsidRPr="0025284D">
        <w:rPr>
          <w:rFonts w:hint="eastAsia"/>
          <w:kern w:val="0"/>
          <w:szCs w:val="24"/>
        </w:rPr>
        <w:t>4.27</w:t>
      </w:r>
      <w:r w:rsidRPr="0025284D">
        <w:rPr>
          <w:rFonts w:hint="eastAsia"/>
          <w:szCs w:val="24"/>
        </w:rPr>
        <w:t>倍と大幅に増加しています</w:t>
      </w:r>
      <w:r>
        <w:rPr>
          <w:rFonts w:hint="eastAsia"/>
          <w:szCs w:val="24"/>
        </w:rPr>
        <w:t>。</w:t>
      </w:r>
    </w:p>
    <w:p w:rsidR="002B1EE7" w:rsidRDefault="002B1EE7" w:rsidP="002B1EE7">
      <w:pPr>
        <w:ind w:firstLineChars="100" w:firstLine="236"/>
        <w:rPr>
          <w:szCs w:val="24"/>
        </w:rPr>
      </w:pPr>
    </w:p>
    <w:p w:rsidR="002B1EE7" w:rsidRDefault="002B1EE7" w:rsidP="002B1EE7">
      <w:pPr>
        <w:rPr>
          <w:rFonts w:ascii="ＭＳ ゴシック" w:eastAsia="ＭＳ ゴシック" w:hAnsi="ＭＳ ゴシック"/>
          <w:sz w:val="18"/>
          <w:szCs w:val="18"/>
        </w:rPr>
      </w:pPr>
      <w:r>
        <w:rPr>
          <w:rFonts w:ascii="ＭＳ ゴシック" w:eastAsia="ＭＳ ゴシック" w:hAnsi="ＭＳ ゴシック" w:hint="eastAsia"/>
          <w:sz w:val="18"/>
          <w:szCs w:val="18"/>
        </w:rPr>
        <w:t>精神障害者保健福祉手帳交付者数</w:t>
      </w:r>
      <w:r w:rsidRPr="009D39F0">
        <w:rPr>
          <w:rFonts w:ascii="ＭＳ ゴシック" w:eastAsia="ＭＳ ゴシック" w:hAnsi="ＭＳ ゴシック" w:hint="eastAsia"/>
          <w:sz w:val="18"/>
          <w:szCs w:val="18"/>
        </w:rPr>
        <w:t>（障がい程度別）</w:t>
      </w:r>
    </w:p>
    <w:p w:rsidR="002B1EE7" w:rsidRDefault="002B1EE7" w:rsidP="002B1EE7">
      <w:pPr>
        <w:rPr>
          <w:rFonts w:ascii="ＭＳ ゴシック" w:eastAsia="ＭＳ ゴシック" w:hAnsi="ＭＳ ゴシック"/>
          <w:sz w:val="18"/>
          <w:szCs w:val="18"/>
        </w:rPr>
      </w:pPr>
      <w:r w:rsidRPr="00895F45">
        <w:rPr>
          <w:noProof/>
        </w:rPr>
        <w:drawing>
          <wp:inline distT="0" distB="0" distL="0" distR="0" wp14:anchorId="60417827" wp14:editId="4AAB52C6">
            <wp:extent cx="5400040" cy="1533961"/>
            <wp:effectExtent l="0" t="0" r="0" b="9525"/>
            <wp:docPr id="98" name="図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0040" cy="1533961"/>
                    </a:xfrm>
                    <a:prstGeom prst="rect">
                      <a:avLst/>
                    </a:prstGeom>
                    <a:noFill/>
                    <a:ln>
                      <a:noFill/>
                    </a:ln>
                  </pic:spPr>
                </pic:pic>
              </a:graphicData>
            </a:graphic>
          </wp:inline>
        </w:drawing>
      </w:r>
    </w:p>
    <w:p w:rsidR="002B1EE7" w:rsidRDefault="002B1EE7" w:rsidP="002B1EE7">
      <w:pPr>
        <w:rPr>
          <w:sz w:val="18"/>
          <w:szCs w:val="24"/>
        </w:rPr>
      </w:pPr>
    </w:p>
    <w:p w:rsidR="002B1EE7" w:rsidRPr="009D39F0" w:rsidRDefault="002B1EE7" w:rsidP="002B1EE7">
      <w:pPr>
        <w:rPr>
          <w:rFonts w:ascii="ＭＳ ゴシック" w:eastAsia="ＭＳ ゴシック" w:hAnsi="ＭＳ ゴシック"/>
          <w:b/>
          <w:szCs w:val="24"/>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817984" behindDoc="0" locked="0" layoutInCell="1" allowOverlap="1" wp14:anchorId="29935145" wp14:editId="13A187A8">
                <wp:simplePos x="0" y="0"/>
                <wp:positionH relativeFrom="column">
                  <wp:posOffset>-108585</wp:posOffset>
                </wp:positionH>
                <wp:positionV relativeFrom="paragraph">
                  <wp:posOffset>83185</wp:posOffset>
                </wp:positionV>
                <wp:extent cx="790575" cy="30480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790575" cy="304800"/>
                        </a:xfrm>
                        <a:prstGeom prst="rect">
                          <a:avLst/>
                        </a:prstGeom>
                        <a:noFill/>
                        <a:ln w="6350">
                          <a:noFill/>
                        </a:ln>
                        <a:effectLst/>
                      </wps:spPr>
                      <wps:txbx>
                        <w:txbxContent>
                          <w:p w:rsidR="002B1EE7" w:rsidRPr="00B45586" w:rsidRDefault="002B1EE7" w:rsidP="002B1EE7">
                            <w:pPr>
                              <w:jc w:val="left"/>
                              <w:rPr>
                                <w:rFonts w:asciiTheme="majorEastAsia" w:eastAsiaTheme="majorEastAsia" w:hAnsiTheme="majorEastAsia"/>
                                <w:sz w:val="16"/>
                              </w:rPr>
                            </w:pPr>
                            <w:r>
                              <w:rPr>
                                <w:rFonts w:asciiTheme="majorEastAsia" w:eastAsiaTheme="majorEastAsia" w:hAnsiTheme="majorEastAsia" w:hint="eastAsia"/>
                                <w:sz w:val="16"/>
                              </w:rPr>
                              <w:t>（</w:t>
                            </w:r>
                            <w:r>
                              <w:rPr>
                                <w:rFonts w:asciiTheme="majorEastAsia" w:eastAsiaTheme="majorEastAsia" w:hAnsiTheme="majorEastAsia" w:hint="eastAsia"/>
                                <w:sz w:val="16"/>
                              </w:rPr>
                              <w:t>単位：人）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32" type="#_x0000_t202" style="position:absolute;left:0;text-align:left;margin-left:-8.55pt;margin-top:6.55pt;width:62.25pt;height:24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" filled="f" stroked="f" strokeweight=".5pt">
                <v:textbox>
                  <w:txbxContent>
                    <w:p w:rsidR="002B1EE7" w:rsidRPr="00B45586" w:rsidRDefault="002B1EE7" w:rsidP="002B1EE7">
                      <w:pPr>
                        <w:jc w:val="left"/>
                        <w:rPr>
                          <w:rFonts w:asciiTheme="majorEastAsia" w:eastAsiaTheme="majorEastAsia" w:hAnsiTheme="majorEastAsia"/>
                          <w:sz w:val="16"/>
                        </w:rPr>
                      </w:pPr>
                      <w:r>
                        <w:rPr>
                          <w:rFonts w:asciiTheme="majorEastAsia" w:eastAsiaTheme="majorEastAsia" w:hAnsiTheme="majorEastAsia" w:hint="eastAsia"/>
                          <w:sz w:val="16"/>
                        </w:rPr>
                        <w:t>（</w:t>
                      </w:r>
                      <w:r>
                        <w:rPr>
                          <w:rFonts w:asciiTheme="majorEastAsia" w:eastAsiaTheme="majorEastAsia" w:hAnsiTheme="majorEastAsia" w:hint="eastAsia"/>
                          <w:sz w:val="16"/>
                        </w:rPr>
                        <w:t>単位：人）</w:t>
                      </w:r>
                    </w:p>
                  </w:txbxContent>
                </v:textbox>
              </v:shape>
            </w:pict>
          </mc:Fallback>
        </mc:AlternateContent>
      </w:r>
    </w:p>
    <w:p w:rsidR="002B1EE7" w:rsidRDefault="002B1EE7" w:rsidP="002B1EE7">
      <w:pPr>
        <w:rPr>
          <w:b/>
          <w:szCs w:val="24"/>
        </w:rPr>
      </w:pPr>
      <w:r>
        <w:rPr>
          <w:noProof/>
        </w:rPr>
        <w:drawing>
          <wp:inline distT="0" distB="0" distL="0" distR="0" wp14:anchorId="36DDE55D" wp14:editId="79B4F680">
            <wp:extent cx="5400040" cy="3223649"/>
            <wp:effectExtent l="0" t="0" r="0" b="0"/>
            <wp:docPr id="99" name="グラフ 9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2B1EE7" w:rsidRDefault="002B1EE7" w:rsidP="002B1EE7">
      <w:pPr>
        <w:pStyle w:val="ad"/>
        <w:wordWrap w:val="0"/>
        <w:jc w:val="right"/>
        <w:rPr>
          <w:szCs w:val="24"/>
        </w:rPr>
      </w:pPr>
      <w:r>
        <w:rPr>
          <w:rFonts w:hint="eastAsia"/>
          <w:szCs w:val="24"/>
        </w:rPr>
        <w:t xml:space="preserve">資料：函館市保健福祉部　</w:t>
      </w:r>
    </w:p>
    <w:p w:rsidR="002B1EE7" w:rsidRDefault="002B1EE7" w:rsidP="002B1EE7">
      <w:pPr>
        <w:pStyle w:val="ad"/>
        <w:jc w:val="right"/>
        <w:rPr>
          <w:szCs w:val="24"/>
        </w:rPr>
      </w:pPr>
    </w:p>
    <w:p w:rsidR="002B1EE7" w:rsidRDefault="002B1EE7" w:rsidP="002B1EE7">
      <w:pPr>
        <w:pStyle w:val="ad"/>
        <w:jc w:val="right"/>
        <w:rPr>
          <w:szCs w:val="24"/>
        </w:rPr>
      </w:pPr>
      <w:r w:rsidRPr="003D2AE0">
        <w:rPr>
          <w:noProof/>
        </w:rPr>
        <w:drawing>
          <wp:anchor distT="0" distB="0" distL="114300" distR="114300" simplePos="0" relativeHeight="251825152" behindDoc="0" locked="0" layoutInCell="1" allowOverlap="1" wp14:anchorId="2E6184E9" wp14:editId="6E34B496">
            <wp:simplePos x="0" y="0"/>
            <wp:positionH relativeFrom="page">
              <wp:posOffset>6475730</wp:posOffset>
            </wp:positionH>
            <wp:positionV relativeFrom="page">
              <wp:posOffset>9631680</wp:posOffset>
            </wp:positionV>
            <wp:extent cx="647700" cy="647700"/>
            <wp:effectExtent l="0" t="0" r="0" b="0"/>
            <wp:wrapNone/>
            <wp:docPr id="133" name="SPCod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biLevel thresh="50000"/>
                      <a:lum contrast="100000"/>
                      <a:extLst>
                        <a:ext uri="{28A0092B-C50C-407E-A947-70E740481C1C}">
                          <a14:useLocalDpi xmlns:a14="http://schemas.microsoft.com/office/drawing/2010/main" val="0"/>
                        </a:ext>
                      </a:extLst>
                    </a:blip>
                    <a:srcRect/>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rsidR="002B1EE7" w:rsidRDefault="002B1EE7" w:rsidP="002B1EE7">
      <w:pPr>
        <w:spacing w:line="276" w:lineRule="auto"/>
        <w:ind w:leftChars="300" w:left="709" w:firstLineChars="100" w:firstLine="236"/>
        <w:rPr>
          <w:color w:val="000000"/>
          <w:szCs w:val="24"/>
          <w:shd w:val="clear" w:color="auto" w:fill="FFFFFF"/>
        </w:rPr>
      </w:pPr>
      <w:r>
        <w:rPr>
          <w:rFonts w:hint="eastAsia"/>
          <w:color w:val="000000"/>
          <w:szCs w:val="24"/>
          <w:shd w:val="clear" w:color="auto" w:fill="FFFFFF"/>
        </w:rPr>
        <w:lastRenderedPageBreak/>
        <w:t>自閉症スペクトラム（ＡＳＤ）</w:t>
      </w:r>
      <w:r>
        <w:rPr>
          <w:rFonts w:hint="eastAsia"/>
          <w:color w:val="000000"/>
          <w:kern w:val="0"/>
          <w:szCs w:val="24"/>
          <w:shd w:val="clear" w:color="auto" w:fill="FFFFFF"/>
        </w:rPr>
        <w:t>，</w:t>
      </w:r>
      <w:r w:rsidRPr="004E6DA9">
        <w:rPr>
          <w:rFonts w:hint="eastAsia"/>
          <w:color w:val="000000"/>
          <w:szCs w:val="24"/>
          <w:shd w:val="clear" w:color="auto" w:fill="FFFFFF"/>
        </w:rPr>
        <w:t>学習障</w:t>
      </w:r>
      <w:r>
        <w:rPr>
          <w:rFonts w:hint="eastAsia"/>
          <w:color w:val="000000"/>
          <w:szCs w:val="24"/>
          <w:shd w:val="clear" w:color="auto" w:fill="FFFFFF"/>
        </w:rPr>
        <w:t>がい（ＬＤ）や注意欠如・多</w:t>
      </w:r>
    </w:p>
    <w:p w:rsidR="002B1EE7" w:rsidRDefault="002B1EE7" w:rsidP="002B1EE7">
      <w:pPr>
        <w:spacing w:line="276" w:lineRule="auto"/>
        <w:ind w:firstLineChars="300" w:firstLine="709"/>
        <w:rPr>
          <w:szCs w:val="24"/>
        </w:rPr>
      </w:pPr>
      <w:r>
        <w:rPr>
          <w:rFonts w:hint="eastAsia"/>
          <w:color w:val="000000"/>
          <w:szCs w:val="24"/>
          <w:shd w:val="clear" w:color="auto" w:fill="FFFFFF"/>
        </w:rPr>
        <w:t>動性障がい（ＡＤＨＤ）などの</w:t>
      </w:r>
      <w:r w:rsidRPr="004E6DA9">
        <w:rPr>
          <w:szCs w:val="24"/>
        </w:rPr>
        <w:t>発達障がい</w:t>
      </w:r>
      <w:r>
        <w:rPr>
          <w:rFonts w:hint="eastAsia"/>
          <w:szCs w:val="24"/>
        </w:rPr>
        <w:t>については，精神障がいに含</w:t>
      </w:r>
    </w:p>
    <w:p w:rsidR="002B1EE7" w:rsidRDefault="002B1EE7" w:rsidP="002B1EE7">
      <w:pPr>
        <w:spacing w:line="276" w:lineRule="auto"/>
        <w:ind w:leftChars="300" w:left="709"/>
        <w:rPr>
          <w:szCs w:val="24"/>
        </w:rPr>
      </w:pPr>
      <w:r>
        <w:rPr>
          <w:rFonts w:hint="eastAsia"/>
          <w:szCs w:val="24"/>
        </w:rPr>
        <w:t>まれていますが</w:t>
      </w:r>
      <w:r>
        <w:rPr>
          <w:rFonts w:hint="eastAsia"/>
          <w:kern w:val="0"/>
          <w:szCs w:val="24"/>
        </w:rPr>
        <w:t>，</w:t>
      </w:r>
      <w:r>
        <w:rPr>
          <w:rFonts w:hint="eastAsia"/>
          <w:szCs w:val="24"/>
        </w:rPr>
        <w:t>正確な人数など，実態の</w:t>
      </w:r>
      <w:r>
        <w:rPr>
          <w:szCs w:val="24"/>
        </w:rPr>
        <w:t>把握</w:t>
      </w:r>
      <w:r>
        <w:rPr>
          <w:rFonts w:hint="eastAsia"/>
          <w:szCs w:val="24"/>
        </w:rPr>
        <w:t>が困難な状況にあります｡</w:t>
      </w:r>
    </w:p>
    <w:p w:rsidR="002B1EE7" w:rsidRDefault="002B1EE7" w:rsidP="002B1EE7">
      <w:pPr>
        <w:spacing w:line="276" w:lineRule="auto"/>
        <w:ind w:leftChars="300" w:left="709" w:firstLineChars="100" w:firstLine="236"/>
        <w:rPr>
          <w:szCs w:val="24"/>
        </w:rPr>
      </w:pPr>
      <w:r w:rsidRPr="0051021B">
        <w:rPr>
          <w:rFonts w:hint="eastAsia"/>
          <w:szCs w:val="24"/>
        </w:rPr>
        <w:t>平成</w:t>
      </w:r>
      <w:r w:rsidRPr="002B1EE7">
        <w:rPr>
          <w:rFonts w:hint="eastAsia"/>
          <w:kern w:val="0"/>
          <w:szCs w:val="24"/>
          <w:fitText w:val="236" w:id="1152558592"/>
        </w:rPr>
        <w:t>24</w:t>
      </w:r>
      <w:r w:rsidRPr="0051021B">
        <w:rPr>
          <w:rFonts w:hint="eastAsia"/>
          <w:szCs w:val="24"/>
        </w:rPr>
        <w:t>年２月に文部科学省が実施した</w:t>
      </w:r>
      <w:r>
        <w:rPr>
          <w:rFonts w:hint="eastAsia"/>
          <w:szCs w:val="24"/>
        </w:rPr>
        <w:t>「</w:t>
      </w:r>
      <w:r w:rsidRPr="0051021B">
        <w:rPr>
          <w:szCs w:val="24"/>
        </w:rPr>
        <w:t>通常の学級に在籍する発達障</w:t>
      </w:r>
    </w:p>
    <w:p w:rsidR="002B1EE7" w:rsidRDefault="002B1EE7" w:rsidP="002B1EE7">
      <w:pPr>
        <w:spacing w:line="276" w:lineRule="auto"/>
        <w:ind w:leftChars="300" w:left="709"/>
        <w:rPr>
          <w:szCs w:val="24"/>
        </w:rPr>
      </w:pPr>
      <w:r w:rsidRPr="0051021B">
        <w:rPr>
          <w:szCs w:val="24"/>
        </w:rPr>
        <w:t>害の可能性のある特別な教育的支援を必要とする児童生徒に関する調査</w:t>
      </w:r>
      <w:r>
        <w:rPr>
          <w:rFonts w:hint="eastAsia"/>
          <w:szCs w:val="24"/>
        </w:rPr>
        <w:t>｣</w:t>
      </w:r>
    </w:p>
    <w:p w:rsidR="002B1EE7" w:rsidRDefault="002B1EE7" w:rsidP="002B1EE7">
      <w:pPr>
        <w:spacing w:line="276" w:lineRule="auto"/>
        <w:ind w:leftChars="300" w:left="709"/>
        <w:rPr>
          <w:szCs w:val="24"/>
        </w:rPr>
      </w:pPr>
      <w:r>
        <w:rPr>
          <w:rFonts w:hint="eastAsia"/>
          <w:szCs w:val="24"/>
        </w:rPr>
        <w:t>で</w:t>
      </w:r>
      <w:r w:rsidRPr="0051021B">
        <w:rPr>
          <w:rFonts w:hint="eastAsia"/>
          <w:szCs w:val="24"/>
        </w:rPr>
        <w:t>は，小・中学校の</w:t>
      </w:r>
      <w:r>
        <w:rPr>
          <w:rFonts w:hint="eastAsia"/>
          <w:szCs w:val="24"/>
        </w:rPr>
        <w:t>通常の</w:t>
      </w:r>
      <w:r w:rsidRPr="0051021B">
        <w:rPr>
          <w:rFonts w:hint="eastAsia"/>
          <w:szCs w:val="24"/>
        </w:rPr>
        <w:t>学級に在籍している児童生徒のうち，</w:t>
      </w:r>
      <w:r>
        <w:rPr>
          <w:szCs w:val="24"/>
        </w:rPr>
        <w:t>学習面</w:t>
      </w:r>
    </w:p>
    <w:p w:rsidR="002B1EE7" w:rsidRDefault="002B1EE7" w:rsidP="002B1EE7">
      <w:pPr>
        <w:spacing w:line="276" w:lineRule="auto"/>
        <w:ind w:leftChars="300" w:left="709"/>
        <w:rPr>
          <w:szCs w:val="24"/>
        </w:rPr>
      </w:pPr>
      <w:r>
        <w:rPr>
          <w:rFonts w:hint="eastAsia"/>
          <w:szCs w:val="24"/>
        </w:rPr>
        <w:t>また</w:t>
      </w:r>
      <w:r w:rsidRPr="0051021B">
        <w:rPr>
          <w:szCs w:val="24"/>
        </w:rPr>
        <w:t>は行動面で著しい困難を示すとされた児童生徒の割合</w:t>
      </w:r>
      <w:r w:rsidRPr="0051021B">
        <w:rPr>
          <w:rFonts w:hint="eastAsia"/>
          <w:szCs w:val="24"/>
        </w:rPr>
        <w:t>が</w:t>
      </w:r>
      <w:r w:rsidRPr="002B1EE7">
        <w:rPr>
          <w:rFonts w:hint="eastAsia"/>
          <w:spacing w:val="35"/>
          <w:kern w:val="0"/>
          <w:szCs w:val="24"/>
          <w:fitText w:val="708" w:id="1152558593"/>
        </w:rPr>
        <w:t>6.5</w:t>
      </w:r>
      <w:r w:rsidRPr="002B1EE7">
        <w:rPr>
          <w:rFonts w:hint="eastAsia"/>
          <w:spacing w:val="1"/>
          <w:kern w:val="0"/>
          <w:szCs w:val="24"/>
          <w:fitText w:val="708" w:id="1152558593"/>
        </w:rPr>
        <w:t>％</w:t>
      </w:r>
      <w:r w:rsidRPr="0051021B">
        <w:rPr>
          <w:rFonts w:hint="eastAsia"/>
          <w:szCs w:val="24"/>
        </w:rPr>
        <w:t>程度</w:t>
      </w:r>
    </w:p>
    <w:p w:rsidR="002B1EE7" w:rsidRDefault="002B1EE7" w:rsidP="002B1EE7">
      <w:pPr>
        <w:spacing w:line="276" w:lineRule="auto"/>
        <w:ind w:leftChars="300" w:left="709"/>
        <w:rPr>
          <w:szCs w:val="24"/>
        </w:rPr>
      </w:pPr>
      <w:r w:rsidRPr="0051021B">
        <w:rPr>
          <w:rFonts w:hint="eastAsia"/>
          <w:szCs w:val="24"/>
        </w:rPr>
        <w:t>存在する可能性があるとの推定値が報告されており</w:t>
      </w:r>
      <w:r>
        <w:rPr>
          <w:rFonts w:hint="eastAsia"/>
          <w:szCs w:val="24"/>
        </w:rPr>
        <w:t>，教育機関，医療機</w:t>
      </w:r>
    </w:p>
    <w:p w:rsidR="002B1EE7" w:rsidRDefault="002B1EE7" w:rsidP="002B1EE7">
      <w:pPr>
        <w:spacing w:line="276" w:lineRule="auto"/>
        <w:ind w:leftChars="300" w:left="709"/>
        <w:rPr>
          <w:szCs w:val="24"/>
        </w:rPr>
      </w:pPr>
      <w:r>
        <w:rPr>
          <w:rFonts w:hint="eastAsia"/>
          <w:szCs w:val="24"/>
        </w:rPr>
        <w:t>関，各種相談窓口，北海道の発達障害者支援センターなどとの連携を図</w:t>
      </w:r>
    </w:p>
    <w:p w:rsidR="002B1EE7" w:rsidRPr="00EB6C0F" w:rsidRDefault="002B1EE7" w:rsidP="002B1EE7">
      <w:pPr>
        <w:spacing w:line="276" w:lineRule="auto"/>
        <w:ind w:leftChars="300" w:left="709"/>
        <w:rPr>
          <w:szCs w:val="24"/>
        </w:rPr>
      </w:pPr>
      <w:r>
        <w:rPr>
          <w:rFonts w:hint="eastAsia"/>
          <w:szCs w:val="24"/>
        </w:rPr>
        <w:t>りながら，実態の把握に努めていく必要があります。</w:t>
      </w:r>
    </w:p>
    <w:p w:rsidR="002B1EE7" w:rsidRPr="00EB6C0F" w:rsidRDefault="002B1EE7" w:rsidP="002B1EE7">
      <w:pPr>
        <w:spacing w:line="276" w:lineRule="auto"/>
        <w:rPr>
          <w:rFonts w:asciiTheme="minorEastAsia" w:hAnsiTheme="minorEastAsia"/>
          <w:szCs w:val="24"/>
        </w:rPr>
      </w:pPr>
    </w:p>
    <w:p w:rsidR="002B1EE7" w:rsidRDefault="002B1EE7" w:rsidP="002B1EE7">
      <w:pPr>
        <w:spacing w:line="276" w:lineRule="auto"/>
        <w:ind w:left="709" w:hangingChars="300" w:hanging="709"/>
        <w:rPr>
          <w:rFonts w:asciiTheme="minorEastAsia" w:hAnsiTheme="minorEastAsia"/>
          <w:szCs w:val="24"/>
        </w:rPr>
      </w:pPr>
      <w:r>
        <w:rPr>
          <w:rFonts w:asciiTheme="minorEastAsia" w:hAnsiTheme="minorEastAsia" w:hint="eastAsia"/>
          <w:szCs w:val="24"/>
        </w:rPr>
        <w:t xml:space="preserve">　　　　高次脳機能障がいについては，精神障がいに含まれており，障害者総</w:t>
      </w:r>
    </w:p>
    <w:p w:rsidR="002B1EE7" w:rsidRDefault="002B1EE7" w:rsidP="002B1EE7">
      <w:pPr>
        <w:spacing w:line="276" w:lineRule="auto"/>
        <w:ind w:leftChars="300" w:left="709"/>
        <w:rPr>
          <w:rFonts w:asciiTheme="minorEastAsia" w:hAnsiTheme="minorEastAsia"/>
          <w:szCs w:val="24"/>
        </w:rPr>
      </w:pPr>
      <w:r>
        <w:rPr>
          <w:rFonts w:asciiTheme="minorEastAsia" w:hAnsiTheme="minorEastAsia" w:hint="eastAsia"/>
          <w:szCs w:val="24"/>
        </w:rPr>
        <w:t>合支援法に基づく給付の対象とされています。</w:t>
      </w:r>
    </w:p>
    <w:p w:rsidR="002B1EE7" w:rsidRDefault="002B1EE7" w:rsidP="002B1EE7">
      <w:pPr>
        <w:spacing w:line="276" w:lineRule="auto"/>
        <w:ind w:leftChars="300" w:left="709" w:firstLineChars="100" w:firstLine="236"/>
        <w:rPr>
          <w:rFonts w:asciiTheme="minorEastAsia" w:hAnsiTheme="minorEastAsia"/>
          <w:szCs w:val="24"/>
        </w:rPr>
      </w:pPr>
      <w:r>
        <w:rPr>
          <w:rFonts w:asciiTheme="minorEastAsia" w:hAnsiTheme="minorEastAsia" w:hint="eastAsia"/>
          <w:szCs w:val="24"/>
        </w:rPr>
        <w:t>高次脳機能障がいは，外見上の障がいが目立たないことや本人に自覚</w:t>
      </w:r>
    </w:p>
    <w:p w:rsidR="002B1EE7" w:rsidRDefault="002B1EE7" w:rsidP="002B1EE7">
      <w:pPr>
        <w:spacing w:line="276" w:lineRule="auto"/>
        <w:ind w:leftChars="300" w:left="709"/>
        <w:rPr>
          <w:rFonts w:asciiTheme="minorEastAsia" w:hAnsiTheme="minorEastAsia"/>
          <w:szCs w:val="24"/>
        </w:rPr>
      </w:pPr>
      <w:r>
        <w:rPr>
          <w:rFonts w:asciiTheme="minorEastAsia" w:hAnsiTheme="minorEastAsia" w:hint="eastAsia"/>
          <w:szCs w:val="24"/>
        </w:rPr>
        <w:t>がないことも多いため「見えない障がい」と言われ，十分な理解が得ら</w:t>
      </w:r>
    </w:p>
    <w:p w:rsidR="002B1EE7" w:rsidRDefault="002B1EE7" w:rsidP="002B1EE7">
      <w:pPr>
        <w:spacing w:line="276" w:lineRule="auto"/>
        <w:ind w:leftChars="300" w:left="709"/>
        <w:rPr>
          <w:rFonts w:asciiTheme="minorEastAsia" w:hAnsiTheme="minorEastAsia"/>
          <w:szCs w:val="24"/>
        </w:rPr>
      </w:pPr>
      <w:r>
        <w:rPr>
          <w:rFonts w:asciiTheme="minorEastAsia" w:hAnsiTheme="minorEastAsia" w:hint="eastAsia"/>
          <w:szCs w:val="24"/>
        </w:rPr>
        <w:t>れていない実態があり，正確な数を把握できていないのが現状となって</w:t>
      </w:r>
    </w:p>
    <w:p w:rsidR="002B1EE7" w:rsidRPr="00007F5C" w:rsidRDefault="002B1EE7" w:rsidP="002B1EE7">
      <w:pPr>
        <w:spacing w:line="276" w:lineRule="auto"/>
        <w:ind w:leftChars="300" w:left="709"/>
      </w:pPr>
      <w:r>
        <w:rPr>
          <w:rFonts w:asciiTheme="minorEastAsia" w:hAnsiTheme="minorEastAsia" w:hint="eastAsia"/>
          <w:szCs w:val="24"/>
        </w:rPr>
        <w:t>います。</w:t>
      </w:r>
    </w:p>
    <w:p w:rsidR="002B1EE7" w:rsidRDefault="002B1EE7" w:rsidP="002B1EE7">
      <w:pPr>
        <w:spacing w:line="276" w:lineRule="auto"/>
        <w:rPr>
          <w:rFonts w:asciiTheme="majorEastAsia" w:eastAsiaTheme="majorEastAsia" w:hAnsiTheme="majorEastAsia"/>
          <w:szCs w:val="24"/>
        </w:rPr>
      </w:pPr>
    </w:p>
    <w:p w:rsidR="002B1EE7" w:rsidRDefault="002B1EE7" w:rsidP="002B1EE7">
      <w:pPr>
        <w:spacing w:line="276" w:lineRule="auto"/>
        <w:rPr>
          <w:rFonts w:asciiTheme="majorEastAsia" w:eastAsiaTheme="majorEastAsia" w:hAnsiTheme="majorEastAsia"/>
          <w:szCs w:val="24"/>
        </w:rPr>
      </w:pPr>
    </w:p>
    <w:p w:rsidR="002B1EE7" w:rsidRDefault="002B1EE7" w:rsidP="002B1EE7">
      <w:pPr>
        <w:spacing w:line="276" w:lineRule="auto"/>
        <w:rPr>
          <w:rFonts w:asciiTheme="majorEastAsia" w:eastAsiaTheme="majorEastAsia" w:hAnsiTheme="majorEastAsia"/>
          <w:szCs w:val="24"/>
        </w:rPr>
      </w:pPr>
    </w:p>
    <w:p w:rsidR="002B1EE7" w:rsidRDefault="002B1EE7" w:rsidP="002B1EE7">
      <w:pPr>
        <w:spacing w:line="276" w:lineRule="auto"/>
        <w:rPr>
          <w:rFonts w:asciiTheme="majorEastAsia" w:eastAsiaTheme="majorEastAsia" w:hAnsiTheme="majorEastAsia"/>
          <w:szCs w:val="24"/>
        </w:rPr>
      </w:pPr>
    </w:p>
    <w:p w:rsidR="002B1EE7" w:rsidRDefault="002B1EE7" w:rsidP="002B1EE7">
      <w:pPr>
        <w:spacing w:line="276" w:lineRule="auto"/>
        <w:rPr>
          <w:rFonts w:asciiTheme="majorEastAsia" w:eastAsiaTheme="majorEastAsia" w:hAnsiTheme="majorEastAsia"/>
          <w:szCs w:val="24"/>
        </w:rPr>
      </w:pPr>
    </w:p>
    <w:p w:rsidR="002B1EE7" w:rsidRDefault="002B1EE7" w:rsidP="002B1EE7">
      <w:pPr>
        <w:spacing w:line="276" w:lineRule="auto"/>
        <w:rPr>
          <w:rFonts w:asciiTheme="majorEastAsia" w:eastAsiaTheme="majorEastAsia" w:hAnsiTheme="majorEastAsia"/>
          <w:szCs w:val="24"/>
        </w:rPr>
      </w:pPr>
    </w:p>
    <w:p w:rsidR="002B1EE7" w:rsidRDefault="002B1EE7" w:rsidP="002B1EE7">
      <w:pPr>
        <w:spacing w:line="276" w:lineRule="auto"/>
        <w:rPr>
          <w:rFonts w:asciiTheme="majorEastAsia" w:eastAsiaTheme="majorEastAsia" w:hAnsiTheme="majorEastAsia"/>
          <w:szCs w:val="24"/>
        </w:rPr>
      </w:pPr>
    </w:p>
    <w:p w:rsidR="002B1EE7" w:rsidRDefault="002B1EE7" w:rsidP="002B1EE7">
      <w:pPr>
        <w:spacing w:line="276" w:lineRule="auto"/>
        <w:rPr>
          <w:rFonts w:asciiTheme="majorEastAsia" w:eastAsiaTheme="majorEastAsia" w:hAnsiTheme="majorEastAsia"/>
          <w:szCs w:val="24"/>
        </w:rPr>
      </w:pPr>
    </w:p>
    <w:p w:rsidR="002B1EE7" w:rsidRDefault="002B1EE7" w:rsidP="002B1EE7">
      <w:pPr>
        <w:spacing w:line="276" w:lineRule="auto"/>
        <w:rPr>
          <w:rFonts w:asciiTheme="majorEastAsia" w:eastAsiaTheme="majorEastAsia" w:hAnsiTheme="majorEastAsia"/>
          <w:szCs w:val="24"/>
        </w:rPr>
      </w:pPr>
    </w:p>
    <w:p w:rsidR="002B1EE7" w:rsidRDefault="002B1EE7" w:rsidP="002B1EE7">
      <w:pPr>
        <w:spacing w:line="276" w:lineRule="auto"/>
        <w:rPr>
          <w:rFonts w:asciiTheme="majorEastAsia" w:eastAsiaTheme="majorEastAsia" w:hAnsiTheme="majorEastAsia"/>
          <w:szCs w:val="24"/>
        </w:rPr>
      </w:pPr>
    </w:p>
    <w:p w:rsidR="002B1EE7" w:rsidRDefault="002B1EE7" w:rsidP="002B1EE7">
      <w:pPr>
        <w:spacing w:line="276" w:lineRule="auto"/>
        <w:rPr>
          <w:rFonts w:asciiTheme="majorEastAsia" w:eastAsiaTheme="majorEastAsia" w:hAnsiTheme="majorEastAsia"/>
          <w:szCs w:val="24"/>
        </w:rPr>
      </w:pPr>
    </w:p>
    <w:p w:rsidR="002B1EE7" w:rsidRDefault="002B1EE7" w:rsidP="002B1EE7">
      <w:pPr>
        <w:spacing w:line="276" w:lineRule="auto"/>
        <w:rPr>
          <w:rFonts w:asciiTheme="majorEastAsia" w:eastAsiaTheme="majorEastAsia" w:hAnsiTheme="majorEastAsia"/>
          <w:szCs w:val="24"/>
        </w:rPr>
      </w:pPr>
    </w:p>
    <w:p w:rsidR="002B1EE7" w:rsidRDefault="002B1EE7" w:rsidP="002B1EE7">
      <w:pPr>
        <w:spacing w:line="276" w:lineRule="auto"/>
        <w:rPr>
          <w:rFonts w:asciiTheme="majorEastAsia" w:eastAsiaTheme="majorEastAsia" w:hAnsiTheme="majorEastAsia"/>
          <w:szCs w:val="24"/>
        </w:rPr>
      </w:pPr>
    </w:p>
    <w:p w:rsidR="002B1EE7" w:rsidRDefault="002B1EE7" w:rsidP="002B1EE7">
      <w:pPr>
        <w:spacing w:line="276" w:lineRule="auto"/>
        <w:rPr>
          <w:rFonts w:asciiTheme="majorEastAsia" w:eastAsiaTheme="majorEastAsia" w:hAnsiTheme="majorEastAsia"/>
          <w:szCs w:val="24"/>
        </w:rPr>
      </w:pPr>
      <w:r w:rsidRPr="003D2AE0">
        <w:rPr>
          <w:noProof/>
        </w:rPr>
        <w:drawing>
          <wp:anchor distT="0" distB="0" distL="114300" distR="114300" simplePos="0" relativeHeight="251826176" behindDoc="0" locked="0" layoutInCell="1" allowOverlap="1" wp14:anchorId="7700C571" wp14:editId="73A36FEA">
            <wp:simplePos x="0" y="0"/>
            <wp:positionH relativeFrom="page">
              <wp:posOffset>700405</wp:posOffset>
            </wp:positionH>
            <wp:positionV relativeFrom="page">
              <wp:posOffset>9622155</wp:posOffset>
            </wp:positionV>
            <wp:extent cx="647700" cy="647700"/>
            <wp:effectExtent l="0" t="0" r="0" b="0"/>
            <wp:wrapNone/>
            <wp:docPr id="134" name="SPCod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cstate="print">
                      <a:biLevel thresh="50000"/>
                      <a:lum contrast="100000"/>
                      <a:extLst>
                        <a:ext uri="{28A0092B-C50C-407E-A947-70E740481C1C}">
                          <a14:useLocalDpi xmlns:a14="http://schemas.microsoft.com/office/drawing/2010/main" val="0"/>
                        </a:ext>
                      </a:extLst>
                    </a:blip>
                    <a:srcRect/>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rsidR="002B1EE7" w:rsidRPr="002744AD" w:rsidRDefault="002B1EE7" w:rsidP="002B1EE7">
      <w:pPr>
        <w:spacing w:line="276" w:lineRule="auto"/>
        <w:ind w:firstLineChars="100" w:firstLine="236"/>
        <w:rPr>
          <w:rFonts w:asciiTheme="majorEastAsia" w:eastAsiaTheme="majorEastAsia" w:hAnsiTheme="majorEastAsia"/>
          <w:szCs w:val="24"/>
        </w:rPr>
      </w:pPr>
      <w:r w:rsidRPr="002744AD">
        <w:rPr>
          <w:rFonts w:asciiTheme="majorEastAsia" w:eastAsiaTheme="majorEastAsia" w:hAnsiTheme="majorEastAsia"/>
          <w:szCs w:val="24"/>
        </w:rPr>
        <w:lastRenderedPageBreak/>
        <w:t>（４）難病</w:t>
      </w:r>
    </w:p>
    <w:p w:rsidR="002B1EE7" w:rsidRDefault="002B1EE7" w:rsidP="002B1EE7">
      <w:pPr>
        <w:spacing w:line="276" w:lineRule="auto"/>
        <w:ind w:left="709" w:hangingChars="300" w:hanging="709"/>
        <w:rPr>
          <w:szCs w:val="24"/>
        </w:rPr>
      </w:pPr>
      <w:r w:rsidRPr="000210BF">
        <w:rPr>
          <w:szCs w:val="24"/>
        </w:rPr>
        <w:t xml:space="preserve">　　　</w:t>
      </w:r>
      <w:r>
        <w:rPr>
          <w:szCs w:val="24"/>
        </w:rPr>
        <w:t xml:space="preserve">　難病は，原因が不明で治療方法が未確立であり，かつ，慢性化・長期</w:t>
      </w:r>
    </w:p>
    <w:p w:rsidR="002B1EE7" w:rsidRDefault="002B1EE7" w:rsidP="002B1EE7">
      <w:pPr>
        <w:tabs>
          <w:tab w:val="left" w:pos="8364"/>
        </w:tabs>
        <w:spacing w:line="276" w:lineRule="auto"/>
        <w:ind w:leftChars="300" w:left="709"/>
        <w:rPr>
          <w:szCs w:val="24"/>
        </w:rPr>
      </w:pPr>
      <w:r>
        <w:rPr>
          <w:szCs w:val="24"/>
        </w:rPr>
        <w:t>化するために精神的・経済的負担が大きいものとなっています。</w:t>
      </w:r>
    </w:p>
    <w:p w:rsidR="002B1EE7" w:rsidRDefault="002B1EE7" w:rsidP="002B1EE7">
      <w:pPr>
        <w:spacing w:line="276" w:lineRule="auto"/>
        <w:ind w:leftChars="300" w:left="709" w:firstLineChars="100" w:firstLine="236"/>
        <w:rPr>
          <w:szCs w:val="24"/>
        </w:rPr>
      </w:pPr>
      <w:r>
        <w:rPr>
          <w:szCs w:val="24"/>
        </w:rPr>
        <w:t>そのため，</w:t>
      </w:r>
      <w:r w:rsidRPr="000210BF">
        <w:rPr>
          <w:szCs w:val="24"/>
        </w:rPr>
        <w:t>平成</w:t>
      </w:r>
      <w:r w:rsidRPr="002B1EE7">
        <w:rPr>
          <w:rFonts w:hint="eastAsia"/>
          <w:kern w:val="0"/>
          <w:szCs w:val="24"/>
          <w:fitText w:val="236" w:id="1152558594"/>
        </w:rPr>
        <w:t>27</w:t>
      </w:r>
      <w:r w:rsidRPr="000210BF">
        <w:rPr>
          <w:szCs w:val="24"/>
        </w:rPr>
        <w:t>年１月</w:t>
      </w:r>
      <w:r>
        <w:rPr>
          <w:szCs w:val="24"/>
        </w:rPr>
        <w:t>に</w:t>
      </w:r>
      <w:r w:rsidRPr="000210BF">
        <w:rPr>
          <w:szCs w:val="24"/>
        </w:rPr>
        <w:t>施行された</w:t>
      </w:r>
      <w:r>
        <w:rPr>
          <w:szCs w:val="24"/>
        </w:rPr>
        <w:t>「</w:t>
      </w:r>
      <w:r w:rsidRPr="000210BF">
        <w:rPr>
          <w:szCs w:val="24"/>
        </w:rPr>
        <w:t>難病の患者に対する医療等に</w:t>
      </w:r>
    </w:p>
    <w:p w:rsidR="002B1EE7" w:rsidRDefault="002B1EE7" w:rsidP="002B1EE7">
      <w:pPr>
        <w:spacing w:line="276" w:lineRule="auto"/>
        <w:ind w:leftChars="300" w:left="709"/>
        <w:rPr>
          <w:szCs w:val="24"/>
        </w:rPr>
      </w:pPr>
      <w:r w:rsidRPr="000210BF">
        <w:rPr>
          <w:szCs w:val="24"/>
        </w:rPr>
        <w:t>関する法律</w:t>
      </w:r>
      <w:r>
        <w:rPr>
          <w:szCs w:val="24"/>
        </w:rPr>
        <w:t>」</w:t>
      </w:r>
      <w:r w:rsidRPr="000210BF">
        <w:rPr>
          <w:szCs w:val="24"/>
        </w:rPr>
        <w:t>に基づき，国または北海道の指定する難病にり患しており</w:t>
      </w:r>
      <w:r>
        <w:rPr>
          <w:rFonts w:hint="eastAsia"/>
          <w:szCs w:val="24"/>
        </w:rPr>
        <w:t>,</w:t>
      </w:r>
    </w:p>
    <w:p w:rsidR="002B1EE7" w:rsidRDefault="002B1EE7" w:rsidP="002B1EE7">
      <w:pPr>
        <w:spacing w:line="276" w:lineRule="auto"/>
        <w:ind w:leftChars="300" w:left="709"/>
        <w:rPr>
          <w:szCs w:val="24"/>
        </w:rPr>
      </w:pPr>
      <w:r w:rsidRPr="000210BF">
        <w:rPr>
          <w:szCs w:val="24"/>
        </w:rPr>
        <w:t>その病状の程度が認定基準に該当するとき，または高額な医療の継続が</w:t>
      </w:r>
    </w:p>
    <w:p w:rsidR="002B1EE7" w:rsidRDefault="002B1EE7" w:rsidP="002B1EE7">
      <w:pPr>
        <w:spacing w:line="276" w:lineRule="auto"/>
        <w:ind w:leftChars="300" w:left="709"/>
        <w:rPr>
          <w:szCs w:val="24"/>
        </w:rPr>
      </w:pPr>
      <w:r w:rsidRPr="000210BF">
        <w:rPr>
          <w:szCs w:val="24"/>
        </w:rPr>
        <w:t>必要と認められる場合に，患者の負担軽減を図るため医療費等の自己負</w:t>
      </w:r>
    </w:p>
    <w:p w:rsidR="002B1EE7" w:rsidRDefault="002B1EE7" w:rsidP="002B1EE7">
      <w:pPr>
        <w:spacing w:line="276" w:lineRule="auto"/>
        <w:ind w:leftChars="300" w:left="709"/>
        <w:rPr>
          <w:szCs w:val="24"/>
        </w:rPr>
      </w:pPr>
      <w:r w:rsidRPr="000210BF">
        <w:rPr>
          <w:szCs w:val="24"/>
        </w:rPr>
        <w:t>担分の全額または一部を公費負担しています。実施主体は北海道で，保</w:t>
      </w:r>
    </w:p>
    <w:p w:rsidR="002B1EE7" w:rsidRDefault="002B1EE7" w:rsidP="002B1EE7">
      <w:pPr>
        <w:spacing w:line="276" w:lineRule="auto"/>
        <w:ind w:leftChars="300" w:left="709"/>
        <w:rPr>
          <w:szCs w:val="24"/>
        </w:rPr>
      </w:pPr>
      <w:r w:rsidRPr="000210BF">
        <w:rPr>
          <w:szCs w:val="24"/>
        </w:rPr>
        <w:t>健所が申請手続きの窓口となっています。</w:t>
      </w:r>
    </w:p>
    <w:p w:rsidR="002B1EE7" w:rsidRDefault="002B1EE7" w:rsidP="002B1EE7">
      <w:pPr>
        <w:spacing w:line="276" w:lineRule="auto"/>
        <w:ind w:leftChars="300" w:left="709" w:firstLineChars="100" w:firstLine="236"/>
        <w:rPr>
          <w:szCs w:val="24"/>
        </w:rPr>
      </w:pPr>
      <w:r w:rsidRPr="000210BF">
        <w:rPr>
          <w:szCs w:val="24"/>
        </w:rPr>
        <w:t>また，本市における特定医療費（指定難病）医療受給者証および特定</w:t>
      </w:r>
    </w:p>
    <w:p w:rsidR="002B1EE7" w:rsidRPr="000210BF" w:rsidRDefault="002B1EE7" w:rsidP="002B1EE7">
      <w:pPr>
        <w:spacing w:line="276" w:lineRule="auto"/>
        <w:ind w:leftChars="300" w:left="709"/>
        <w:rPr>
          <w:szCs w:val="24"/>
        </w:rPr>
      </w:pPr>
      <w:r w:rsidRPr="000210BF">
        <w:rPr>
          <w:szCs w:val="24"/>
        </w:rPr>
        <w:t>疾患医療受給者証の交付者数は，平成</w:t>
      </w:r>
      <w:r w:rsidRPr="002B1EE7">
        <w:rPr>
          <w:rFonts w:hint="eastAsia"/>
          <w:kern w:val="0"/>
          <w:szCs w:val="24"/>
          <w:fitText w:val="236" w:id="1152558595"/>
        </w:rPr>
        <w:t>26</w:t>
      </w:r>
      <w:r w:rsidRPr="000210BF">
        <w:rPr>
          <w:szCs w:val="24"/>
        </w:rPr>
        <w:t>年度で</w:t>
      </w:r>
      <w:r w:rsidRPr="002B1EE7">
        <w:rPr>
          <w:spacing w:val="26"/>
          <w:kern w:val="0"/>
          <w:szCs w:val="24"/>
          <w:fitText w:val="708" w:id="1152558596"/>
        </w:rPr>
        <w:t>2,34</w:t>
      </w:r>
      <w:r w:rsidRPr="002B1EE7">
        <w:rPr>
          <w:spacing w:val="4"/>
          <w:kern w:val="0"/>
          <w:szCs w:val="24"/>
          <w:fitText w:val="708" w:id="1152558596"/>
        </w:rPr>
        <w:t>1</w:t>
      </w:r>
      <w:r>
        <w:rPr>
          <w:kern w:val="0"/>
          <w:szCs w:val="24"/>
        </w:rPr>
        <w:t>人</w:t>
      </w:r>
      <w:r w:rsidRPr="000210BF">
        <w:rPr>
          <w:szCs w:val="24"/>
        </w:rPr>
        <w:t>となっています</w:t>
      </w:r>
      <w:r>
        <w:rPr>
          <w:szCs w:val="24"/>
        </w:rPr>
        <w:t>｡</w:t>
      </w:r>
    </w:p>
    <w:p w:rsidR="002B1EE7" w:rsidRPr="000C7912" w:rsidRDefault="002B1EE7" w:rsidP="002B1EE7"/>
    <w:p w:rsidR="002B1EE7" w:rsidRDefault="002B1EE7" w:rsidP="002B1EE7">
      <w:pPr>
        <w:ind w:firstLineChars="350" w:firstLine="722"/>
        <w:rPr>
          <w:rFonts w:ascii="ＭＳ ゴシック" w:eastAsia="ＭＳ ゴシック" w:hAnsi="ＭＳ ゴシック"/>
          <w:sz w:val="21"/>
          <w:szCs w:val="21"/>
        </w:rPr>
      </w:pPr>
      <w:r w:rsidRPr="00EC2FF8">
        <w:rPr>
          <w:rFonts w:ascii="ＭＳ ゴシック" w:eastAsia="ＭＳ ゴシック" w:hAnsi="ＭＳ ゴシック"/>
          <w:sz w:val="21"/>
          <w:szCs w:val="21"/>
        </w:rPr>
        <w:t xml:space="preserve">特定医療費（指定難病）医療受給者証等の交付者数　</w:t>
      </w:r>
      <w:r w:rsidRPr="00EC2FF8">
        <w:rPr>
          <w:rFonts w:ascii="ＭＳ ゴシック" w:eastAsia="ＭＳ ゴシック" w:hAnsi="ＭＳ ゴシック" w:hint="eastAsia"/>
          <w:sz w:val="21"/>
          <w:szCs w:val="21"/>
        </w:rPr>
        <w:t xml:space="preserve">　</w:t>
      </w:r>
    </w:p>
    <w:p w:rsidR="002B1EE7" w:rsidRPr="00A708E4" w:rsidRDefault="002B1EE7" w:rsidP="002B1EE7">
      <w:pPr>
        <w:ind w:firstLineChars="2700" w:firstLine="5298"/>
        <w:rPr>
          <w:rFonts w:ascii="ＭＳ ゴシック" w:eastAsia="ＭＳ ゴシック" w:hAnsi="ＭＳ ゴシック"/>
          <w:sz w:val="20"/>
          <w:szCs w:val="20"/>
        </w:rPr>
      </w:pPr>
      <w:r w:rsidRPr="00A708E4">
        <w:rPr>
          <w:rFonts w:ascii="ＭＳ ゴシック" w:eastAsia="ＭＳ ゴシック" w:hAnsi="ＭＳ ゴシック" w:hint="eastAsia"/>
          <w:sz w:val="20"/>
          <w:szCs w:val="20"/>
        </w:rPr>
        <w:t>（平成26年度</w:t>
      </w:r>
      <w:r>
        <w:rPr>
          <w:rFonts w:ascii="ＭＳ ゴシック" w:eastAsia="ＭＳ ゴシック" w:hAnsi="ＭＳ ゴシック" w:hint="eastAsia"/>
          <w:sz w:val="20"/>
          <w:szCs w:val="20"/>
        </w:rPr>
        <w:t>末</w:t>
      </w:r>
      <w:r w:rsidRPr="00A708E4">
        <w:rPr>
          <w:rFonts w:ascii="ＭＳ ゴシック" w:eastAsia="ＭＳ ゴシック" w:hAnsi="ＭＳ ゴシック" w:hint="eastAsia"/>
          <w:sz w:val="20"/>
          <w:szCs w:val="20"/>
        </w:rPr>
        <w:t>現在　単位：人）</w:t>
      </w:r>
    </w:p>
    <w:tbl>
      <w:tblPr>
        <w:tblStyle w:val="aa"/>
        <w:tblW w:w="0" w:type="auto"/>
        <w:tblInd w:w="817" w:type="dxa"/>
        <w:tblLook w:val="04A0" w:firstRow="1" w:lastRow="0" w:firstColumn="1" w:lastColumn="0" w:noHBand="0" w:noVBand="1"/>
      </w:tblPr>
      <w:tblGrid>
        <w:gridCol w:w="2977"/>
        <w:gridCol w:w="2835"/>
        <w:gridCol w:w="1865"/>
      </w:tblGrid>
      <w:tr w:rsidR="002B1EE7" w:rsidRPr="008C1CA4" w:rsidTr="002B1EE7">
        <w:tc>
          <w:tcPr>
            <w:tcW w:w="5812" w:type="dxa"/>
            <w:gridSpan w:val="2"/>
          </w:tcPr>
          <w:p w:rsidR="002B1EE7" w:rsidRPr="008C1CA4" w:rsidRDefault="002B1EE7" w:rsidP="002B1EE7">
            <w:pPr>
              <w:rPr>
                <w:rFonts w:asciiTheme="majorEastAsia" w:eastAsiaTheme="majorEastAsia" w:hAnsiTheme="majorEastAsia"/>
              </w:rPr>
            </w:pPr>
          </w:p>
        </w:tc>
        <w:tc>
          <w:tcPr>
            <w:tcW w:w="1865" w:type="dxa"/>
          </w:tcPr>
          <w:p w:rsidR="002B1EE7" w:rsidRPr="00EC2FF8" w:rsidRDefault="002B1EE7" w:rsidP="002B1EE7">
            <w:pPr>
              <w:jc w:val="center"/>
              <w:rPr>
                <w:rFonts w:asciiTheme="majorEastAsia" w:eastAsiaTheme="majorEastAsia" w:hAnsiTheme="majorEastAsia"/>
                <w:sz w:val="21"/>
                <w:szCs w:val="21"/>
              </w:rPr>
            </w:pPr>
            <w:r w:rsidRPr="00EC2FF8">
              <w:rPr>
                <w:rFonts w:asciiTheme="majorEastAsia" w:eastAsiaTheme="majorEastAsia" w:hAnsiTheme="majorEastAsia"/>
                <w:sz w:val="21"/>
                <w:szCs w:val="21"/>
              </w:rPr>
              <w:t>交付者数</w:t>
            </w:r>
          </w:p>
        </w:tc>
      </w:tr>
      <w:tr w:rsidR="002B1EE7" w:rsidRPr="008C1CA4" w:rsidTr="002B1EE7">
        <w:tc>
          <w:tcPr>
            <w:tcW w:w="5812" w:type="dxa"/>
            <w:gridSpan w:val="2"/>
          </w:tcPr>
          <w:p w:rsidR="002B1EE7" w:rsidRPr="00EC2FF8" w:rsidRDefault="002B1EE7" w:rsidP="002B1EE7">
            <w:pPr>
              <w:rPr>
                <w:rFonts w:asciiTheme="majorEastAsia" w:eastAsiaTheme="majorEastAsia" w:hAnsiTheme="majorEastAsia"/>
                <w:sz w:val="21"/>
                <w:szCs w:val="21"/>
              </w:rPr>
            </w:pPr>
            <w:r w:rsidRPr="00EC2FF8">
              <w:rPr>
                <w:rFonts w:asciiTheme="majorEastAsia" w:eastAsiaTheme="majorEastAsia" w:hAnsiTheme="majorEastAsia"/>
                <w:sz w:val="21"/>
                <w:szCs w:val="21"/>
              </w:rPr>
              <w:t>特定医療費（指定難病）医療受給者証（</w:t>
            </w:r>
            <w:r w:rsidRPr="00EC2FF8">
              <w:rPr>
                <w:rFonts w:asciiTheme="majorEastAsia" w:eastAsiaTheme="majorEastAsia" w:hAnsiTheme="majorEastAsia" w:hint="eastAsia"/>
                <w:sz w:val="21"/>
                <w:szCs w:val="21"/>
              </w:rPr>
              <w:t>110</w:t>
            </w:r>
            <w:r w:rsidRPr="00EC2FF8">
              <w:rPr>
                <w:rFonts w:asciiTheme="majorEastAsia" w:eastAsiaTheme="majorEastAsia" w:hAnsiTheme="majorEastAsia"/>
                <w:sz w:val="21"/>
                <w:szCs w:val="21"/>
              </w:rPr>
              <w:t>疾病）</w:t>
            </w:r>
            <w:r w:rsidRPr="00EC2FF8">
              <w:rPr>
                <w:rFonts w:asciiTheme="majorEastAsia" w:eastAsiaTheme="majorEastAsia" w:hAnsiTheme="majorEastAsia" w:hint="eastAsia"/>
                <w:sz w:val="21"/>
                <w:szCs w:val="21"/>
              </w:rPr>
              <w:t>※</w:t>
            </w:r>
          </w:p>
        </w:tc>
        <w:tc>
          <w:tcPr>
            <w:tcW w:w="1865" w:type="dxa"/>
          </w:tcPr>
          <w:p w:rsidR="002B1EE7" w:rsidRPr="00EC2FF8" w:rsidRDefault="002B1EE7" w:rsidP="002B1EE7">
            <w:pPr>
              <w:jc w:val="right"/>
              <w:rPr>
                <w:rFonts w:asciiTheme="majorEastAsia" w:eastAsiaTheme="majorEastAsia" w:hAnsiTheme="majorEastAsia"/>
                <w:sz w:val="21"/>
                <w:szCs w:val="21"/>
              </w:rPr>
            </w:pPr>
            <w:r w:rsidRPr="00EC2FF8">
              <w:rPr>
                <w:rFonts w:asciiTheme="majorEastAsia" w:eastAsiaTheme="majorEastAsia" w:hAnsiTheme="majorEastAsia" w:hint="eastAsia"/>
                <w:sz w:val="21"/>
                <w:szCs w:val="21"/>
              </w:rPr>
              <w:t>1,861</w:t>
            </w:r>
          </w:p>
        </w:tc>
      </w:tr>
      <w:tr w:rsidR="002B1EE7" w:rsidRPr="008C1CA4" w:rsidTr="002B1EE7">
        <w:tc>
          <w:tcPr>
            <w:tcW w:w="2977" w:type="dxa"/>
            <w:vMerge w:val="restart"/>
          </w:tcPr>
          <w:p w:rsidR="002B1EE7" w:rsidRPr="00EC2FF8" w:rsidRDefault="002B1EE7" w:rsidP="002B1EE7">
            <w:pPr>
              <w:jc w:val="left"/>
              <w:rPr>
                <w:rFonts w:asciiTheme="majorEastAsia" w:eastAsiaTheme="majorEastAsia" w:hAnsiTheme="majorEastAsia"/>
                <w:sz w:val="21"/>
                <w:szCs w:val="21"/>
              </w:rPr>
            </w:pPr>
            <w:r w:rsidRPr="00EC2FF8">
              <w:rPr>
                <w:rFonts w:asciiTheme="majorEastAsia" w:eastAsiaTheme="majorEastAsia" w:hAnsiTheme="majorEastAsia" w:hint="eastAsia"/>
                <w:sz w:val="21"/>
                <w:szCs w:val="21"/>
              </w:rPr>
              <w:t>特定疾患医療受給者証</w:t>
            </w:r>
          </w:p>
        </w:tc>
        <w:tc>
          <w:tcPr>
            <w:tcW w:w="2835" w:type="dxa"/>
          </w:tcPr>
          <w:p w:rsidR="002B1EE7" w:rsidRPr="00EC2FF8" w:rsidRDefault="002B1EE7" w:rsidP="002B1EE7">
            <w:pPr>
              <w:jc w:val="center"/>
              <w:rPr>
                <w:rFonts w:asciiTheme="majorEastAsia" w:eastAsiaTheme="majorEastAsia" w:hAnsiTheme="majorEastAsia"/>
                <w:sz w:val="21"/>
                <w:szCs w:val="21"/>
              </w:rPr>
            </w:pPr>
            <w:r w:rsidRPr="00EC2FF8">
              <w:rPr>
                <w:rFonts w:asciiTheme="majorEastAsia" w:eastAsiaTheme="majorEastAsia" w:hAnsiTheme="majorEastAsia" w:hint="eastAsia"/>
                <w:sz w:val="21"/>
                <w:szCs w:val="21"/>
              </w:rPr>
              <w:t>国指定（２疾患）</w:t>
            </w:r>
          </w:p>
        </w:tc>
        <w:tc>
          <w:tcPr>
            <w:tcW w:w="1865" w:type="dxa"/>
          </w:tcPr>
          <w:p w:rsidR="002B1EE7" w:rsidRPr="00EC2FF8" w:rsidRDefault="002B1EE7" w:rsidP="002B1EE7">
            <w:pPr>
              <w:ind w:firstLineChars="150" w:firstLine="309"/>
              <w:jc w:val="right"/>
              <w:rPr>
                <w:rFonts w:asciiTheme="majorEastAsia" w:eastAsiaTheme="majorEastAsia" w:hAnsiTheme="majorEastAsia"/>
                <w:sz w:val="21"/>
                <w:szCs w:val="21"/>
              </w:rPr>
            </w:pPr>
            <w:r w:rsidRPr="00EC2FF8">
              <w:rPr>
                <w:rFonts w:asciiTheme="majorEastAsia" w:eastAsiaTheme="majorEastAsia" w:hAnsiTheme="majorEastAsia" w:hint="eastAsia"/>
                <w:sz w:val="21"/>
                <w:szCs w:val="21"/>
              </w:rPr>
              <w:t>9</w:t>
            </w:r>
          </w:p>
        </w:tc>
      </w:tr>
      <w:tr w:rsidR="002B1EE7" w:rsidRPr="008C1CA4" w:rsidTr="002B1EE7">
        <w:tc>
          <w:tcPr>
            <w:tcW w:w="2977" w:type="dxa"/>
            <w:vMerge/>
          </w:tcPr>
          <w:p w:rsidR="002B1EE7" w:rsidRPr="008C1CA4" w:rsidRDefault="002B1EE7" w:rsidP="002B1EE7">
            <w:pPr>
              <w:jc w:val="left"/>
              <w:rPr>
                <w:rFonts w:asciiTheme="majorEastAsia" w:eastAsiaTheme="majorEastAsia" w:hAnsiTheme="majorEastAsia"/>
              </w:rPr>
            </w:pPr>
          </w:p>
        </w:tc>
        <w:tc>
          <w:tcPr>
            <w:tcW w:w="2835" w:type="dxa"/>
            <w:tcBorders>
              <w:bottom w:val="single" w:sz="4" w:space="0" w:color="auto"/>
            </w:tcBorders>
          </w:tcPr>
          <w:p w:rsidR="002B1EE7" w:rsidRPr="00EC2FF8" w:rsidRDefault="002B1EE7" w:rsidP="002B1EE7">
            <w:pPr>
              <w:jc w:val="center"/>
              <w:rPr>
                <w:rFonts w:asciiTheme="majorEastAsia" w:eastAsiaTheme="majorEastAsia" w:hAnsiTheme="majorEastAsia"/>
                <w:sz w:val="21"/>
                <w:szCs w:val="21"/>
              </w:rPr>
            </w:pPr>
            <w:r w:rsidRPr="00EC2FF8">
              <w:rPr>
                <w:rFonts w:asciiTheme="majorEastAsia" w:eastAsiaTheme="majorEastAsia" w:hAnsiTheme="majorEastAsia" w:hint="eastAsia"/>
                <w:sz w:val="21"/>
                <w:szCs w:val="21"/>
              </w:rPr>
              <w:t>道指定（５疾患）</w:t>
            </w:r>
          </w:p>
        </w:tc>
        <w:tc>
          <w:tcPr>
            <w:tcW w:w="1865" w:type="dxa"/>
          </w:tcPr>
          <w:p w:rsidR="002B1EE7" w:rsidRPr="00EC2FF8" w:rsidRDefault="002B1EE7" w:rsidP="002B1EE7">
            <w:pPr>
              <w:ind w:firstLineChars="100" w:firstLine="206"/>
              <w:jc w:val="right"/>
              <w:rPr>
                <w:rFonts w:asciiTheme="majorEastAsia" w:eastAsiaTheme="majorEastAsia" w:hAnsiTheme="majorEastAsia"/>
                <w:sz w:val="21"/>
                <w:szCs w:val="21"/>
              </w:rPr>
            </w:pPr>
            <w:r w:rsidRPr="00EC2FF8">
              <w:rPr>
                <w:rFonts w:asciiTheme="majorEastAsia" w:eastAsiaTheme="majorEastAsia" w:hAnsiTheme="majorEastAsia" w:hint="eastAsia"/>
                <w:sz w:val="21"/>
                <w:szCs w:val="21"/>
              </w:rPr>
              <w:t>471</w:t>
            </w:r>
          </w:p>
        </w:tc>
      </w:tr>
      <w:tr w:rsidR="002B1EE7" w:rsidRPr="008C1CA4" w:rsidTr="002B1EE7">
        <w:tc>
          <w:tcPr>
            <w:tcW w:w="5812" w:type="dxa"/>
            <w:gridSpan w:val="2"/>
            <w:tcBorders>
              <w:bottom w:val="single" w:sz="4" w:space="0" w:color="auto"/>
              <w:right w:val="single" w:sz="4" w:space="0" w:color="auto"/>
            </w:tcBorders>
          </w:tcPr>
          <w:p w:rsidR="002B1EE7" w:rsidRPr="00EC2FF8" w:rsidRDefault="002B1EE7" w:rsidP="002B1EE7">
            <w:pPr>
              <w:jc w:val="center"/>
              <w:rPr>
                <w:rFonts w:asciiTheme="majorEastAsia" w:eastAsiaTheme="majorEastAsia" w:hAnsiTheme="majorEastAsia"/>
                <w:sz w:val="21"/>
                <w:szCs w:val="21"/>
              </w:rPr>
            </w:pPr>
            <w:r w:rsidRPr="00EC2FF8">
              <w:rPr>
                <w:rFonts w:asciiTheme="majorEastAsia" w:eastAsiaTheme="majorEastAsia" w:hAnsiTheme="majorEastAsia"/>
                <w:sz w:val="21"/>
                <w:szCs w:val="21"/>
              </w:rPr>
              <w:t>合　　計</w:t>
            </w:r>
          </w:p>
        </w:tc>
        <w:tc>
          <w:tcPr>
            <w:tcW w:w="1865" w:type="dxa"/>
            <w:tcBorders>
              <w:left w:val="single" w:sz="4" w:space="0" w:color="auto"/>
            </w:tcBorders>
          </w:tcPr>
          <w:p w:rsidR="002B1EE7" w:rsidRPr="00EC2FF8" w:rsidRDefault="002B1EE7" w:rsidP="002B1EE7">
            <w:pPr>
              <w:jc w:val="right"/>
              <w:rPr>
                <w:rFonts w:asciiTheme="majorEastAsia" w:eastAsiaTheme="majorEastAsia" w:hAnsiTheme="majorEastAsia"/>
                <w:sz w:val="21"/>
                <w:szCs w:val="21"/>
              </w:rPr>
            </w:pPr>
            <w:r w:rsidRPr="00EC2FF8">
              <w:rPr>
                <w:rFonts w:asciiTheme="majorEastAsia" w:eastAsiaTheme="majorEastAsia" w:hAnsiTheme="majorEastAsia" w:hint="eastAsia"/>
                <w:sz w:val="21"/>
                <w:szCs w:val="21"/>
              </w:rPr>
              <w:t>2,341</w:t>
            </w:r>
          </w:p>
        </w:tc>
      </w:tr>
    </w:tbl>
    <w:p w:rsidR="002B1EE7" w:rsidRPr="00EC2FF8" w:rsidRDefault="002B1EE7" w:rsidP="002B1EE7">
      <w:pPr>
        <w:rPr>
          <w:rFonts w:asciiTheme="majorEastAsia" w:eastAsiaTheme="majorEastAsia" w:hAnsiTheme="majorEastAsia"/>
          <w:sz w:val="21"/>
          <w:szCs w:val="21"/>
        </w:rPr>
      </w:pPr>
      <w:r w:rsidRPr="008C1CA4">
        <w:rPr>
          <w:rFonts w:asciiTheme="majorEastAsia" w:eastAsiaTheme="majorEastAsia" w:hAnsiTheme="majorEastAsia"/>
        </w:rPr>
        <w:t xml:space="preserve">　　</w:t>
      </w:r>
      <w:r>
        <w:rPr>
          <w:rFonts w:asciiTheme="majorEastAsia" w:eastAsiaTheme="majorEastAsia" w:hAnsiTheme="majorEastAsia"/>
        </w:rPr>
        <w:t xml:space="preserve">　</w:t>
      </w:r>
      <w:r w:rsidRPr="00EC2FF8">
        <w:rPr>
          <w:rFonts w:asciiTheme="majorEastAsia" w:eastAsiaTheme="majorEastAsia" w:hAnsiTheme="majorEastAsia" w:cs="ＭＳ 明朝"/>
          <w:sz w:val="21"/>
          <w:szCs w:val="21"/>
        </w:rPr>
        <w:t>※平成</w:t>
      </w:r>
      <w:r w:rsidRPr="00EC2FF8">
        <w:rPr>
          <w:rFonts w:asciiTheme="majorEastAsia" w:eastAsiaTheme="majorEastAsia" w:hAnsiTheme="majorEastAsia" w:cs="ＭＳ 明朝" w:hint="eastAsia"/>
          <w:sz w:val="21"/>
          <w:szCs w:val="21"/>
        </w:rPr>
        <w:t>27</w:t>
      </w:r>
      <w:r w:rsidRPr="00EC2FF8">
        <w:rPr>
          <w:rFonts w:asciiTheme="majorEastAsia" w:eastAsiaTheme="majorEastAsia" w:hAnsiTheme="majorEastAsia" w:cs="ＭＳ 明朝"/>
          <w:sz w:val="21"/>
          <w:szCs w:val="21"/>
        </w:rPr>
        <w:t>年７月から，特定医療費の指定難病は</w:t>
      </w:r>
      <w:r w:rsidRPr="00EC2FF8">
        <w:rPr>
          <w:rFonts w:asciiTheme="majorEastAsia" w:eastAsiaTheme="majorEastAsia" w:hAnsiTheme="majorEastAsia" w:cs="ＭＳ 明朝" w:hint="eastAsia"/>
          <w:sz w:val="21"/>
          <w:szCs w:val="21"/>
        </w:rPr>
        <w:t>306</w:t>
      </w:r>
      <w:r w:rsidRPr="00EC2FF8">
        <w:rPr>
          <w:rFonts w:asciiTheme="majorEastAsia" w:eastAsiaTheme="majorEastAsia" w:hAnsiTheme="majorEastAsia" w:cs="ＭＳ 明朝"/>
          <w:sz w:val="21"/>
          <w:szCs w:val="21"/>
        </w:rPr>
        <w:t>疾病となっている。</w:t>
      </w:r>
    </w:p>
    <w:p w:rsidR="002B1EE7" w:rsidRPr="008B14F5" w:rsidRDefault="002B1EE7" w:rsidP="002B1EE7">
      <w:pPr>
        <w:pStyle w:val="ad"/>
        <w:ind w:right="206"/>
        <w:jc w:val="right"/>
        <w:rPr>
          <w:szCs w:val="24"/>
        </w:rPr>
      </w:pPr>
      <w:r>
        <w:rPr>
          <w:rFonts w:hint="eastAsia"/>
          <w:szCs w:val="24"/>
        </w:rPr>
        <w:t>資料：函館市保健福祉部</w:t>
      </w:r>
    </w:p>
    <w:p w:rsidR="002B1EE7" w:rsidRDefault="002B1EE7" w:rsidP="002B1EE7">
      <w:pPr>
        <w:spacing w:line="276" w:lineRule="auto"/>
        <w:rPr>
          <w:rFonts w:asciiTheme="majorEastAsia" w:eastAsiaTheme="majorEastAsia" w:hAnsiTheme="majorEastAsia"/>
          <w:b/>
          <w:szCs w:val="24"/>
        </w:rPr>
      </w:pPr>
    </w:p>
    <w:p w:rsidR="002B1EE7" w:rsidRDefault="002B1EE7" w:rsidP="002B1EE7">
      <w:pPr>
        <w:spacing w:line="276" w:lineRule="auto"/>
        <w:rPr>
          <w:rFonts w:asciiTheme="majorEastAsia" w:eastAsiaTheme="majorEastAsia" w:hAnsiTheme="majorEastAsia"/>
          <w:b/>
          <w:szCs w:val="24"/>
        </w:rPr>
      </w:pPr>
    </w:p>
    <w:p w:rsidR="002B1EE7" w:rsidRDefault="002B1EE7" w:rsidP="002B1EE7">
      <w:pPr>
        <w:spacing w:line="276" w:lineRule="auto"/>
        <w:rPr>
          <w:rFonts w:asciiTheme="majorEastAsia" w:eastAsiaTheme="majorEastAsia" w:hAnsiTheme="majorEastAsia"/>
          <w:b/>
          <w:szCs w:val="24"/>
        </w:rPr>
      </w:pPr>
    </w:p>
    <w:p w:rsidR="002B1EE7" w:rsidRDefault="002B1EE7" w:rsidP="002B1EE7">
      <w:pPr>
        <w:spacing w:line="276" w:lineRule="auto"/>
        <w:rPr>
          <w:rFonts w:asciiTheme="majorEastAsia" w:eastAsiaTheme="majorEastAsia" w:hAnsiTheme="majorEastAsia"/>
          <w:b/>
          <w:szCs w:val="24"/>
        </w:rPr>
      </w:pPr>
    </w:p>
    <w:p w:rsidR="002B1EE7" w:rsidRDefault="002B1EE7" w:rsidP="002B1EE7">
      <w:pPr>
        <w:spacing w:line="276" w:lineRule="auto"/>
        <w:rPr>
          <w:rFonts w:asciiTheme="majorEastAsia" w:eastAsiaTheme="majorEastAsia" w:hAnsiTheme="majorEastAsia"/>
          <w:b/>
          <w:szCs w:val="24"/>
        </w:rPr>
      </w:pPr>
    </w:p>
    <w:p w:rsidR="002B1EE7" w:rsidRDefault="002B1EE7" w:rsidP="002B1EE7">
      <w:pPr>
        <w:spacing w:line="276" w:lineRule="auto"/>
        <w:rPr>
          <w:rFonts w:asciiTheme="majorEastAsia" w:eastAsiaTheme="majorEastAsia" w:hAnsiTheme="majorEastAsia"/>
          <w:b/>
          <w:szCs w:val="24"/>
        </w:rPr>
      </w:pPr>
    </w:p>
    <w:p w:rsidR="002B1EE7" w:rsidRDefault="002B1EE7" w:rsidP="002B1EE7">
      <w:pPr>
        <w:spacing w:line="276" w:lineRule="auto"/>
        <w:rPr>
          <w:rFonts w:asciiTheme="majorEastAsia" w:eastAsiaTheme="majorEastAsia" w:hAnsiTheme="majorEastAsia"/>
          <w:b/>
          <w:szCs w:val="24"/>
        </w:rPr>
      </w:pPr>
    </w:p>
    <w:p w:rsidR="002B1EE7" w:rsidRDefault="002B1EE7" w:rsidP="002B1EE7">
      <w:pPr>
        <w:spacing w:line="276" w:lineRule="auto"/>
        <w:rPr>
          <w:rFonts w:asciiTheme="majorEastAsia" w:eastAsiaTheme="majorEastAsia" w:hAnsiTheme="majorEastAsia"/>
          <w:b/>
          <w:szCs w:val="24"/>
        </w:rPr>
      </w:pPr>
    </w:p>
    <w:p w:rsidR="002B1EE7" w:rsidRDefault="002B1EE7" w:rsidP="002B1EE7">
      <w:pPr>
        <w:spacing w:line="276" w:lineRule="auto"/>
        <w:rPr>
          <w:rFonts w:asciiTheme="majorEastAsia" w:eastAsiaTheme="majorEastAsia" w:hAnsiTheme="majorEastAsia"/>
          <w:b/>
          <w:szCs w:val="24"/>
        </w:rPr>
      </w:pPr>
    </w:p>
    <w:p w:rsidR="002B1EE7" w:rsidRDefault="002B1EE7" w:rsidP="002B1EE7">
      <w:pPr>
        <w:spacing w:line="276" w:lineRule="auto"/>
        <w:rPr>
          <w:rFonts w:asciiTheme="majorEastAsia" w:eastAsiaTheme="majorEastAsia" w:hAnsiTheme="majorEastAsia"/>
          <w:b/>
          <w:szCs w:val="24"/>
        </w:rPr>
      </w:pPr>
    </w:p>
    <w:p w:rsidR="002B1EE7" w:rsidRDefault="002B1EE7" w:rsidP="002B1EE7">
      <w:pPr>
        <w:spacing w:line="276" w:lineRule="auto"/>
        <w:rPr>
          <w:rFonts w:asciiTheme="majorEastAsia" w:eastAsiaTheme="majorEastAsia" w:hAnsiTheme="majorEastAsia"/>
          <w:b/>
          <w:szCs w:val="24"/>
        </w:rPr>
      </w:pPr>
      <w:r w:rsidRPr="003D2AE0">
        <w:rPr>
          <w:noProof/>
        </w:rPr>
        <w:drawing>
          <wp:anchor distT="0" distB="0" distL="114300" distR="114300" simplePos="0" relativeHeight="251827200" behindDoc="0" locked="0" layoutInCell="1" allowOverlap="1" wp14:anchorId="60096B8D" wp14:editId="646FF0B0">
            <wp:simplePos x="0" y="0"/>
            <wp:positionH relativeFrom="page">
              <wp:posOffset>6485255</wp:posOffset>
            </wp:positionH>
            <wp:positionV relativeFrom="page">
              <wp:posOffset>9622155</wp:posOffset>
            </wp:positionV>
            <wp:extent cx="647700" cy="647700"/>
            <wp:effectExtent l="0" t="0" r="0" b="0"/>
            <wp:wrapNone/>
            <wp:docPr id="135" name="SPCod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cstate="print">
                      <a:biLevel thresh="50000"/>
                      <a:lum contrast="100000"/>
                      <a:extLst>
                        <a:ext uri="{28A0092B-C50C-407E-A947-70E740481C1C}">
                          <a14:useLocalDpi xmlns:a14="http://schemas.microsoft.com/office/drawing/2010/main" val="0"/>
                        </a:ext>
                      </a:extLst>
                    </a:blip>
                    <a:srcRect/>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rsidR="002B1EE7" w:rsidRDefault="002B1EE7" w:rsidP="002B1EE7">
      <w:pPr>
        <w:spacing w:line="276" w:lineRule="auto"/>
        <w:rPr>
          <w:rFonts w:asciiTheme="majorEastAsia" w:eastAsiaTheme="majorEastAsia" w:hAnsiTheme="majorEastAsia"/>
          <w:b/>
          <w:szCs w:val="24"/>
        </w:rPr>
      </w:pPr>
      <w:r w:rsidRPr="00565755">
        <w:rPr>
          <w:rFonts w:asciiTheme="majorEastAsia" w:eastAsiaTheme="majorEastAsia" w:hAnsiTheme="majorEastAsia" w:hint="eastAsia"/>
          <w:b/>
          <w:szCs w:val="24"/>
        </w:rPr>
        <w:lastRenderedPageBreak/>
        <w:t>２　障がいのある人を取り巻く環境等の変化</w:t>
      </w:r>
    </w:p>
    <w:p w:rsidR="002B1EE7" w:rsidRPr="00565755" w:rsidRDefault="002B1EE7" w:rsidP="002B1EE7">
      <w:pPr>
        <w:spacing w:line="276" w:lineRule="auto"/>
        <w:rPr>
          <w:rFonts w:asciiTheme="majorEastAsia" w:eastAsiaTheme="majorEastAsia" w:hAnsiTheme="majorEastAsia"/>
          <w:b/>
          <w:szCs w:val="24"/>
        </w:rPr>
      </w:pPr>
    </w:p>
    <w:p w:rsidR="002B1EE7" w:rsidRPr="009A1016" w:rsidRDefault="002B1EE7" w:rsidP="002B1EE7">
      <w:pPr>
        <w:spacing w:line="276" w:lineRule="auto"/>
        <w:rPr>
          <w:rFonts w:asciiTheme="majorEastAsia" w:eastAsiaTheme="majorEastAsia" w:hAnsiTheme="majorEastAsia"/>
          <w:szCs w:val="24"/>
        </w:rPr>
      </w:pPr>
      <w:r w:rsidRPr="002744AD">
        <w:rPr>
          <w:rFonts w:asciiTheme="majorEastAsia" w:eastAsiaTheme="majorEastAsia" w:hAnsiTheme="majorEastAsia" w:hint="eastAsia"/>
          <w:szCs w:val="24"/>
        </w:rPr>
        <w:t>（１）</w:t>
      </w:r>
      <w:r w:rsidRPr="009A1016">
        <w:rPr>
          <w:rFonts w:asciiTheme="majorEastAsia" w:eastAsiaTheme="majorEastAsia" w:hAnsiTheme="majorEastAsia" w:hint="eastAsia"/>
          <w:szCs w:val="24"/>
        </w:rPr>
        <w:t>社会福祉制度の変革</w:t>
      </w:r>
    </w:p>
    <w:p w:rsidR="002B1EE7" w:rsidRPr="009A1016" w:rsidRDefault="002B1EE7" w:rsidP="002B1EE7">
      <w:pPr>
        <w:spacing w:line="276" w:lineRule="auto"/>
        <w:ind w:left="472" w:hangingChars="200" w:hanging="472"/>
        <w:rPr>
          <w:rFonts w:asciiTheme="minorEastAsia" w:hAnsiTheme="minorEastAsia"/>
          <w:szCs w:val="24"/>
        </w:rPr>
      </w:pPr>
      <w:r w:rsidRPr="009A1016">
        <w:rPr>
          <w:rFonts w:hint="eastAsia"/>
          <w:szCs w:val="24"/>
        </w:rPr>
        <w:t xml:space="preserve">　　　</w:t>
      </w:r>
      <w:r w:rsidRPr="009A1016">
        <w:rPr>
          <w:rFonts w:asciiTheme="minorEastAsia" w:hAnsiTheme="minorEastAsia" w:hint="eastAsia"/>
          <w:szCs w:val="24"/>
        </w:rPr>
        <w:t>平成</w:t>
      </w:r>
      <w:r w:rsidRPr="002B1EE7">
        <w:rPr>
          <w:rFonts w:asciiTheme="minorEastAsia" w:hAnsiTheme="minorEastAsia" w:cs="ＭＳ 明朝"/>
          <w:kern w:val="0"/>
          <w:szCs w:val="24"/>
          <w:fitText w:val="236" w:id="1152558597"/>
        </w:rPr>
        <w:t>18</w:t>
      </w:r>
      <w:r w:rsidRPr="009A1016">
        <w:rPr>
          <w:rFonts w:asciiTheme="minorEastAsia" w:hAnsiTheme="minorEastAsia" w:hint="eastAsia"/>
          <w:szCs w:val="24"/>
        </w:rPr>
        <w:t>年度に障害者自立支援法が施行され，障がいの種別にかかわらず,</w:t>
      </w:r>
    </w:p>
    <w:p w:rsidR="002B1EE7" w:rsidRPr="009A1016" w:rsidRDefault="002B1EE7" w:rsidP="002B1EE7">
      <w:pPr>
        <w:spacing w:line="276" w:lineRule="auto"/>
        <w:ind w:leftChars="200" w:left="472"/>
        <w:rPr>
          <w:rFonts w:asciiTheme="minorEastAsia" w:hAnsiTheme="minorEastAsia"/>
          <w:szCs w:val="24"/>
        </w:rPr>
      </w:pPr>
      <w:r w:rsidRPr="009A1016">
        <w:rPr>
          <w:rFonts w:asciiTheme="minorEastAsia" w:hAnsiTheme="minorEastAsia" w:hint="eastAsia"/>
          <w:szCs w:val="24"/>
        </w:rPr>
        <w:t>必要なサービスが一元的に提供される仕組みに変わるとともに，利用者本</w:t>
      </w:r>
    </w:p>
    <w:p w:rsidR="002B1EE7" w:rsidRPr="009A1016" w:rsidRDefault="002B1EE7" w:rsidP="002B1EE7">
      <w:pPr>
        <w:spacing w:line="276" w:lineRule="auto"/>
        <w:ind w:leftChars="200" w:left="472"/>
        <w:rPr>
          <w:rFonts w:asciiTheme="minorEastAsia" w:hAnsiTheme="minorEastAsia"/>
          <w:szCs w:val="24"/>
        </w:rPr>
      </w:pPr>
      <w:r w:rsidRPr="009A1016">
        <w:rPr>
          <w:rFonts w:asciiTheme="minorEastAsia" w:hAnsiTheme="minorEastAsia" w:hint="eastAsia"/>
          <w:szCs w:val="24"/>
        </w:rPr>
        <w:t>位のサービス体系に再編されました。</w:t>
      </w:r>
    </w:p>
    <w:p w:rsidR="002B1EE7" w:rsidRDefault="002B1EE7" w:rsidP="002B1EE7">
      <w:pPr>
        <w:spacing w:line="276" w:lineRule="auto"/>
        <w:ind w:leftChars="200" w:left="472" w:firstLineChars="100" w:firstLine="236"/>
        <w:rPr>
          <w:rFonts w:asciiTheme="minorEastAsia" w:hAnsiTheme="minorEastAsia"/>
          <w:szCs w:val="24"/>
        </w:rPr>
      </w:pPr>
      <w:r w:rsidRPr="009A1016">
        <w:rPr>
          <w:rFonts w:asciiTheme="minorEastAsia" w:hAnsiTheme="minorEastAsia" w:hint="eastAsia"/>
          <w:szCs w:val="24"/>
        </w:rPr>
        <w:t>また，平成</w:t>
      </w:r>
      <w:r w:rsidRPr="002B1EE7">
        <w:rPr>
          <w:rFonts w:asciiTheme="minorEastAsia" w:hAnsiTheme="minorEastAsia" w:cs="ＭＳ 明朝" w:hint="eastAsia"/>
          <w:kern w:val="0"/>
          <w:szCs w:val="24"/>
          <w:fitText w:val="236" w:id="1152558598"/>
        </w:rPr>
        <w:t>25</w:t>
      </w:r>
      <w:r w:rsidRPr="009A1016">
        <w:rPr>
          <w:rFonts w:asciiTheme="minorEastAsia" w:hAnsiTheme="minorEastAsia" w:hint="eastAsia"/>
          <w:szCs w:val="24"/>
        </w:rPr>
        <w:t>年度には障害者総合支援法が施行され，共生社会の実現に</w:t>
      </w:r>
    </w:p>
    <w:p w:rsidR="002B1EE7" w:rsidRDefault="002B1EE7" w:rsidP="002B1EE7">
      <w:pPr>
        <w:spacing w:line="276" w:lineRule="auto"/>
        <w:ind w:firstLineChars="200" w:firstLine="472"/>
        <w:rPr>
          <w:rFonts w:asciiTheme="minorEastAsia" w:hAnsiTheme="minorEastAsia"/>
          <w:szCs w:val="24"/>
        </w:rPr>
      </w:pPr>
      <w:r w:rsidRPr="009A1016">
        <w:rPr>
          <w:rFonts w:asciiTheme="minorEastAsia" w:hAnsiTheme="minorEastAsia" w:hint="eastAsia"/>
          <w:szCs w:val="24"/>
        </w:rPr>
        <w:t>向けて，障がい福祉サービス等の充実など障がいのある人の日常生活およ</w:t>
      </w:r>
    </w:p>
    <w:p w:rsidR="002B1EE7" w:rsidRPr="009A1016" w:rsidRDefault="002B1EE7" w:rsidP="002B1EE7">
      <w:pPr>
        <w:spacing w:line="276" w:lineRule="auto"/>
        <w:ind w:firstLineChars="200" w:firstLine="472"/>
        <w:rPr>
          <w:rFonts w:asciiTheme="minorEastAsia" w:hAnsiTheme="minorEastAsia"/>
          <w:szCs w:val="24"/>
        </w:rPr>
      </w:pPr>
      <w:r w:rsidRPr="009A1016">
        <w:rPr>
          <w:rFonts w:asciiTheme="minorEastAsia" w:hAnsiTheme="minorEastAsia" w:hint="eastAsia"/>
          <w:szCs w:val="24"/>
        </w:rPr>
        <w:t>び社会生活を総合的に支援することを目的とするほか，障がい者の範囲に</w:t>
      </w:r>
    </w:p>
    <w:p w:rsidR="002B1EE7" w:rsidRPr="009A1016" w:rsidRDefault="002B1EE7" w:rsidP="002B1EE7">
      <w:pPr>
        <w:spacing w:line="276" w:lineRule="auto"/>
        <w:ind w:firstLineChars="200" w:firstLine="472"/>
        <w:rPr>
          <w:rFonts w:asciiTheme="minorEastAsia" w:hAnsiTheme="minorEastAsia"/>
        </w:rPr>
      </w:pPr>
      <w:r w:rsidRPr="009A1016">
        <w:rPr>
          <w:rFonts w:asciiTheme="minorEastAsia" w:hAnsiTheme="minorEastAsia" w:hint="eastAsia"/>
          <w:szCs w:val="24"/>
        </w:rPr>
        <w:t>新たに難病等を追加し，</w:t>
      </w:r>
      <w:r w:rsidRPr="009A1016">
        <w:rPr>
          <w:rFonts w:asciiTheme="minorEastAsia" w:hAnsiTheme="minorEastAsia" w:hint="eastAsia"/>
        </w:rPr>
        <w:t>制度の谷間のない支援を提供するなど体制の整備</w:t>
      </w:r>
    </w:p>
    <w:p w:rsidR="002B1EE7" w:rsidRPr="009A1016" w:rsidRDefault="002B1EE7" w:rsidP="002B1EE7">
      <w:pPr>
        <w:spacing w:line="276" w:lineRule="auto"/>
        <w:ind w:firstLineChars="200" w:firstLine="472"/>
        <w:rPr>
          <w:szCs w:val="24"/>
        </w:rPr>
      </w:pPr>
      <w:r w:rsidRPr="009A1016">
        <w:rPr>
          <w:rFonts w:asciiTheme="minorEastAsia" w:hAnsiTheme="minorEastAsia" w:hint="eastAsia"/>
          <w:szCs w:val="24"/>
        </w:rPr>
        <w:t>が図られました。</w:t>
      </w:r>
    </w:p>
    <w:p w:rsidR="002B1EE7" w:rsidRPr="009A1016" w:rsidRDefault="002B1EE7" w:rsidP="002B1EE7">
      <w:pPr>
        <w:spacing w:line="276" w:lineRule="auto"/>
        <w:ind w:leftChars="200" w:left="472" w:firstLineChars="100" w:firstLine="236"/>
        <w:rPr>
          <w:rFonts w:asciiTheme="minorEastAsia" w:hAnsiTheme="minorEastAsia" w:cs="ＭＳ Ｐゴシック"/>
          <w:bCs/>
          <w:kern w:val="0"/>
          <w:szCs w:val="24"/>
        </w:rPr>
      </w:pPr>
      <w:r w:rsidRPr="009A1016">
        <w:rPr>
          <w:rFonts w:asciiTheme="minorEastAsia" w:hAnsiTheme="minorEastAsia" w:hint="eastAsia"/>
          <w:szCs w:val="24"/>
        </w:rPr>
        <w:t>さらに，平成</w:t>
      </w:r>
      <w:r w:rsidRPr="002B1EE7">
        <w:rPr>
          <w:rFonts w:asciiTheme="minorEastAsia" w:hAnsiTheme="minorEastAsia" w:hint="eastAsia"/>
          <w:kern w:val="0"/>
          <w:szCs w:val="24"/>
          <w:fitText w:val="236" w:id="1152558599"/>
        </w:rPr>
        <w:t>23</w:t>
      </w:r>
      <w:r w:rsidRPr="009A1016">
        <w:rPr>
          <w:rFonts w:asciiTheme="minorEastAsia" w:hAnsiTheme="minorEastAsia" w:hint="eastAsia"/>
          <w:szCs w:val="24"/>
        </w:rPr>
        <w:t>年</w:t>
      </w:r>
      <w:r w:rsidRPr="009A1016">
        <w:rPr>
          <w:rFonts w:asciiTheme="minorEastAsia" w:hAnsiTheme="minorEastAsia"/>
          <w:kern w:val="0"/>
          <w:szCs w:val="24"/>
        </w:rPr>
        <w:t>６</w:t>
      </w:r>
      <w:r w:rsidRPr="009A1016">
        <w:rPr>
          <w:rFonts w:asciiTheme="minorEastAsia" w:hAnsiTheme="minorEastAsia" w:hint="eastAsia"/>
          <w:szCs w:val="24"/>
        </w:rPr>
        <w:t>月に</w:t>
      </w:r>
      <w:r w:rsidRPr="009A1016">
        <w:rPr>
          <w:rFonts w:asciiTheme="minorEastAsia" w:hAnsiTheme="minorEastAsia" w:cs="ＭＳ Ｐゴシック" w:hint="eastAsia"/>
          <w:bCs/>
          <w:kern w:val="0"/>
          <w:szCs w:val="24"/>
        </w:rPr>
        <w:t>障害者虐待防止法が制定（平成</w:t>
      </w:r>
      <w:r w:rsidRPr="002B1EE7">
        <w:rPr>
          <w:rFonts w:asciiTheme="minorEastAsia" w:hAnsiTheme="minorEastAsia" w:cs="ＭＳ Ｐゴシック" w:hint="eastAsia"/>
          <w:bCs/>
          <w:kern w:val="0"/>
          <w:szCs w:val="24"/>
          <w:fitText w:val="236" w:id="1152558600"/>
        </w:rPr>
        <w:t>24</w:t>
      </w:r>
      <w:r w:rsidRPr="009A1016">
        <w:rPr>
          <w:rFonts w:asciiTheme="minorEastAsia" w:hAnsiTheme="minorEastAsia" w:cs="ＭＳ Ｐゴシック" w:hint="eastAsia"/>
          <w:bCs/>
          <w:kern w:val="0"/>
          <w:szCs w:val="24"/>
        </w:rPr>
        <w:t>年</w:t>
      </w:r>
      <w:r w:rsidRPr="002B1EE7">
        <w:rPr>
          <w:rFonts w:asciiTheme="minorEastAsia" w:hAnsiTheme="minorEastAsia" w:cs="ＭＳ Ｐゴシック" w:hint="eastAsia"/>
          <w:bCs/>
          <w:kern w:val="0"/>
          <w:szCs w:val="24"/>
          <w:fitText w:val="236" w:id="1152558601"/>
        </w:rPr>
        <w:t>10</w:t>
      </w:r>
      <w:r w:rsidRPr="009A1016">
        <w:rPr>
          <w:rFonts w:asciiTheme="minorEastAsia" w:hAnsiTheme="minorEastAsia" w:cs="ＭＳ Ｐゴシック" w:hint="eastAsia"/>
          <w:bCs/>
          <w:kern w:val="0"/>
          <w:szCs w:val="24"/>
        </w:rPr>
        <w:t>月施行）</w:t>
      </w:r>
    </w:p>
    <w:p w:rsidR="002B1EE7" w:rsidRPr="009A1016" w:rsidRDefault="002B1EE7" w:rsidP="002B1EE7">
      <w:pPr>
        <w:spacing w:line="276" w:lineRule="auto"/>
        <w:ind w:leftChars="200" w:left="472"/>
        <w:rPr>
          <w:rFonts w:asciiTheme="minorEastAsia" w:hAnsiTheme="minorEastAsia" w:cs="Arial"/>
          <w:szCs w:val="24"/>
          <w:shd w:val="clear" w:color="auto" w:fill="FFFFFF"/>
        </w:rPr>
      </w:pPr>
      <w:r w:rsidRPr="009A1016">
        <w:rPr>
          <w:rFonts w:asciiTheme="minorEastAsia" w:hAnsiTheme="minorEastAsia" w:cs="ＭＳ Ｐゴシック" w:hint="eastAsia"/>
          <w:bCs/>
          <w:kern w:val="0"/>
          <w:szCs w:val="24"/>
        </w:rPr>
        <w:t>されるとともに，</w:t>
      </w:r>
      <w:r w:rsidRPr="009A1016">
        <w:rPr>
          <w:rFonts w:asciiTheme="minorEastAsia" w:hAnsiTheme="minorEastAsia" w:cs="Arial" w:hint="eastAsia"/>
          <w:szCs w:val="24"/>
          <w:shd w:val="clear" w:color="auto" w:fill="FFFFFF"/>
        </w:rPr>
        <w:t>平成</w:t>
      </w:r>
      <w:r w:rsidRPr="002B1EE7">
        <w:rPr>
          <w:rFonts w:asciiTheme="minorEastAsia" w:hAnsiTheme="minorEastAsia" w:cs="Arial" w:hint="eastAsia"/>
          <w:kern w:val="0"/>
          <w:szCs w:val="24"/>
          <w:shd w:val="clear" w:color="auto" w:fill="FFFFFF"/>
          <w:fitText w:val="236" w:id="1152558602"/>
        </w:rPr>
        <w:t>25</w:t>
      </w:r>
      <w:r w:rsidRPr="009A1016">
        <w:rPr>
          <w:rFonts w:asciiTheme="minorEastAsia" w:hAnsiTheme="minorEastAsia" w:cs="Arial" w:hint="eastAsia"/>
          <w:szCs w:val="24"/>
          <w:shd w:val="clear" w:color="auto" w:fill="FFFFFF"/>
        </w:rPr>
        <w:t>年６月には障害者差別解消法が制定（平成</w:t>
      </w:r>
      <w:r w:rsidRPr="002B1EE7">
        <w:rPr>
          <w:rFonts w:asciiTheme="minorEastAsia" w:hAnsiTheme="minorEastAsia" w:cs="Arial" w:hint="eastAsia"/>
          <w:kern w:val="0"/>
          <w:szCs w:val="24"/>
          <w:shd w:val="clear" w:color="auto" w:fill="FFFFFF"/>
          <w:fitText w:val="236" w:id="1152558603"/>
        </w:rPr>
        <w:t>28</w:t>
      </w:r>
      <w:r w:rsidRPr="009A1016">
        <w:rPr>
          <w:rFonts w:asciiTheme="minorEastAsia" w:hAnsiTheme="minorEastAsia" w:cs="Arial" w:hint="eastAsia"/>
          <w:szCs w:val="24"/>
          <w:shd w:val="clear" w:color="auto" w:fill="FFFFFF"/>
        </w:rPr>
        <w:t>年４</w:t>
      </w:r>
    </w:p>
    <w:p w:rsidR="002B1EE7" w:rsidRPr="009A1016" w:rsidRDefault="002B1EE7" w:rsidP="002B1EE7">
      <w:pPr>
        <w:spacing w:line="276" w:lineRule="auto"/>
        <w:ind w:leftChars="200" w:left="472"/>
        <w:rPr>
          <w:rFonts w:asciiTheme="minorEastAsia" w:hAnsiTheme="minorEastAsia" w:cs="メイリオ"/>
          <w:bCs/>
          <w:szCs w:val="32"/>
          <w:shd w:val="clear" w:color="auto" w:fill="FFFFFF"/>
        </w:rPr>
      </w:pPr>
      <w:r w:rsidRPr="009A1016">
        <w:rPr>
          <w:rFonts w:asciiTheme="minorEastAsia" w:hAnsiTheme="minorEastAsia" w:cs="Arial" w:hint="eastAsia"/>
          <w:szCs w:val="24"/>
          <w:shd w:val="clear" w:color="auto" w:fill="FFFFFF"/>
        </w:rPr>
        <w:t>月施行）され，平成</w:t>
      </w:r>
      <w:r w:rsidRPr="002B1EE7">
        <w:rPr>
          <w:rFonts w:asciiTheme="minorEastAsia" w:hAnsiTheme="minorEastAsia" w:cs="Arial" w:hint="eastAsia"/>
          <w:kern w:val="0"/>
          <w:szCs w:val="24"/>
          <w:shd w:val="clear" w:color="auto" w:fill="FFFFFF"/>
          <w:fitText w:val="236" w:id="1152558604"/>
        </w:rPr>
        <w:t>26</w:t>
      </w:r>
      <w:r w:rsidRPr="009A1016">
        <w:rPr>
          <w:rFonts w:asciiTheme="minorEastAsia" w:hAnsiTheme="minorEastAsia" w:cs="Arial" w:hint="eastAsia"/>
          <w:szCs w:val="24"/>
          <w:shd w:val="clear" w:color="auto" w:fill="FFFFFF"/>
        </w:rPr>
        <w:t>年１月には「</w:t>
      </w:r>
      <w:r w:rsidRPr="009A1016">
        <w:rPr>
          <w:rFonts w:asciiTheme="minorEastAsia" w:hAnsiTheme="minorEastAsia" w:cs="メイリオ" w:hint="eastAsia"/>
          <w:bCs/>
          <w:szCs w:val="32"/>
          <w:shd w:val="clear" w:color="auto" w:fill="FFFFFF"/>
        </w:rPr>
        <w:t>障害者の権利に関する条約」が批准さ</w:t>
      </w:r>
    </w:p>
    <w:p w:rsidR="002B1EE7" w:rsidRPr="009A1016" w:rsidRDefault="002B1EE7" w:rsidP="002B1EE7">
      <w:pPr>
        <w:spacing w:line="276" w:lineRule="auto"/>
        <w:ind w:leftChars="200" w:left="472"/>
        <w:rPr>
          <w:rFonts w:asciiTheme="minorEastAsia" w:hAnsiTheme="minorEastAsia" w:cs="メイリオ"/>
          <w:bCs/>
          <w:szCs w:val="32"/>
          <w:shd w:val="clear" w:color="auto" w:fill="FFFFFF"/>
        </w:rPr>
      </w:pPr>
      <w:r w:rsidRPr="009A1016">
        <w:rPr>
          <w:rFonts w:asciiTheme="minorEastAsia" w:hAnsiTheme="minorEastAsia" w:cs="メイリオ" w:hint="eastAsia"/>
          <w:bCs/>
          <w:szCs w:val="32"/>
          <w:shd w:val="clear" w:color="auto" w:fill="FFFFFF"/>
        </w:rPr>
        <w:t>れました。</w:t>
      </w:r>
    </w:p>
    <w:p w:rsidR="002B1EE7" w:rsidRPr="009A1016" w:rsidRDefault="002B1EE7" w:rsidP="002B1EE7">
      <w:pPr>
        <w:spacing w:line="276" w:lineRule="auto"/>
        <w:ind w:leftChars="200" w:left="472" w:firstLineChars="100" w:firstLine="236"/>
        <w:rPr>
          <w:szCs w:val="24"/>
        </w:rPr>
      </w:pPr>
    </w:p>
    <w:p w:rsidR="002B1EE7" w:rsidRPr="009A1016" w:rsidRDefault="002B1EE7" w:rsidP="002B1EE7">
      <w:pPr>
        <w:spacing w:line="276" w:lineRule="auto"/>
        <w:rPr>
          <w:szCs w:val="24"/>
        </w:rPr>
      </w:pPr>
      <w:r w:rsidRPr="009A1016">
        <w:rPr>
          <w:rFonts w:asciiTheme="majorEastAsia" w:eastAsiaTheme="majorEastAsia" w:hAnsiTheme="majorEastAsia" w:hint="eastAsia"/>
          <w:szCs w:val="24"/>
        </w:rPr>
        <w:t>（２）社会全体の意識の変化</w:t>
      </w:r>
    </w:p>
    <w:p w:rsidR="002B1EE7" w:rsidRPr="009A1016" w:rsidRDefault="002B1EE7" w:rsidP="002B1EE7">
      <w:pPr>
        <w:spacing w:line="276" w:lineRule="auto"/>
        <w:ind w:left="472" w:hangingChars="200" w:hanging="472"/>
        <w:rPr>
          <w:szCs w:val="24"/>
        </w:rPr>
      </w:pPr>
      <w:r w:rsidRPr="009A1016">
        <w:rPr>
          <w:rFonts w:hint="eastAsia"/>
          <w:szCs w:val="24"/>
        </w:rPr>
        <w:t xml:space="preserve">　　　障がいのある人もない人も共に生活する「ノーマライゼーションの理念」や「リハビリテーションの理念」が徐々に浸透してきており，障がいのあ</w:t>
      </w:r>
    </w:p>
    <w:p w:rsidR="002B1EE7" w:rsidRPr="009A1016" w:rsidRDefault="002B1EE7" w:rsidP="002B1EE7">
      <w:pPr>
        <w:spacing w:line="276" w:lineRule="auto"/>
        <w:ind w:leftChars="200" w:left="472"/>
        <w:rPr>
          <w:szCs w:val="24"/>
        </w:rPr>
      </w:pPr>
      <w:r w:rsidRPr="009A1016">
        <w:rPr>
          <w:rFonts w:hint="eastAsia"/>
          <w:szCs w:val="24"/>
        </w:rPr>
        <w:t>る人の自立や社会参加の意識も高まってきています。</w:t>
      </w:r>
    </w:p>
    <w:p w:rsidR="002B1EE7" w:rsidRPr="009A1016" w:rsidRDefault="002B1EE7" w:rsidP="002B1EE7">
      <w:pPr>
        <w:spacing w:line="276" w:lineRule="auto"/>
        <w:ind w:leftChars="200" w:left="472" w:firstLineChars="100" w:firstLine="236"/>
        <w:rPr>
          <w:szCs w:val="24"/>
        </w:rPr>
      </w:pPr>
      <w:r w:rsidRPr="009A1016">
        <w:rPr>
          <w:rFonts w:hint="eastAsia"/>
          <w:szCs w:val="24"/>
        </w:rPr>
        <w:t>このような動きのなかにあっても，社会全体には，依然として障がいの</w:t>
      </w:r>
    </w:p>
    <w:p w:rsidR="002B1EE7" w:rsidRPr="009A1016" w:rsidRDefault="002B1EE7" w:rsidP="002B1EE7">
      <w:pPr>
        <w:spacing w:line="276" w:lineRule="auto"/>
        <w:rPr>
          <w:szCs w:val="24"/>
        </w:rPr>
      </w:pPr>
      <w:r w:rsidRPr="009A1016">
        <w:rPr>
          <w:szCs w:val="24"/>
        </w:rPr>
        <w:t xml:space="preserve">　　</w:t>
      </w:r>
      <w:r w:rsidRPr="009A1016">
        <w:rPr>
          <w:rFonts w:hint="eastAsia"/>
          <w:szCs w:val="24"/>
        </w:rPr>
        <w:t>ある人や障がいに対する理解の不足，誤解や偏見などが存在し，障がいの</w:t>
      </w:r>
    </w:p>
    <w:p w:rsidR="002B1EE7" w:rsidRPr="009A1016" w:rsidRDefault="002B1EE7" w:rsidP="002B1EE7">
      <w:pPr>
        <w:spacing w:line="276" w:lineRule="auto"/>
        <w:rPr>
          <w:szCs w:val="24"/>
        </w:rPr>
      </w:pPr>
      <w:r w:rsidRPr="009A1016">
        <w:rPr>
          <w:szCs w:val="24"/>
        </w:rPr>
        <w:t xml:space="preserve">　　</w:t>
      </w:r>
      <w:r w:rsidRPr="009A1016">
        <w:rPr>
          <w:rFonts w:hint="eastAsia"/>
          <w:szCs w:val="24"/>
        </w:rPr>
        <w:t>ある人の自立や社会参加を阻む社会的障壁を生む要因ともなっています。</w:t>
      </w:r>
    </w:p>
    <w:p w:rsidR="002B1EE7" w:rsidRPr="009A1016" w:rsidRDefault="002B1EE7" w:rsidP="002B1EE7">
      <w:pPr>
        <w:spacing w:line="276" w:lineRule="auto"/>
        <w:ind w:leftChars="200" w:left="472" w:firstLineChars="100" w:firstLine="236"/>
        <w:rPr>
          <w:rFonts w:asciiTheme="minorEastAsia" w:hAnsiTheme="minorEastAsia"/>
        </w:rPr>
      </w:pPr>
      <w:r w:rsidRPr="009A1016">
        <w:rPr>
          <w:rFonts w:hint="eastAsia"/>
          <w:szCs w:val="24"/>
        </w:rPr>
        <w:t>こうした社会的障壁を取り除くため，障がいに対する一層の理解や啓発，地域交流など</w:t>
      </w:r>
      <w:r>
        <w:rPr>
          <w:rFonts w:hint="eastAsia"/>
          <w:szCs w:val="24"/>
        </w:rPr>
        <w:t>を促進す</w:t>
      </w:r>
      <w:r w:rsidRPr="009A1016">
        <w:rPr>
          <w:rFonts w:hint="eastAsia"/>
          <w:szCs w:val="24"/>
        </w:rPr>
        <w:t>る必要があります。</w:t>
      </w:r>
    </w:p>
    <w:p w:rsidR="002B1EE7" w:rsidRDefault="002B1EE7" w:rsidP="002B1EE7">
      <w:pPr>
        <w:spacing w:line="276" w:lineRule="auto"/>
        <w:rPr>
          <w:rFonts w:asciiTheme="minorEastAsia" w:hAnsiTheme="minorEastAsia" w:cs="メイリオ"/>
          <w:bCs/>
          <w:szCs w:val="32"/>
          <w:shd w:val="clear" w:color="auto" w:fill="FFFFFF"/>
        </w:rPr>
      </w:pPr>
    </w:p>
    <w:p w:rsidR="002B1EE7" w:rsidRDefault="002B1EE7" w:rsidP="002B1EE7">
      <w:pPr>
        <w:spacing w:line="276" w:lineRule="auto"/>
        <w:rPr>
          <w:rFonts w:asciiTheme="minorEastAsia" w:hAnsiTheme="minorEastAsia" w:cs="メイリオ"/>
          <w:bCs/>
          <w:szCs w:val="32"/>
          <w:shd w:val="clear" w:color="auto" w:fill="FFFFFF"/>
        </w:rPr>
      </w:pPr>
    </w:p>
    <w:p w:rsidR="002B1EE7" w:rsidRDefault="002B1EE7" w:rsidP="002B1EE7">
      <w:pPr>
        <w:spacing w:line="276" w:lineRule="auto"/>
        <w:rPr>
          <w:rFonts w:asciiTheme="minorEastAsia" w:hAnsiTheme="minorEastAsia" w:cs="メイリオ"/>
          <w:bCs/>
          <w:szCs w:val="32"/>
          <w:shd w:val="clear" w:color="auto" w:fill="FFFFFF"/>
        </w:rPr>
      </w:pPr>
    </w:p>
    <w:p w:rsidR="002B1EE7" w:rsidRDefault="002B1EE7" w:rsidP="002B1EE7">
      <w:pPr>
        <w:spacing w:line="276" w:lineRule="auto"/>
        <w:rPr>
          <w:rFonts w:asciiTheme="minorEastAsia" w:hAnsiTheme="minorEastAsia" w:cs="メイリオ"/>
          <w:bCs/>
          <w:szCs w:val="32"/>
          <w:shd w:val="clear" w:color="auto" w:fill="FFFFFF"/>
        </w:rPr>
      </w:pPr>
    </w:p>
    <w:p w:rsidR="002B1EE7" w:rsidRDefault="002B1EE7" w:rsidP="002B1EE7">
      <w:pPr>
        <w:spacing w:line="276" w:lineRule="auto"/>
        <w:rPr>
          <w:rFonts w:asciiTheme="minorEastAsia" w:hAnsiTheme="minorEastAsia" w:cs="メイリオ"/>
          <w:bCs/>
          <w:szCs w:val="32"/>
          <w:shd w:val="clear" w:color="auto" w:fill="FFFFFF"/>
        </w:rPr>
      </w:pPr>
    </w:p>
    <w:p w:rsidR="002B1EE7" w:rsidRDefault="002B1EE7" w:rsidP="002B1EE7">
      <w:pPr>
        <w:spacing w:line="276" w:lineRule="auto"/>
        <w:rPr>
          <w:rFonts w:asciiTheme="minorEastAsia" w:hAnsiTheme="minorEastAsia" w:cs="メイリオ"/>
          <w:bCs/>
          <w:szCs w:val="32"/>
          <w:shd w:val="clear" w:color="auto" w:fill="FFFFFF"/>
        </w:rPr>
      </w:pPr>
      <w:r w:rsidRPr="003D2AE0">
        <w:rPr>
          <w:noProof/>
        </w:rPr>
        <w:drawing>
          <wp:anchor distT="0" distB="0" distL="114300" distR="114300" simplePos="0" relativeHeight="251828224" behindDoc="0" locked="0" layoutInCell="1" allowOverlap="1" wp14:anchorId="3571826E" wp14:editId="5EA57E6A">
            <wp:simplePos x="0" y="0"/>
            <wp:positionH relativeFrom="page">
              <wp:posOffset>557530</wp:posOffset>
            </wp:positionH>
            <wp:positionV relativeFrom="page">
              <wp:posOffset>9612630</wp:posOffset>
            </wp:positionV>
            <wp:extent cx="647700" cy="647700"/>
            <wp:effectExtent l="0" t="0" r="0" b="0"/>
            <wp:wrapNone/>
            <wp:docPr id="136" name="SPCod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cstate="print">
                      <a:biLevel thresh="50000"/>
                      <a:lum contrast="100000"/>
                      <a:extLst>
                        <a:ext uri="{28A0092B-C50C-407E-A947-70E740481C1C}">
                          <a14:useLocalDpi xmlns:a14="http://schemas.microsoft.com/office/drawing/2010/main" val="0"/>
                        </a:ext>
                      </a:extLst>
                    </a:blip>
                    <a:srcRect/>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rsidR="002B1EE7" w:rsidRPr="002744AD" w:rsidRDefault="002B1EE7" w:rsidP="002B1EE7">
      <w:pPr>
        <w:spacing w:line="276" w:lineRule="auto"/>
        <w:rPr>
          <w:rFonts w:asciiTheme="majorEastAsia" w:eastAsiaTheme="majorEastAsia" w:hAnsiTheme="majorEastAsia" w:cs="メイリオ"/>
          <w:bCs/>
          <w:szCs w:val="32"/>
          <w:shd w:val="clear" w:color="auto" w:fill="FFFFFF"/>
        </w:rPr>
      </w:pPr>
      <w:r w:rsidRPr="002744AD">
        <w:rPr>
          <w:rFonts w:asciiTheme="majorEastAsia" w:eastAsiaTheme="majorEastAsia" w:hAnsiTheme="majorEastAsia" w:cs="メイリオ" w:hint="eastAsia"/>
          <w:bCs/>
          <w:szCs w:val="32"/>
          <w:shd w:val="clear" w:color="auto" w:fill="FFFFFF"/>
        </w:rPr>
        <w:lastRenderedPageBreak/>
        <w:t xml:space="preserve">（３）教育体制の変化　</w:t>
      </w:r>
    </w:p>
    <w:p w:rsidR="002B1EE7" w:rsidRDefault="002B1EE7" w:rsidP="002B1EE7">
      <w:pPr>
        <w:spacing w:line="276" w:lineRule="auto"/>
        <w:ind w:leftChars="200" w:left="472" w:firstLineChars="100" w:firstLine="236"/>
        <w:rPr>
          <w:rFonts w:asciiTheme="minorEastAsia" w:hAnsiTheme="minorEastAsia"/>
          <w:color w:val="000000"/>
          <w:szCs w:val="24"/>
          <w:shd w:val="clear" w:color="auto" w:fill="FFFFFF"/>
        </w:rPr>
      </w:pPr>
      <w:r>
        <w:rPr>
          <w:rFonts w:asciiTheme="minorEastAsia" w:hAnsiTheme="minorEastAsia" w:hint="eastAsia"/>
          <w:color w:val="000000"/>
          <w:szCs w:val="24"/>
          <w:shd w:val="clear" w:color="auto" w:fill="FFFFFF"/>
        </w:rPr>
        <w:t>平成</w:t>
      </w:r>
      <w:r w:rsidRPr="002B1EE7">
        <w:rPr>
          <w:rFonts w:asciiTheme="minorEastAsia" w:hAnsiTheme="minorEastAsia" w:hint="eastAsia"/>
          <w:color w:val="000000"/>
          <w:kern w:val="0"/>
          <w:szCs w:val="24"/>
          <w:shd w:val="clear" w:color="auto" w:fill="FFFFFF"/>
          <w:fitText w:val="236" w:id="1152558605"/>
        </w:rPr>
        <w:t>19</w:t>
      </w:r>
      <w:r>
        <w:rPr>
          <w:rFonts w:asciiTheme="minorEastAsia" w:hAnsiTheme="minorEastAsia" w:hint="eastAsia"/>
          <w:color w:val="000000"/>
          <w:szCs w:val="24"/>
          <w:shd w:val="clear" w:color="auto" w:fill="FFFFFF"/>
        </w:rPr>
        <w:t>年４月に学校教育法等の一部を改正する法律が施行されて以来，</w:t>
      </w:r>
    </w:p>
    <w:p w:rsidR="002B1EE7" w:rsidRDefault="002B1EE7" w:rsidP="002B1EE7">
      <w:pPr>
        <w:spacing w:line="276" w:lineRule="auto"/>
        <w:ind w:leftChars="200" w:left="472"/>
        <w:rPr>
          <w:rFonts w:asciiTheme="minorEastAsia" w:hAnsiTheme="minorEastAsia"/>
          <w:color w:val="000000"/>
          <w:szCs w:val="24"/>
          <w:shd w:val="clear" w:color="auto" w:fill="FFFFFF"/>
        </w:rPr>
      </w:pPr>
      <w:r>
        <w:rPr>
          <w:rFonts w:asciiTheme="minorEastAsia" w:hAnsiTheme="minorEastAsia" w:hint="eastAsia"/>
          <w:color w:val="000000"/>
          <w:szCs w:val="24"/>
          <w:shd w:val="clear" w:color="auto" w:fill="FFFFFF"/>
        </w:rPr>
        <w:t>各自治体，各学校においては，障がいのある児童生徒や教育上特別な配慮</w:t>
      </w:r>
    </w:p>
    <w:p w:rsidR="002B1EE7" w:rsidRDefault="002B1EE7" w:rsidP="002B1EE7">
      <w:pPr>
        <w:spacing w:line="276" w:lineRule="auto"/>
        <w:ind w:leftChars="200" w:left="472"/>
        <w:rPr>
          <w:rFonts w:asciiTheme="minorEastAsia" w:hAnsiTheme="minorEastAsia"/>
          <w:color w:val="000000"/>
          <w:szCs w:val="24"/>
          <w:shd w:val="clear" w:color="auto" w:fill="FFFFFF"/>
        </w:rPr>
      </w:pPr>
      <w:r>
        <w:rPr>
          <w:rFonts w:asciiTheme="minorEastAsia" w:hAnsiTheme="minorEastAsia" w:hint="eastAsia"/>
          <w:color w:val="000000"/>
          <w:szCs w:val="24"/>
          <w:shd w:val="clear" w:color="auto" w:fill="FFFFFF"/>
        </w:rPr>
        <w:t>が必要な児童生徒に対して，就学指導や学校における適切な支援の推進な</w:t>
      </w:r>
    </w:p>
    <w:p w:rsidR="002B1EE7" w:rsidRDefault="002B1EE7" w:rsidP="002B1EE7">
      <w:pPr>
        <w:spacing w:line="276" w:lineRule="auto"/>
        <w:ind w:leftChars="200" w:left="472"/>
        <w:rPr>
          <w:rFonts w:asciiTheme="minorEastAsia" w:hAnsiTheme="minorEastAsia"/>
          <w:color w:val="000000"/>
          <w:szCs w:val="24"/>
          <w:shd w:val="clear" w:color="auto" w:fill="FFFFFF"/>
        </w:rPr>
      </w:pPr>
      <w:r>
        <w:rPr>
          <w:rFonts w:asciiTheme="minorEastAsia" w:hAnsiTheme="minorEastAsia" w:hint="eastAsia"/>
          <w:color w:val="000000"/>
          <w:szCs w:val="24"/>
          <w:shd w:val="clear" w:color="auto" w:fill="FFFFFF"/>
        </w:rPr>
        <w:t>ど，具体的な対応が進められてきましたが，特別支援学級に在籍する児童</w:t>
      </w:r>
    </w:p>
    <w:p w:rsidR="002B1EE7" w:rsidRDefault="002B1EE7" w:rsidP="002B1EE7">
      <w:pPr>
        <w:spacing w:line="276" w:lineRule="auto"/>
        <w:ind w:leftChars="200" w:left="472"/>
        <w:rPr>
          <w:rFonts w:asciiTheme="minorEastAsia" w:hAnsiTheme="minorEastAsia"/>
          <w:color w:val="000000"/>
          <w:szCs w:val="24"/>
          <w:shd w:val="clear" w:color="auto" w:fill="FFFFFF"/>
        </w:rPr>
      </w:pPr>
      <w:r>
        <w:rPr>
          <w:rFonts w:asciiTheme="minorEastAsia" w:hAnsiTheme="minorEastAsia" w:hint="eastAsia"/>
          <w:color w:val="000000"/>
          <w:szCs w:val="24"/>
          <w:shd w:val="clear" w:color="auto" w:fill="FFFFFF"/>
        </w:rPr>
        <w:t>生徒が増加するなど，これまで以上に，校内支援体制や関係機関との連携</w:t>
      </w:r>
    </w:p>
    <w:p w:rsidR="002B1EE7" w:rsidRDefault="002B1EE7" w:rsidP="002B1EE7">
      <w:pPr>
        <w:spacing w:line="276" w:lineRule="auto"/>
        <w:ind w:leftChars="200" w:left="472"/>
        <w:rPr>
          <w:rFonts w:asciiTheme="minorEastAsia" w:hAnsiTheme="minorEastAsia"/>
          <w:color w:val="000000"/>
          <w:szCs w:val="24"/>
          <w:shd w:val="clear" w:color="auto" w:fill="FFFFFF"/>
        </w:rPr>
      </w:pPr>
      <w:r>
        <w:rPr>
          <w:rFonts w:asciiTheme="minorEastAsia" w:hAnsiTheme="minorEastAsia" w:hint="eastAsia"/>
          <w:color w:val="000000"/>
          <w:szCs w:val="24"/>
          <w:shd w:val="clear" w:color="auto" w:fill="FFFFFF"/>
        </w:rPr>
        <w:t>の強化など，特別支援教育の体制整備の充実が求められています。</w:t>
      </w:r>
    </w:p>
    <w:p w:rsidR="002B1EE7" w:rsidRDefault="002B1EE7" w:rsidP="002B1EE7">
      <w:pPr>
        <w:spacing w:line="276" w:lineRule="auto"/>
        <w:rPr>
          <w:color w:val="000000"/>
          <w:szCs w:val="24"/>
          <w:shd w:val="clear" w:color="auto" w:fill="FFFFFF"/>
        </w:rPr>
      </w:pPr>
    </w:p>
    <w:p w:rsidR="002B1EE7" w:rsidRPr="002744AD" w:rsidRDefault="002B1EE7" w:rsidP="002B1EE7">
      <w:pPr>
        <w:spacing w:line="276" w:lineRule="auto"/>
        <w:rPr>
          <w:rFonts w:asciiTheme="majorEastAsia" w:eastAsiaTheme="majorEastAsia" w:hAnsiTheme="majorEastAsia"/>
          <w:color w:val="000000"/>
          <w:szCs w:val="24"/>
          <w:shd w:val="clear" w:color="auto" w:fill="FFFFFF"/>
        </w:rPr>
      </w:pPr>
      <w:r w:rsidRPr="002744AD">
        <w:rPr>
          <w:rFonts w:asciiTheme="majorEastAsia" w:eastAsiaTheme="majorEastAsia" w:hAnsiTheme="majorEastAsia" w:hint="eastAsia"/>
          <w:color w:val="000000"/>
          <w:szCs w:val="24"/>
          <w:shd w:val="clear" w:color="auto" w:fill="FFFFFF"/>
        </w:rPr>
        <w:t>（４）住み慣れた地域での生活へ向けた取組</w:t>
      </w:r>
      <w:r>
        <w:rPr>
          <w:rFonts w:asciiTheme="majorEastAsia" w:eastAsiaTheme="majorEastAsia" w:hAnsiTheme="majorEastAsia" w:hint="eastAsia"/>
          <w:color w:val="000000"/>
          <w:szCs w:val="24"/>
          <w:shd w:val="clear" w:color="auto" w:fill="FFFFFF"/>
        </w:rPr>
        <w:t>み</w:t>
      </w:r>
    </w:p>
    <w:p w:rsidR="002B1EE7" w:rsidRDefault="002B1EE7" w:rsidP="002B1EE7">
      <w:pPr>
        <w:spacing w:line="276" w:lineRule="auto"/>
        <w:ind w:leftChars="200" w:left="472" w:firstLineChars="100" w:firstLine="236"/>
        <w:rPr>
          <w:rFonts w:asciiTheme="minorEastAsia" w:hAnsiTheme="minorEastAsia"/>
          <w:color w:val="000000"/>
          <w:szCs w:val="24"/>
          <w:shd w:val="clear" w:color="auto" w:fill="FFFFFF"/>
        </w:rPr>
      </w:pPr>
      <w:r w:rsidRPr="00565755">
        <w:rPr>
          <w:rFonts w:asciiTheme="minorEastAsia" w:hAnsiTheme="minorEastAsia" w:hint="eastAsia"/>
          <w:color w:val="000000"/>
          <w:szCs w:val="24"/>
          <w:shd w:val="clear" w:color="auto" w:fill="FFFFFF"/>
        </w:rPr>
        <w:t>障がい</w:t>
      </w:r>
      <w:r>
        <w:rPr>
          <w:rFonts w:asciiTheme="minorEastAsia" w:hAnsiTheme="minorEastAsia" w:hint="eastAsia"/>
          <w:color w:val="000000"/>
          <w:szCs w:val="24"/>
          <w:shd w:val="clear" w:color="auto" w:fill="FFFFFF"/>
        </w:rPr>
        <w:t>の有無にかかわらず，</w:t>
      </w:r>
      <w:r w:rsidRPr="00565755">
        <w:rPr>
          <w:rFonts w:asciiTheme="minorEastAsia" w:hAnsiTheme="minorEastAsia" w:hint="eastAsia"/>
          <w:color w:val="000000"/>
          <w:szCs w:val="24"/>
          <w:shd w:val="clear" w:color="auto" w:fill="FFFFFF"/>
        </w:rPr>
        <w:t>住み慣れた地域で</w:t>
      </w:r>
      <w:r>
        <w:rPr>
          <w:rFonts w:asciiTheme="minorEastAsia" w:hAnsiTheme="minorEastAsia" w:hint="eastAsia"/>
          <w:color w:val="000000"/>
          <w:szCs w:val="24"/>
          <w:shd w:val="clear" w:color="auto" w:fill="FFFFFF"/>
        </w:rPr>
        <w:t>暮らし</w:t>
      </w:r>
      <w:r w:rsidRPr="00565755">
        <w:rPr>
          <w:rFonts w:asciiTheme="minorEastAsia" w:hAnsiTheme="minorEastAsia" w:hint="eastAsia"/>
          <w:color w:val="000000"/>
          <w:szCs w:val="24"/>
          <w:shd w:val="clear" w:color="auto" w:fill="FFFFFF"/>
        </w:rPr>
        <w:t>たいと多くの</w:t>
      </w:r>
      <w:r>
        <w:rPr>
          <w:rFonts w:asciiTheme="minorEastAsia" w:hAnsiTheme="minorEastAsia" w:hint="eastAsia"/>
          <w:color w:val="000000"/>
          <w:szCs w:val="24"/>
          <w:shd w:val="clear" w:color="auto" w:fill="FFFFFF"/>
        </w:rPr>
        <w:t>方が</w:t>
      </w:r>
    </w:p>
    <w:p w:rsidR="002B1EE7" w:rsidRDefault="002B1EE7" w:rsidP="002B1EE7">
      <w:pPr>
        <w:spacing w:line="276" w:lineRule="auto"/>
        <w:ind w:firstLineChars="200" w:firstLine="472"/>
        <w:rPr>
          <w:rFonts w:asciiTheme="minorEastAsia" w:hAnsiTheme="minorEastAsia"/>
          <w:color w:val="000000"/>
          <w:szCs w:val="24"/>
          <w:shd w:val="clear" w:color="auto" w:fill="FFFFFF"/>
        </w:rPr>
      </w:pPr>
      <w:r>
        <w:rPr>
          <w:rFonts w:asciiTheme="minorEastAsia" w:hAnsiTheme="minorEastAsia" w:hint="eastAsia"/>
          <w:color w:val="000000"/>
          <w:szCs w:val="24"/>
          <w:shd w:val="clear" w:color="auto" w:fill="FFFFFF"/>
        </w:rPr>
        <w:t>願っています。障がいのある人の自己決定を尊重し，自分らしく安心して</w:t>
      </w:r>
    </w:p>
    <w:p w:rsidR="002B1EE7" w:rsidRDefault="002B1EE7" w:rsidP="002B1EE7">
      <w:pPr>
        <w:spacing w:line="276" w:lineRule="auto"/>
        <w:ind w:firstLineChars="200" w:firstLine="472"/>
        <w:rPr>
          <w:rFonts w:asciiTheme="minorEastAsia" w:hAnsiTheme="minorEastAsia"/>
          <w:color w:val="000000"/>
          <w:szCs w:val="24"/>
          <w:shd w:val="clear" w:color="auto" w:fill="FFFFFF"/>
        </w:rPr>
      </w:pPr>
      <w:r>
        <w:rPr>
          <w:rFonts w:asciiTheme="minorEastAsia" w:hAnsiTheme="minorEastAsia" w:hint="eastAsia"/>
          <w:color w:val="000000"/>
          <w:szCs w:val="24"/>
          <w:shd w:val="clear" w:color="auto" w:fill="FFFFFF"/>
        </w:rPr>
        <w:t>暮らすことができるよう，一人ひとりのニーズに沿った，</w:t>
      </w:r>
      <w:r w:rsidRPr="008C1CA4">
        <w:rPr>
          <w:rFonts w:asciiTheme="minorEastAsia" w:hAnsiTheme="minorEastAsia" w:hint="eastAsia"/>
          <w:color w:val="000000"/>
          <w:szCs w:val="24"/>
          <w:shd w:val="clear" w:color="auto" w:fill="FFFFFF"/>
        </w:rPr>
        <w:t>地域</w:t>
      </w:r>
      <w:r w:rsidRPr="00565755">
        <w:rPr>
          <w:rFonts w:asciiTheme="minorEastAsia" w:hAnsiTheme="minorEastAsia" w:hint="eastAsia"/>
          <w:color w:val="000000"/>
          <w:szCs w:val="24"/>
          <w:shd w:val="clear" w:color="auto" w:fill="FFFFFF"/>
        </w:rPr>
        <w:t>生活</w:t>
      </w:r>
      <w:r>
        <w:rPr>
          <w:rFonts w:asciiTheme="minorEastAsia" w:hAnsiTheme="minorEastAsia" w:hint="eastAsia"/>
          <w:color w:val="000000"/>
          <w:szCs w:val="24"/>
          <w:shd w:val="clear" w:color="auto" w:fill="FFFFFF"/>
        </w:rPr>
        <w:t>への</w:t>
      </w:r>
      <w:r w:rsidRPr="00565755">
        <w:rPr>
          <w:rFonts w:asciiTheme="minorEastAsia" w:hAnsiTheme="minorEastAsia" w:hint="eastAsia"/>
          <w:color w:val="000000"/>
          <w:szCs w:val="24"/>
          <w:shd w:val="clear" w:color="auto" w:fill="FFFFFF"/>
        </w:rPr>
        <w:t>支</w:t>
      </w:r>
    </w:p>
    <w:p w:rsidR="002B1EE7" w:rsidRPr="00565755" w:rsidRDefault="002B1EE7" w:rsidP="002B1EE7">
      <w:pPr>
        <w:spacing w:line="276" w:lineRule="auto"/>
        <w:ind w:firstLineChars="200" w:firstLine="472"/>
        <w:rPr>
          <w:rFonts w:asciiTheme="minorEastAsia" w:hAnsiTheme="minorEastAsia"/>
          <w:color w:val="000000"/>
          <w:szCs w:val="24"/>
          <w:shd w:val="clear" w:color="auto" w:fill="FFFFFF"/>
        </w:rPr>
      </w:pPr>
      <w:r w:rsidRPr="00565755">
        <w:rPr>
          <w:rFonts w:asciiTheme="minorEastAsia" w:hAnsiTheme="minorEastAsia" w:hint="eastAsia"/>
          <w:color w:val="000000"/>
          <w:szCs w:val="24"/>
          <w:shd w:val="clear" w:color="auto" w:fill="FFFFFF"/>
        </w:rPr>
        <w:t>援体制の</w:t>
      </w:r>
      <w:r>
        <w:rPr>
          <w:rFonts w:asciiTheme="minorEastAsia" w:hAnsiTheme="minorEastAsia" w:hint="eastAsia"/>
          <w:color w:val="000000"/>
          <w:szCs w:val="24"/>
          <w:shd w:val="clear" w:color="auto" w:fill="FFFFFF"/>
        </w:rPr>
        <w:t>充実</w:t>
      </w:r>
      <w:r w:rsidRPr="00565755">
        <w:rPr>
          <w:rFonts w:asciiTheme="minorEastAsia" w:hAnsiTheme="minorEastAsia" w:hint="eastAsia"/>
          <w:color w:val="000000"/>
          <w:szCs w:val="24"/>
          <w:shd w:val="clear" w:color="auto" w:fill="FFFFFF"/>
        </w:rPr>
        <w:t>に向けての取組</w:t>
      </w:r>
      <w:r>
        <w:rPr>
          <w:rFonts w:asciiTheme="minorEastAsia" w:hAnsiTheme="minorEastAsia" w:hint="eastAsia"/>
          <w:color w:val="000000"/>
          <w:szCs w:val="24"/>
          <w:shd w:val="clear" w:color="auto" w:fill="FFFFFF"/>
        </w:rPr>
        <w:t>み</w:t>
      </w:r>
      <w:r w:rsidRPr="00565755">
        <w:rPr>
          <w:rFonts w:asciiTheme="minorEastAsia" w:hAnsiTheme="minorEastAsia" w:hint="eastAsia"/>
          <w:color w:val="000000"/>
          <w:szCs w:val="24"/>
          <w:shd w:val="clear" w:color="auto" w:fill="FFFFFF"/>
        </w:rPr>
        <w:t>が求められています。</w:t>
      </w:r>
    </w:p>
    <w:p w:rsidR="002B1EE7" w:rsidRDefault="002B1EE7" w:rsidP="002B1EE7">
      <w:pPr>
        <w:spacing w:line="276" w:lineRule="auto"/>
        <w:rPr>
          <w:color w:val="000000"/>
          <w:szCs w:val="24"/>
          <w:shd w:val="clear" w:color="auto" w:fill="FFFFFF"/>
        </w:rPr>
      </w:pPr>
    </w:p>
    <w:p w:rsidR="002B1EE7" w:rsidRPr="002744AD" w:rsidRDefault="002B1EE7" w:rsidP="002B1EE7">
      <w:pPr>
        <w:spacing w:line="276" w:lineRule="auto"/>
        <w:rPr>
          <w:rFonts w:asciiTheme="majorEastAsia" w:eastAsiaTheme="majorEastAsia" w:hAnsiTheme="majorEastAsia"/>
          <w:color w:val="000000"/>
          <w:szCs w:val="24"/>
          <w:shd w:val="clear" w:color="auto" w:fill="FFFFFF"/>
        </w:rPr>
      </w:pPr>
      <w:r w:rsidRPr="002744AD">
        <w:rPr>
          <w:rFonts w:asciiTheme="majorEastAsia" w:eastAsiaTheme="majorEastAsia" w:hAnsiTheme="majorEastAsia" w:hint="eastAsia"/>
          <w:color w:val="000000"/>
          <w:szCs w:val="24"/>
          <w:shd w:val="clear" w:color="auto" w:fill="FFFFFF"/>
        </w:rPr>
        <w:t>（５）バリアフリー社会へ向けた取組</w:t>
      </w:r>
      <w:r>
        <w:rPr>
          <w:rFonts w:asciiTheme="majorEastAsia" w:eastAsiaTheme="majorEastAsia" w:hAnsiTheme="majorEastAsia" w:hint="eastAsia"/>
          <w:color w:val="000000"/>
          <w:szCs w:val="24"/>
          <w:shd w:val="clear" w:color="auto" w:fill="FFFFFF"/>
        </w:rPr>
        <w:t>み</w:t>
      </w:r>
    </w:p>
    <w:p w:rsidR="002B1EE7" w:rsidRDefault="002B1EE7" w:rsidP="002B1EE7">
      <w:pPr>
        <w:spacing w:line="276" w:lineRule="auto"/>
        <w:ind w:leftChars="194" w:left="458" w:firstLineChars="100" w:firstLine="236"/>
        <w:rPr>
          <w:rFonts w:asciiTheme="minorEastAsia" w:hAnsiTheme="minorEastAsia"/>
          <w:color w:val="000000"/>
          <w:szCs w:val="24"/>
          <w:shd w:val="clear" w:color="auto" w:fill="FFFFFF"/>
        </w:rPr>
      </w:pPr>
      <w:r w:rsidRPr="00565755">
        <w:rPr>
          <w:rFonts w:asciiTheme="minorEastAsia" w:hAnsiTheme="minorEastAsia" w:hint="eastAsia"/>
          <w:color w:val="000000"/>
          <w:szCs w:val="24"/>
          <w:shd w:val="clear" w:color="auto" w:fill="FFFFFF"/>
        </w:rPr>
        <w:t>すべての人が暮らしやすいまちづくりや，各種サービスに関する情報の</w:t>
      </w:r>
    </w:p>
    <w:p w:rsidR="002B1EE7" w:rsidRDefault="002B1EE7" w:rsidP="002B1EE7">
      <w:pPr>
        <w:spacing w:line="276" w:lineRule="auto"/>
        <w:ind w:leftChars="194" w:left="458"/>
        <w:rPr>
          <w:rFonts w:asciiTheme="minorEastAsia" w:hAnsiTheme="minorEastAsia"/>
          <w:color w:val="000000"/>
          <w:szCs w:val="24"/>
          <w:shd w:val="clear" w:color="auto" w:fill="FFFFFF"/>
        </w:rPr>
      </w:pPr>
      <w:r w:rsidRPr="00565755">
        <w:rPr>
          <w:rFonts w:asciiTheme="minorEastAsia" w:hAnsiTheme="minorEastAsia" w:hint="eastAsia"/>
          <w:color w:val="000000"/>
          <w:szCs w:val="24"/>
          <w:shd w:val="clear" w:color="auto" w:fill="FFFFFF"/>
        </w:rPr>
        <w:t>提供，社会参加の促進などの様々な取組</w:t>
      </w:r>
      <w:r>
        <w:rPr>
          <w:rFonts w:asciiTheme="minorEastAsia" w:hAnsiTheme="minorEastAsia" w:hint="eastAsia"/>
          <w:color w:val="000000"/>
          <w:szCs w:val="24"/>
          <w:shd w:val="clear" w:color="auto" w:fill="FFFFFF"/>
        </w:rPr>
        <w:t>み</w:t>
      </w:r>
      <w:r w:rsidRPr="00565755">
        <w:rPr>
          <w:rFonts w:asciiTheme="minorEastAsia" w:hAnsiTheme="minorEastAsia" w:hint="eastAsia"/>
          <w:color w:val="000000"/>
          <w:szCs w:val="24"/>
          <w:shd w:val="clear" w:color="auto" w:fill="FFFFFF"/>
        </w:rPr>
        <w:t>を通じて，施設や道路</w:t>
      </w:r>
      <w:r>
        <w:rPr>
          <w:rFonts w:asciiTheme="minorEastAsia" w:hAnsiTheme="minorEastAsia" w:hint="eastAsia"/>
          <w:color w:val="000000"/>
          <w:szCs w:val="24"/>
          <w:shd w:val="clear" w:color="auto" w:fill="FFFFFF"/>
        </w:rPr>
        <w:t>など</w:t>
      </w:r>
      <w:r w:rsidRPr="00565755">
        <w:rPr>
          <w:rFonts w:asciiTheme="minorEastAsia" w:hAnsiTheme="minorEastAsia" w:hint="eastAsia"/>
          <w:color w:val="000000"/>
          <w:szCs w:val="24"/>
          <w:shd w:val="clear" w:color="auto" w:fill="FFFFFF"/>
        </w:rPr>
        <w:t>の整</w:t>
      </w:r>
    </w:p>
    <w:p w:rsidR="002B1EE7" w:rsidRDefault="002B1EE7" w:rsidP="002B1EE7">
      <w:pPr>
        <w:spacing w:line="276" w:lineRule="auto"/>
        <w:ind w:leftChars="194" w:left="458"/>
        <w:rPr>
          <w:rFonts w:asciiTheme="minorEastAsia" w:hAnsiTheme="minorEastAsia"/>
          <w:color w:val="000000"/>
          <w:szCs w:val="24"/>
          <w:shd w:val="clear" w:color="auto" w:fill="FFFFFF"/>
        </w:rPr>
      </w:pPr>
      <w:r>
        <w:rPr>
          <w:rFonts w:asciiTheme="minorEastAsia" w:hAnsiTheme="minorEastAsia" w:hint="eastAsia"/>
          <w:color w:val="000000"/>
          <w:szCs w:val="24"/>
          <w:shd w:val="clear" w:color="auto" w:fill="FFFFFF"/>
        </w:rPr>
        <w:t>備，ユニバーサルデザインの商品開発など物理</w:t>
      </w:r>
      <w:r w:rsidRPr="00565755">
        <w:rPr>
          <w:rFonts w:asciiTheme="minorEastAsia" w:hAnsiTheme="minorEastAsia" w:hint="eastAsia"/>
          <w:color w:val="000000"/>
          <w:szCs w:val="24"/>
          <w:shd w:val="clear" w:color="auto" w:fill="FFFFFF"/>
        </w:rPr>
        <w:t>的なバリアフリー化の一層</w:t>
      </w:r>
    </w:p>
    <w:p w:rsidR="002B1EE7" w:rsidRDefault="002B1EE7" w:rsidP="002B1EE7">
      <w:pPr>
        <w:spacing w:line="276" w:lineRule="auto"/>
        <w:ind w:leftChars="194" w:left="458"/>
        <w:rPr>
          <w:rFonts w:asciiTheme="minorEastAsia" w:hAnsiTheme="minorEastAsia"/>
          <w:color w:val="000000"/>
          <w:szCs w:val="24"/>
          <w:shd w:val="clear" w:color="auto" w:fill="FFFFFF"/>
        </w:rPr>
      </w:pPr>
      <w:r w:rsidRPr="00565755">
        <w:rPr>
          <w:rFonts w:asciiTheme="minorEastAsia" w:hAnsiTheme="minorEastAsia" w:hint="eastAsia"/>
          <w:color w:val="000000"/>
          <w:szCs w:val="24"/>
          <w:shd w:val="clear" w:color="auto" w:fill="FFFFFF"/>
        </w:rPr>
        <w:t>の促進</w:t>
      </w:r>
      <w:r>
        <w:rPr>
          <w:rFonts w:asciiTheme="minorEastAsia" w:hAnsiTheme="minorEastAsia" w:hint="eastAsia"/>
          <w:color w:val="000000"/>
          <w:szCs w:val="24"/>
          <w:shd w:val="clear" w:color="auto" w:fill="FFFFFF"/>
        </w:rPr>
        <w:t>や</w:t>
      </w:r>
      <w:r w:rsidRPr="00565755">
        <w:rPr>
          <w:rFonts w:asciiTheme="minorEastAsia" w:hAnsiTheme="minorEastAsia" w:hint="eastAsia"/>
          <w:color w:val="000000"/>
          <w:szCs w:val="24"/>
          <w:shd w:val="clear" w:color="auto" w:fill="FFFFFF"/>
        </w:rPr>
        <w:t>，障がいの有無にかかわらず，共に地域で生活していく共生社会</w:t>
      </w:r>
    </w:p>
    <w:p w:rsidR="002B1EE7" w:rsidRDefault="002B1EE7" w:rsidP="002B1EE7">
      <w:pPr>
        <w:spacing w:line="276" w:lineRule="auto"/>
        <w:ind w:leftChars="194" w:left="458"/>
        <w:rPr>
          <w:rFonts w:asciiTheme="minorEastAsia" w:hAnsiTheme="minorEastAsia"/>
          <w:color w:val="000000"/>
          <w:szCs w:val="24"/>
          <w:shd w:val="clear" w:color="auto" w:fill="FFFFFF"/>
        </w:rPr>
      </w:pPr>
      <w:r w:rsidRPr="00565755">
        <w:rPr>
          <w:rFonts w:asciiTheme="minorEastAsia" w:hAnsiTheme="minorEastAsia" w:hint="eastAsia"/>
          <w:color w:val="000000"/>
          <w:szCs w:val="24"/>
          <w:shd w:val="clear" w:color="auto" w:fill="FFFFFF"/>
        </w:rPr>
        <w:t>の実</w:t>
      </w:r>
      <w:r>
        <w:rPr>
          <w:rFonts w:asciiTheme="minorEastAsia" w:hAnsiTheme="minorEastAsia" w:hint="eastAsia"/>
          <w:color w:val="000000"/>
          <w:szCs w:val="24"/>
          <w:shd w:val="clear" w:color="auto" w:fill="FFFFFF"/>
        </w:rPr>
        <w:t>現に</w:t>
      </w:r>
      <w:r w:rsidRPr="00565755">
        <w:rPr>
          <w:rFonts w:asciiTheme="minorEastAsia" w:hAnsiTheme="minorEastAsia" w:hint="eastAsia"/>
          <w:color w:val="000000"/>
          <w:szCs w:val="24"/>
          <w:shd w:val="clear" w:color="auto" w:fill="FFFFFF"/>
        </w:rPr>
        <w:t>向けて，お互いの</w:t>
      </w:r>
      <w:r>
        <w:rPr>
          <w:rFonts w:asciiTheme="minorEastAsia" w:hAnsiTheme="minorEastAsia" w:hint="eastAsia"/>
          <w:color w:val="000000"/>
          <w:szCs w:val="24"/>
          <w:shd w:val="clear" w:color="auto" w:fill="FFFFFF"/>
        </w:rPr>
        <w:t>人格と個性を</w:t>
      </w:r>
      <w:r w:rsidRPr="00565755">
        <w:rPr>
          <w:rFonts w:asciiTheme="minorEastAsia" w:hAnsiTheme="minorEastAsia" w:hint="eastAsia"/>
          <w:color w:val="000000"/>
          <w:szCs w:val="24"/>
          <w:shd w:val="clear" w:color="auto" w:fill="FFFFFF"/>
        </w:rPr>
        <w:t>尊重</w:t>
      </w:r>
      <w:r>
        <w:rPr>
          <w:rFonts w:asciiTheme="minorEastAsia" w:hAnsiTheme="minorEastAsia" w:hint="eastAsia"/>
          <w:color w:val="000000"/>
          <w:szCs w:val="24"/>
          <w:shd w:val="clear" w:color="auto" w:fill="FFFFFF"/>
        </w:rPr>
        <w:t>し，</w:t>
      </w:r>
      <w:r w:rsidRPr="00565755">
        <w:rPr>
          <w:rFonts w:asciiTheme="minorEastAsia" w:hAnsiTheme="minorEastAsia" w:hint="eastAsia"/>
          <w:color w:val="000000"/>
          <w:szCs w:val="24"/>
          <w:shd w:val="clear" w:color="auto" w:fill="FFFFFF"/>
        </w:rPr>
        <w:t>理解を深め</w:t>
      </w:r>
      <w:r>
        <w:rPr>
          <w:rFonts w:asciiTheme="minorEastAsia" w:hAnsiTheme="minorEastAsia" w:hint="eastAsia"/>
          <w:color w:val="000000"/>
          <w:szCs w:val="24"/>
          <w:shd w:val="clear" w:color="auto" w:fill="FFFFFF"/>
        </w:rPr>
        <w:t>る</w:t>
      </w:r>
      <w:r w:rsidRPr="00565755">
        <w:rPr>
          <w:rFonts w:asciiTheme="minorEastAsia" w:hAnsiTheme="minorEastAsia" w:hint="eastAsia"/>
          <w:color w:val="000000"/>
          <w:szCs w:val="24"/>
          <w:shd w:val="clear" w:color="auto" w:fill="FFFFFF"/>
        </w:rPr>
        <w:t>心のバリア</w:t>
      </w:r>
    </w:p>
    <w:p w:rsidR="002B1EE7" w:rsidRDefault="002B1EE7" w:rsidP="002B1EE7">
      <w:pPr>
        <w:spacing w:line="276" w:lineRule="auto"/>
        <w:ind w:leftChars="194" w:left="458"/>
        <w:rPr>
          <w:rFonts w:asciiTheme="minorEastAsia" w:hAnsiTheme="minorEastAsia"/>
          <w:color w:val="000000"/>
          <w:szCs w:val="24"/>
          <w:shd w:val="clear" w:color="auto" w:fill="FFFFFF"/>
        </w:rPr>
      </w:pPr>
      <w:r w:rsidRPr="00565755">
        <w:rPr>
          <w:rFonts w:asciiTheme="minorEastAsia" w:hAnsiTheme="minorEastAsia" w:hint="eastAsia"/>
          <w:color w:val="000000"/>
          <w:szCs w:val="24"/>
          <w:shd w:val="clear" w:color="auto" w:fill="FFFFFF"/>
        </w:rPr>
        <w:t>フリ</w:t>
      </w:r>
      <w:r>
        <w:rPr>
          <w:rFonts w:asciiTheme="minorEastAsia" w:hAnsiTheme="minorEastAsia" w:hint="eastAsia"/>
          <w:color w:val="000000"/>
          <w:szCs w:val="24"/>
          <w:shd w:val="clear" w:color="auto" w:fill="FFFFFF"/>
        </w:rPr>
        <w:t>ー化の促進</w:t>
      </w:r>
      <w:r w:rsidRPr="00565755">
        <w:rPr>
          <w:rFonts w:asciiTheme="minorEastAsia" w:hAnsiTheme="minorEastAsia" w:hint="eastAsia"/>
          <w:color w:val="000000"/>
          <w:szCs w:val="24"/>
          <w:shd w:val="clear" w:color="auto" w:fill="FFFFFF"/>
        </w:rPr>
        <w:t>が求められています。</w:t>
      </w:r>
    </w:p>
    <w:p w:rsidR="002B1EE7" w:rsidRDefault="002B1EE7" w:rsidP="002B1EE7">
      <w:pPr>
        <w:spacing w:line="276" w:lineRule="auto"/>
        <w:ind w:leftChars="194" w:left="458" w:firstLineChars="100" w:firstLine="236"/>
        <w:rPr>
          <w:rFonts w:asciiTheme="minorEastAsia" w:hAnsiTheme="minorEastAsia"/>
          <w:color w:val="000000"/>
          <w:szCs w:val="24"/>
          <w:shd w:val="clear" w:color="auto" w:fill="FFFFFF"/>
        </w:rPr>
      </w:pPr>
    </w:p>
    <w:p w:rsidR="002B1EE7" w:rsidRDefault="002B1EE7" w:rsidP="002B1EE7">
      <w:pPr>
        <w:spacing w:line="276" w:lineRule="auto"/>
        <w:ind w:leftChars="194" w:left="458" w:firstLineChars="100" w:firstLine="236"/>
        <w:rPr>
          <w:rFonts w:asciiTheme="minorEastAsia" w:hAnsiTheme="minorEastAsia"/>
          <w:color w:val="000000"/>
          <w:szCs w:val="24"/>
          <w:shd w:val="clear" w:color="auto" w:fill="FFFFFF"/>
        </w:rPr>
      </w:pPr>
    </w:p>
    <w:p w:rsidR="002B1EE7" w:rsidRDefault="002B1EE7" w:rsidP="002B1EE7">
      <w:pPr>
        <w:spacing w:line="276" w:lineRule="auto"/>
        <w:ind w:leftChars="194" w:left="458" w:firstLineChars="100" w:firstLine="236"/>
        <w:rPr>
          <w:rFonts w:asciiTheme="minorEastAsia" w:hAnsiTheme="minorEastAsia"/>
          <w:color w:val="000000"/>
          <w:szCs w:val="24"/>
          <w:shd w:val="clear" w:color="auto" w:fill="FFFFFF"/>
        </w:rPr>
      </w:pPr>
    </w:p>
    <w:p w:rsidR="002B1EE7" w:rsidRDefault="002B1EE7" w:rsidP="002B1EE7">
      <w:pPr>
        <w:spacing w:line="276" w:lineRule="auto"/>
        <w:ind w:leftChars="194" w:left="458" w:firstLineChars="100" w:firstLine="236"/>
        <w:rPr>
          <w:rFonts w:asciiTheme="minorEastAsia" w:hAnsiTheme="minorEastAsia"/>
          <w:color w:val="000000"/>
          <w:szCs w:val="24"/>
          <w:shd w:val="clear" w:color="auto" w:fill="FFFFFF"/>
        </w:rPr>
      </w:pPr>
    </w:p>
    <w:p w:rsidR="002B1EE7" w:rsidRDefault="002B1EE7" w:rsidP="002B1EE7">
      <w:pPr>
        <w:spacing w:line="276" w:lineRule="auto"/>
        <w:ind w:leftChars="194" w:left="458" w:firstLineChars="100" w:firstLine="236"/>
        <w:rPr>
          <w:rFonts w:asciiTheme="minorEastAsia" w:hAnsiTheme="minorEastAsia"/>
          <w:color w:val="000000"/>
          <w:szCs w:val="24"/>
          <w:shd w:val="clear" w:color="auto" w:fill="FFFFFF"/>
        </w:rPr>
      </w:pPr>
    </w:p>
    <w:p w:rsidR="002B1EE7" w:rsidRDefault="002B1EE7" w:rsidP="002B1EE7">
      <w:pPr>
        <w:spacing w:line="276" w:lineRule="auto"/>
        <w:ind w:leftChars="194" w:left="458" w:firstLineChars="100" w:firstLine="236"/>
        <w:rPr>
          <w:rFonts w:asciiTheme="minorEastAsia" w:hAnsiTheme="minorEastAsia"/>
          <w:color w:val="000000"/>
          <w:szCs w:val="24"/>
          <w:shd w:val="clear" w:color="auto" w:fill="FFFFFF"/>
        </w:rPr>
      </w:pPr>
    </w:p>
    <w:p w:rsidR="002B1EE7" w:rsidRDefault="002B1EE7" w:rsidP="002B1EE7">
      <w:pPr>
        <w:spacing w:line="276" w:lineRule="auto"/>
        <w:ind w:leftChars="194" w:left="458" w:firstLineChars="100" w:firstLine="236"/>
        <w:rPr>
          <w:rFonts w:asciiTheme="minorEastAsia" w:hAnsiTheme="minorEastAsia"/>
          <w:color w:val="000000"/>
          <w:szCs w:val="24"/>
          <w:shd w:val="clear" w:color="auto" w:fill="FFFFFF"/>
        </w:rPr>
      </w:pPr>
    </w:p>
    <w:p w:rsidR="002B1EE7" w:rsidRDefault="002B1EE7" w:rsidP="002B1EE7">
      <w:pPr>
        <w:spacing w:line="276" w:lineRule="auto"/>
        <w:ind w:leftChars="194" w:left="458" w:firstLineChars="100" w:firstLine="236"/>
        <w:rPr>
          <w:rFonts w:asciiTheme="minorEastAsia" w:hAnsiTheme="minorEastAsia"/>
          <w:color w:val="000000"/>
          <w:szCs w:val="24"/>
          <w:shd w:val="clear" w:color="auto" w:fill="FFFFFF"/>
        </w:rPr>
      </w:pPr>
    </w:p>
    <w:p w:rsidR="002B1EE7" w:rsidRDefault="002B1EE7" w:rsidP="002B1EE7">
      <w:pPr>
        <w:spacing w:line="276" w:lineRule="auto"/>
        <w:ind w:leftChars="194" w:left="458" w:firstLineChars="100" w:firstLine="236"/>
        <w:rPr>
          <w:rFonts w:asciiTheme="minorEastAsia" w:hAnsiTheme="minorEastAsia"/>
          <w:color w:val="000000"/>
          <w:szCs w:val="24"/>
          <w:shd w:val="clear" w:color="auto" w:fill="FFFFFF"/>
        </w:rPr>
      </w:pPr>
    </w:p>
    <w:p w:rsidR="002B1EE7" w:rsidRDefault="002B1EE7" w:rsidP="002B1EE7">
      <w:pPr>
        <w:spacing w:line="276" w:lineRule="auto"/>
        <w:ind w:leftChars="194" w:left="458" w:firstLineChars="100" w:firstLine="236"/>
        <w:rPr>
          <w:rFonts w:asciiTheme="minorEastAsia" w:hAnsiTheme="minorEastAsia"/>
          <w:color w:val="000000"/>
          <w:szCs w:val="24"/>
          <w:shd w:val="clear" w:color="auto" w:fill="FFFFFF"/>
        </w:rPr>
      </w:pPr>
      <w:r w:rsidRPr="003D2AE0">
        <w:rPr>
          <w:noProof/>
        </w:rPr>
        <w:drawing>
          <wp:anchor distT="0" distB="0" distL="114300" distR="114300" simplePos="0" relativeHeight="251829248" behindDoc="0" locked="0" layoutInCell="1" allowOverlap="1" wp14:anchorId="0DEF9B27" wp14:editId="3C1FD733">
            <wp:simplePos x="0" y="0"/>
            <wp:positionH relativeFrom="page">
              <wp:posOffset>6485255</wp:posOffset>
            </wp:positionH>
            <wp:positionV relativeFrom="page">
              <wp:posOffset>9622155</wp:posOffset>
            </wp:positionV>
            <wp:extent cx="647700" cy="647700"/>
            <wp:effectExtent l="0" t="0" r="0" b="0"/>
            <wp:wrapNone/>
            <wp:docPr id="137" name="SPCod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cstate="print">
                      <a:biLevel thresh="50000"/>
                      <a:lum contrast="100000"/>
                      <a:extLst>
                        <a:ext uri="{28A0092B-C50C-407E-A947-70E740481C1C}">
                          <a14:useLocalDpi xmlns:a14="http://schemas.microsoft.com/office/drawing/2010/main" val="0"/>
                        </a:ext>
                      </a:extLst>
                    </a:blip>
                    <a:srcRect/>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rsidR="002B1EE7" w:rsidRPr="002744AD" w:rsidRDefault="002B1EE7" w:rsidP="002B1EE7">
      <w:pPr>
        <w:spacing w:line="276" w:lineRule="auto"/>
        <w:rPr>
          <w:rFonts w:asciiTheme="majorEastAsia" w:eastAsiaTheme="majorEastAsia" w:hAnsiTheme="majorEastAsia"/>
          <w:color w:val="000000"/>
          <w:szCs w:val="24"/>
          <w:shd w:val="clear" w:color="auto" w:fill="FFFFFF"/>
        </w:rPr>
      </w:pPr>
      <w:r w:rsidRPr="002744AD">
        <w:rPr>
          <w:rFonts w:asciiTheme="majorEastAsia" w:eastAsiaTheme="majorEastAsia" w:hAnsiTheme="majorEastAsia" w:hint="eastAsia"/>
          <w:color w:val="000000"/>
          <w:szCs w:val="24"/>
          <w:shd w:val="clear" w:color="auto" w:fill="FFFFFF"/>
        </w:rPr>
        <w:lastRenderedPageBreak/>
        <w:t>（６）情報・意思疎通方法の多様化</w:t>
      </w:r>
    </w:p>
    <w:p w:rsidR="002B1EE7" w:rsidRDefault="002B1EE7" w:rsidP="002B1EE7">
      <w:pPr>
        <w:spacing w:line="276" w:lineRule="auto"/>
        <w:ind w:leftChars="194" w:left="458" w:firstLineChars="100" w:firstLine="236"/>
        <w:rPr>
          <w:color w:val="000000"/>
          <w:szCs w:val="24"/>
          <w:shd w:val="clear" w:color="auto" w:fill="FFFFFF"/>
        </w:rPr>
      </w:pPr>
      <w:r>
        <w:rPr>
          <w:rFonts w:hint="eastAsia"/>
          <w:color w:val="000000"/>
          <w:szCs w:val="24"/>
          <w:shd w:val="clear" w:color="auto" w:fill="FFFFFF"/>
        </w:rPr>
        <w:t>インターネットなどの</w:t>
      </w:r>
      <w:r w:rsidRPr="002B1EE7">
        <w:rPr>
          <w:color w:val="000000"/>
          <w:kern w:val="0"/>
          <w:szCs w:val="24"/>
          <w:shd w:val="clear" w:color="auto" w:fill="FFFFFF"/>
          <w:fitText w:val="236" w:id="1152558606"/>
        </w:rPr>
        <w:t>IT</w:t>
      </w:r>
      <w:r>
        <w:rPr>
          <w:rFonts w:hint="eastAsia"/>
          <w:color w:val="000000"/>
          <w:szCs w:val="24"/>
          <w:shd w:val="clear" w:color="auto" w:fill="FFFFFF"/>
        </w:rPr>
        <w:t>の急速な普及により，紙媒体やラジオ・テレビ</w:t>
      </w:r>
    </w:p>
    <w:p w:rsidR="002B1EE7" w:rsidRDefault="002B1EE7" w:rsidP="002B1EE7">
      <w:pPr>
        <w:spacing w:line="276" w:lineRule="auto"/>
        <w:ind w:leftChars="194" w:left="458"/>
        <w:rPr>
          <w:color w:val="000000"/>
          <w:szCs w:val="24"/>
          <w:shd w:val="clear" w:color="auto" w:fill="FFFFFF"/>
        </w:rPr>
      </w:pPr>
      <w:r>
        <w:rPr>
          <w:rFonts w:hint="eastAsia"/>
          <w:color w:val="000000"/>
          <w:szCs w:val="24"/>
          <w:shd w:val="clear" w:color="auto" w:fill="FFFFFF"/>
        </w:rPr>
        <w:t>などの既存の情報媒体に加え，より様々な情報を障がいのある人も，自由</w:t>
      </w:r>
    </w:p>
    <w:p w:rsidR="002B1EE7" w:rsidRDefault="002B1EE7" w:rsidP="002B1EE7">
      <w:pPr>
        <w:spacing w:line="276" w:lineRule="auto"/>
        <w:ind w:leftChars="194" w:left="458"/>
        <w:rPr>
          <w:color w:val="000000"/>
          <w:szCs w:val="24"/>
          <w:shd w:val="clear" w:color="auto" w:fill="FFFFFF"/>
        </w:rPr>
      </w:pPr>
      <w:r>
        <w:rPr>
          <w:rFonts w:hint="eastAsia"/>
          <w:color w:val="000000"/>
          <w:szCs w:val="24"/>
          <w:shd w:val="clear" w:color="auto" w:fill="FFFFFF"/>
        </w:rPr>
        <w:t>に入手できるようになった一方で，提供者側の情報提供不足</w:t>
      </w:r>
      <w:r w:rsidRPr="009A1016">
        <w:rPr>
          <w:rFonts w:hint="eastAsia"/>
          <w:szCs w:val="24"/>
          <w:shd w:val="clear" w:color="auto" w:fill="FFFFFF"/>
        </w:rPr>
        <w:t>や，</w:t>
      </w:r>
      <w:r>
        <w:rPr>
          <w:rFonts w:hint="eastAsia"/>
          <w:color w:val="000000"/>
          <w:szCs w:val="24"/>
          <w:shd w:val="clear" w:color="auto" w:fill="FFFFFF"/>
        </w:rPr>
        <w:t>提供方法</w:t>
      </w:r>
    </w:p>
    <w:p w:rsidR="002B1EE7" w:rsidRDefault="002B1EE7" w:rsidP="002B1EE7">
      <w:pPr>
        <w:spacing w:line="276" w:lineRule="auto"/>
        <w:ind w:leftChars="194" w:left="458"/>
        <w:rPr>
          <w:color w:val="000000"/>
          <w:szCs w:val="24"/>
          <w:shd w:val="clear" w:color="auto" w:fill="FFFFFF"/>
        </w:rPr>
      </w:pPr>
      <w:r>
        <w:rPr>
          <w:rFonts w:hint="eastAsia"/>
          <w:color w:val="000000"/>
          <w:szCs w:val="24"/>
          <w:shd w:val="clear" w:color="auto" w:fill="FFFFFF"/>
        </w:rPr>
        <w:t>の煩雑さから情報が入手しづらいなどの問題もあり，障がいのある人が求</w:t>
      </w:r>
    </w:p>
    <w:p w:rsidR="002B1EE7" w:rsidRDefault="002B1EE7" w:rsidP="002B1EE7">
      <w:pPr>
        <w:spacing w:line="276" w:lineRule="auto"/>
        <w:ind w:leftChars="194" w:left="458"/>
        <w:rPr>
          <w:color w:val="000000"/>
          <w:szCs w:val="24"/>
          <w:shd w:val="clear" w:color="auto" w:fill="FFFFFF"/>
        </w:rPr>
      </w:pPr>
      <w:r>
        <w:rPr>
          <w:rFonts w:hint="eastAsia"/>
          <w:color w:val="000000"/>
          <w:szCs w:val="24"/>
          <w:shd w:val="clear" w:color="auto" w:fill="FFFFFF"/>
        </w:rPr>
        <w:t>める情報を手軽に入手できる情報提供のあり方が求められています。</w:t>
      </w:r>
    </w:p>
    <w:p w:rsidR="002B1EE7" w:rsidRDefault="002B1EE7" w:rsidP="002B1EE7">
      <w:pPr>
        <w:spacing w:line="276" w:lineRule="auto"/>
        <w:ind w:leftChars="194" w:left="458" w:firstLineChars="100" w:firstLine="236"/>
        <w:rPr>
          <w:color w:val="FF0000"/>
          <w:szCs w:val="24"/>
          <w:shd w:val="clear" w:color="auto" w:fill="FFFFFF"/>
        </w:rPr>
      </w:pPr>
      <w:r>
        <w:rPr>
          <w:rFonts w:hint="eastAsia"/>
          <w:color w:val="000000"/>
          <w:szCs w:val="24"/>
          <w:shd w:val="clear" w:color="auto" w:fill="FFFFFF"/>
        </w:rPr>
        <w:t>また，意思の疎</w:t>
      </w:r>
      <w:r w:rsidRPr="0025284D">
        <w:rPr>
          <w:rFonts w:hint="eastAsia"/>
          <w:szCs w:val="24"/>
          <w:shd w:val="clear" w:color="auto" w:fill="FFFFFF"/>
        </w:rPr>
        <w:t>通方法も，電子メールなどの普及とともに，通信機器</w:t>
      </w:r>
      <w:r w:rsidRPr="009A1016">
        <w:rPr>
          <w:rFonts w:hint="eastAsia"/>
          <w:szCs w:val="24"/>
          <w:shd w:val="clear" w:color="auto" w:fill="FFFFFF"/>
        </w:rPr>
        <w:t>の</w:t>
      </w:r>
    </w:p>
    <w:p w:rsidR="002B1EE7" w:rsidRPr="0025284D" w:rsidRDefault="002B1EE7" w:rsidP="002B1EE7">
      <w:pPr>
        <w:spacing w:line="276" w:lineRule="auto"/>
        <w:ind w:firstLineChars="200" w:firstLine="472"/>
        <w:rPr>
          <w:szCs w:val="24"/>
          <w:shd w:val="clear" w:color="auto" w:fill="FFFFFF"/>
        </w:rPr>
      </w:pPr>
      <w:r w:rsidRPr="0025284D">
        <w:rPr>
          <w:rFonts w:hint="eastAsia"/>
          <w:szCs w:val="24"/>
          <w:shd w:val="clear" w:color="auto" w:fill="FFFFFF"/>
        </w:rPr>
        <w:t>音声を文章化する機能や文章を音読する機能などの技術の進歩もあり，障</w:t>
      </w:r>
    </w:p>
    <w:p w:rsidR="002B1EE7" w:rsidRDefault="002B1EE7" w:rsidP="002B1EE7">
      <w:pPr>
        <w:spacing w:line="276" w:lineRule="auto"/>
        <w:ind w:leftChars="194" w:left="458"/>
        <w:rPr>
          <w:color w:val="000000"/>
          <w:szCs w:val="24"/>
          <w:shd w:val="clear" w:color="auto" w:fill="FFFFFF"/>
        </w:rPr>
      </w:pPr>
      <w:r w:rsidRPr="0025284D">
        <w:rPr>
          <w:rFonts w:hint="eastAsia"/>
          <w:szCs w:val="24"/>
          <w:shd w:val="clear" w:color="auto" w:fill="FFFFFF"/>
        </w:rPr>
        <w:t>がいのある人のより快適なコミュニケーションの手段とし</w:t>
      </w:r>
      <w:r>
        <w:rPr>
          <w:rFonts w:hint="eastAsia"/>
          <w:color w:val="000000"/>
          <w:szCs w:val="24"/>
          <w:shd w:val="clear" w:color="auto" w:fill="FFFFFF"/>
        </w:rPr>
        <w:t>てこれらの技術</w:t>
      </w:r>
    </w:p>
    <w:p w:rsidR="002B1EE7" w:rsidRDefault="002B1EE7" w:rsidP="002B1EE7">
      <w:pPr>
        <w:spacing w:line="276" w:lineRule="auto"/>
        <w:ind w:leftChars="194" w:left="458"/>
        <w:rPr>
          <w:color w:val="000000"/>
          <w:szCs w:val="24"/>
          <w:shd w:val="clear" w:color="auto" w:fill="FFFFFF"/>
        </w:rPr>
      </w:pPr>
      <w:r>
        <w:rPr>
          <w:rFonts w:hint="eastAsia"/>
          <w:color w:val="000000"/>
          <w:szCs w:val="24"/>
          <w:shd w:val="clear" w:color="auto" w:fill="FFFFFF"/>
        </w:rPr>
        <w:t>が活用されていくことで，就労，社会参加，地域交流の機会の拡大が期待</w:t>
      </w:r>
    </w:p>
    <w:p w:rsidR="002B1EE7" w:rsidRDefault="002B1EE7" w:rsidP="002B1EE7">
      <w:pPr>
        <w:spacing w:line="276" w:lineRule="auto"/>
        <w:ind w:leftChars="194" w:left="458"/>
        <w:rPr>
          <w:rFonts w:ascii="Times New Roman" w:hAnsi="Times New Roman" w:cs="ＭＳ 明朝"/>
          <w:color w:val="000000"/>
          <w:kern w:val="0"/>
          <w:szCs w:val="24"/>
        </w:rPr>
      </w:pPr>
      <w:r>
        <w:rPr>
          <w:rFonts w:hint="eastAsia"/>
          <w:color w:val="000000"/>
          <w:szCs w:val="24"/>
          <w:shd w:val="clear" w:color="auto" w:fill="FFFFFF"/>
        </w:rPr>
        <w:t>されています。</w:t>
      </w:r>
    </w:p>
    <w:p w:rsidR="002B1EE7" w:rsidRDefault="002B1EE7" w:rsidP="002B1EE7">
      <w:pPr>
        <w:spacing w:line="276" w:lineRule="auto"/>
        <w:ind w:leftChars="194" w:left="458" w:firstLineChars="100" w:firstLine="236"/>
        <w:rPr>
          <w:rFonts w:ascii="Times New Roman" w:hAnsi="Times New Roman" w:cs="ＭＳ 明朝"/>
          <w:color w:val="000000"/>
          <w:kern w:val="0"/>
          <w:szCs w:val="24"/>
        </w:rPr>
      </w:pPr>
    </w:p>
    <w:p w:rsidR="002B1EE7" w:rsidRDefault="002B1EE7" w:rsidP="002B1EE7">
      <w:pPr>
        <w:spacing w:line="276" w:lineRule="auto"/>
        <w:ind w:leftChars="194" w:left="458" w:firstLineChars="100" w:firstLine="236"/>
        <w:rPr>
          <w:rFonts w:ascii="Times New Roman" w:hAnsi="Times New Roman" w:cs="ＭＳ 明朝"/>
          <w:color w:val="000000"/>
          <w:kern w:val="0"/>
          <w:szCs w:val="24"/>
        </w:rPr>
      </w:pPr>
    </w:p>
    <w:p w:rsidR="002B1EE7" w:rsidRDefault="002B1EE7" w:rsidP="002B1EE7">
      <w:pPr>
        <w:spacing w:line="276" w:lineRule="auto"/>
        <w:ind w:leftChars="194" w:left="458" w:firstLineChars="100" w:firstLine="236"/>
        <w:rPr>
          <w:rFonts w:ascii="Times New Roman" w:hAnsi="Times New Roman" w:cs="ＭＳ 明朝"/>
          <w:color w:val="000000"/>
          <w:kern w:val="0"/>
          <w:szCs w:val="24"/>
        </w:rPr>
      </w:pPr>
    </w:p>
    <w:p w:rsidR="002B1EE7" w:rsidRDefault="002B1EE7" w:rsidP="002B1EE7">
      <w:pPr>
        <w:spacing w:line="276" w:lineRule="auto"/>
        <w:ind w:leftChars="194" w:left="458" w:firstLineChars="100" w:firstLine="236"/>
        <w:rPr>
          <w:rFonts w:ascii="Times New Roman" w:hAnsi="Times New Roman" w:cs="ＭＳ 明朝"/>
          <w:color w:val="000000"/>
          <w:kern w:val="0"/>
          <w:szCs w:val="24"/>
        </w:rPr>
      </w:pPr>
    </w:p>
    <w:p w:rsidR="002B1EE7" w:rsidRDefault="002B1EE7" w:rsidP="002B1EE7">
      <w:pPr>
        <w:spacing w:line="276" w:lineRule="auto"/>
        <w:ind w:leftChars="194" w:left="458" w:firstLineChars="100" w:firstLine="236"/>
        <w:rPr>
          <w:rFonts w:ascii="Times New Roman" w:hAnsi="Times New Roman" w:cs="ＭＳ 明朝"/>
          <w:color w:val="000000"/>
          <w:kern w:val="0"/>
          <w:szCs w:val="24"/>
        </w:rPr>
      </w:pPr>
    </w:p>
    <w:p w:rsidR="002B1EE7" w:rsidRDefault="002B1EE7" w:rsidP="002B1EE7">
      <w:pPr>
        <w:spacing w:line="276" w:lineRule="auto"/>
        <w:ind w:leftChars="194" w:left="458" w:firstLineChars="100" w:firstLine="236"/>
        <w:rPr>
          <w:rFonts w:ascii="Times New Roman" w:hAnsi="Times New Roman" w:cs="ＭＳ 明朝"/>
          <w:color w:val="000000"/>
          <w:kern w:val="0"/>
          <w:szCs w:val="24"/>
        </w:rPr>
      </w:pPr>
    </w:p>
    <w:p w:rsidR="002B1EE7" w:rsidRDefault="002B1EE7" w:rsidP="002B1EE7">
      <w:pPr>
        <w:spacing w:line="276" w:lineRule="auto"/>
        <w:ind w:leftChars="194" w:left="458" w:firstLineChars="100" w:firstLine="236"/>
        <w:rPr>
          <w:rFonts w:ascii="Times New Roman" w:hAnsi="Times New Roman" w:cs="ＭＳ 明朝"/>
          <w:color w:val="000000"/>
          <w:kern w:val="0"/>
          <w:szCs w:val="24"/>
        </w:rPr>
      </w:pPr>
    </w:p>
    <w:p w:rsidR="002B1EE7" w:rsidRDefault="002B1EE7" w:rsidP="002B1EE7">
      <w:pPr>
        <w:spacing w:line="276" w:lineRule="auto"/>
        <w:ind w:leftChars="194" w:left="458" w:firstLineChars="100" w:firstLine="236"/>
        <w:rPr>
          <w:rFonts w:ascii="Times New Roman" w:hAnsi="Times New Roman" w:cs="ＭＳ 明朝"/>
          <w:color w:val="000000"/>
          <w:kern w:val="0"/>
          <w:szCs w:val="24"/>
        </w:rPr>
      </w:pPr>
    </w:p>
    <w:p w:rsidR="002B1EE7" w:rsidRDefault="002B1EE7" w:rsidP="002B1EE7">
      <w:pPr>
        <w:spacing w:line="276" w:lineRule="auto"/>
        <w:ind w:leftChars="194" w:left="458" w:firstLineChars="100" w:firstLine="236"/>
        <w:rPr>
          <w:rFonts w:ascii="Times New Roman" w:hAnsi="Times New Roman" w:cs="ＭＳ 明朝"/>
          <w:color w:val="000000"/>
          <w:kern w:val="0"/>
          <w:szCs w:val="24"/>
        </w:rPr>
      </w:pPr>
    </w:p>
    <w:p w:rsidR="002B1EE7" w:rsidRDefault="002B1EE7" w:rsidP="002B1EE7">
      <w:pPr>
        <w:spacing w:line="276" w:lineRule="auto"/>
        <w:ind w:leftChars="194" w:left="458" w:firstLineChars="100" w:firstLine="236"/>
        <w:rPr>
          <w:rFonts w:ascii="Times New Roman" w:hAnsi="Times New Roman" w:cs="ＭＳ 明朝"/>
          <w:color w:val="000000"/>
          <w:kern w:val="0"/>
          <w:szCs w:val="24"/>
        </w:rPr>
      </w:pPr>
    </w:p>
    <w:p w:rsidR="002B1EE7" w:rsidRDefault="002B1EE7" w:rsidP="002B1EE7">
      <w:pPr>
        <w:spacing w:line="276" w:lineRule="auto"/>
        <w:ind w:leftChars="194" w:left="458" w:firstLineChars="100" w:firstLine="236"/>
        <w:rPr>
          <w:rFonts w:ascii="Times New Roman" w:hAnsi="Times New Roman" w:cs="ＭＳ 明朝"/>
          <w:color w:val="000000"/>
          <w:kern w:val="0"/>
          <w:szCs w:val="24"/>
        </w:rPr>
      </w:pPr>
    </w:p>
    <w:p w:rsidR="002B1EE7" w:rsidRDefault="002B1EE7" w:rsidP="002B1EE7">
      <w:pPr>
        <w:spacing w:line="276" w:lineRule="auto"/>
        <w:ind w:leftChars="194" w:left="458" w:firstLineChars="100" w:firstLine="236"/>
        <w:rPr>
          <w:rFonts w:ascii="Times New Roman" w:hAnsi="Times New Roman" w:cs="ＭＳ 明朝"/>
          <w:color w:val="000000"/>
          <w:kern w:val="0"/>
          <w:szCs w:val="24"/>
        </w:rPr>
      </w:pPr>
    </w:p>
    <w:p w:rsidR="002B1EE7" w:rsidRDefault="002B1EE7" w:rsidP="002B1EE7">
      <w:pPr>
        <w:spacing w:line="276" w:lineRule="auto"/>
        <w:ind w:leftChars="194" w:left="458" w:firstLineChars="100" w:firstLine="236"/>
        <w:rPr>
          <w:rFonts w:ascii="Times New Roman" w:hAnsi="Times New Roman" w:cs="ＭＳ 明朝"/>
          <w:color w:val="000000"/>
          <w:kern w:val="0"/>
          <w:szCs w:val="24"/>
        </w:rPr>
      </w:pPr>
    </w:p>
    <w:p w:rsidR="002B1EE7" w:rsidRDefault="002B1EE7" w:rsidP="002B1EE7">
      <w:pPr>
        <w:spacing w:line="276" w:lineRule="auto"/>
        <w:ind w:leftChars="194" w:left="458" w:firstLineChars="100" w:firstLine="236"/>
        <w:rPr>
          <w:rFonts w:ascii="Times New Roman" w:hAnsi="Times New Roman" w:cs="ＭＳ 明朝"/>
          <w:color w:val="000000"/>
          <w:kern w:val="0"/>
          <w:szCs w:val="24"/>
        </w:rPr>
      </w:pPr>
    </w:p>
    <w:p w:rsidR="002B1EE7" w:rsidRDefault="002B1EE7" w:rsidP="002B1EE7">
      <w:pPr>
        <w:spacing w:line="276" w:lineRule="auto"/>
        <w:ind w:leftChars="194" w:left="458" w:firstLineChars="100" w:firstLine="236"/>
        <w:rPr>
          <w:rFonts w:ascii="Times New Roman" w:hAnsi="Times New Roman" w:cs="ＭＳ 明朝"/>
          <w:color w:val="000000"/>
          <w:kern w:val="0"/>
          <w:szCs w:val="24"/>
        </w:rPr>
      </w:pPr>
    </w:p>
    <w:p w:rsidR="002B1EE7" w:rsidRDefault="002B1EE7" w:rsidP="002B1EE7">
      <w:pPr>
        <w:spacing w:line="276" w:lineRule="auto"/>
        <w:ind w:leftChars="194" w:left="458" w:firstLineChars="100" w:firstLine="236"/>
        <w:rPr>
          <w:rFonts w:ascii="Times New Roman" w:hAnsi="Times New Roman" w:cs="ＭＳ 明朝"/>
          <w:color w:val="000000"/>
          <w:kern w:val="0"/>
          <w:szCs w:val="24"/>
        </w:rPr>
      </w:pPr>
    </w:p>
    <w:p w:rsidR="002B1EE7" w:rsidRDefault="002B1EE7" w:rsidP="002B1EE7">
      <w:pPr>
        <w:spacing w:line="276" w:lineRule="auto"/>
        <w:ind w:leftChars="194" w:left="458" w:firstLineChars="100" w:firstLine="236"/>
        <w:rPr>
          <w:rFonts w:ascii="Times New Roman" w:hAnsi="Times New Roman" w:cs="ＭＳ 明朝"/>
          <w:color w:val="000000"/>
          <w:kern w:val="0"/>
          <w:szCs w:val="24"/>
        </w:rPr>
      </w:pPr>
    </w:p>
    <w:p w:rsidR="002B1EE7" w:rsidRDefault="002B1EE7" w:rsidP="002B1EE7">
      <w:pPr>
        <w:spacing w:line="276" w:lineRule="auto"/>
        <w:ind w:leftChars="194" w:left="458" w:firstLineChars="100" w:firstLine="236"/>
        <w:rPr>
          <w:rFonts w:ascii="Times New Roman" w:hAnsi="Times New Roman" w:cs="ＭＳ 明朝"/>
          <w:color w:val="000000"/>
          <w:kern w:val="0"/>
          <w:szCs w:val="24"/>
        </w:rPr>
      </w:pPr>
    </w:p>
    <w:p w:rsidR="002B1EE7" w:rsidRDefault="002B1EE7" w:rsidP="002B1EE7">
      <w:pPr>
        <w:spacing w:line="276" w:lineRule="auto"/>
        <w:ind w:leftChars="194" w:left="458" w:firstLineChars="100" w:firstLine="236"/>
        <w:rPr>
          <w:rFonts w:ascii="Times New Roman" w:hAnsi="Times New Roman" w:cs="ＭＳ 明朝"/>
          <w:color w:val="000000"/>
          <w:kern w:val="0"/>
          <w:szCs w:val="24"/>
        </w:rPr>
      </w:pPr>
    </w:p>
    <w:p w:rsidR="002B1EE7" w:rsidRDefault="002B1EE7" w:rsidP="002B1EE7">
      <w:pPr>
        <w:spacing w:line="276" w:lineRule="auto"/>
        <w:ind w:leftChars="194" w:left="458" w:firstLineChars="100" w:firstLine="236"/>
        <w:rPr>
          <w:rFonts w:ascii="Times New Roman" w:hAnsi="Times New Roman" w:cs="ＭＳ 明朝"/>
          <w:color w:val="000000"/>
          <w:kern w:val="0"/>
          <w:szCs w:val="24"/>
        </w:rPr>
      </w:pPr>
      <w:r w:rsidRPr="003D2AE0">
        <w:rPr>
          <w:noProof/>
        </w:rPr>
        <w:drawing>
          <wp:anchor distT="0" distB="0" distL="114300" distR="114300" simplePos="0" relativeHeight="251830272" behindDoc="0" locked="0" layoutInCell="1" allowOverlap="1" wp14:anchorId="2C8F8390" wp14:editId="18B70275">
            <wp:simplePos x="0" y="0"/>
            <wp:positionH relativeFrom="page">
              <wp:posOffset>719455</wp:posOffset>
            </wp:positionH>
            <wp:positionV relativeFrom="page">
              <wp:posOffset>9574530</wp:posOffset>
            </wp:positionV>
            <wp:extent cx="647700" cy="647700"/>
            <wp:effectExtent l="0" t="0" r="0" b="0"/>
            <wp:wrapNone/>
            <wp:docPr id="138" name="SPCod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cstate="print">
                      <a:biLevel thresh="50000"/>
                      <a:lum contrast="100000"/>
                      <a:extLst>
                        <a:ext uri="{28A0092B-C50C-407E-A947-70E740481C1C}">
                          <a14:useLocalDpi xmlns:a14="http://schemas.microsoft.com/office/drawing/2010/main" val="0"/>
                        </a:ext>
                      </a:extLst>
                    </a:blip>
                    <a:srcRect/>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rsidR="002B1EE7" w:rsidRDefault="002B1EE7" w:rsidP="002B1EE7">
      <w:pPr>
        <w:spacing w:line="276" w:lineRule="auto"/>
        <w:textAlignment w:val="baseline"/>
        <w:rPr>
          <w:rFonts w:asciiTheme="majorEastAsia" w:eastAsiaTheme="majorEastAsia" w:hAnsiTheme="majorEastAsia" w:cs="ＭＳ 明朝"/>
          <w:color w:val="000000"/>
          <w:kern w:val="0"/>
          <w:szCs w:val="24"/>
        </w:rPr>
      </w:pPr>
      <w:r w:rsidRPr="0068530B">
        <w:rPr>
          <w:rFonts w:asciiTheme="majorEastAsia" w:eastAsiaTheme="majorEastAsia" w:hAnsiTheme="majorEastAsia" w:cs="ＭＳ 明朝"/>
          <w:color w:val="000000"/>
          <w:kern w:val="0"/>
          <w:szCs w:val="24"/>
        </w:rPr>
        <w:lastRenderedPageBreak/>
        <w:t>第</w:t>
      </w:r>
      <w:r w:rsidRPr="0068530B">
        <w:rPr>
          <w:rFonts w:asciiTheme="majorEastAsia" w:eastAsiaTheme="majorEastAsia" w:hAnsiTheme="majorEastAsia" w:cs="ＭＳ 明朝" w:hint="eastAsia"/>
          <w:color w:val="000000"/>
          <w:kern w:val="0"/>
          <w:szCs w:val="24"/>
        </w:rPr>
        <w:t>３</w:t>
      </w:r>
      <w:r w:rsidRPr="0068530B">
        <w:rPr>
          <w:rFonts w:asciiTheme="majorEastAsia" w:eastAsiaTheme="majorEastAsia" w:hAnsiTheme="majorEastAsia" w:cs="ＭＳ 明朝"/>
          <w:color w:val="000000"/>
          <w:kern w:val="0"/>
          <w:szCs w:val="24"/>
        </w:rPr>
        <w:t xml:space="preserve">　計画の基本的考え方</w:t>
      </w:r>
    </w:p>
    <w:p w:rsidR="002B1EE7" w:rsidRPr="0068530B" w:rsidRDefault="002B1EE7" w:rsidP="002B1EE7">
      <w:pPr>
        <w:spacing w:line="276" w:lineRule="auto"/>
        <w:textAlignment w:val="baseline"/>
        <w:rPr>
          <w:rFonts w:asciiTheme="majorEastAsia" w:eastAsiaTheme="majorEastAsia" w:hAnsiTheme="majorEastAsia" w:cs="ＭＳ 明朝"/>
          <w:color w:val="000000"/>
          <w:kern w:val="0"/>
          <w:szCs w:val="24"/>
        </w:rPr>
      </w:pPr>
    </w:p>
    <w:p w:rsidR="002B1EE7" w:rsidRPr="0068530B" w:rsidRDefault="002B1EE7" w:rsidP="002B1EE7">
      <w:pPr>
        <w:spacing w:line="276" w:lineRule="auto"/>
        <w:textAlignment w:val="baseline"/>
        <w:rPr>
          <w:rFonts w:asciiTheme="majorEastAsia" w:eastAsiaTheme="majorEastAsia" w:hAnsiTheme="majorEastAsia" w:cs="ＭＳ 明朝"/>
          <w:color w:val="000000"/>
          <w:kern w:val="0"/>
          <w:szCs w:val="24"/>
        </w:rPr>
      </w:pPr>
      <w:r w:rsidRPr="0068530B">
        <w:rPr>
          <w:rFonts w:ascii="Times New Roman" w:hAnsi="Times New Roman" w:cs="ＭＳ 明朝"/>
          <w:color w:val="000000"/>
          <w:kern w:val="0"/>
          <w:szCs w:val="24"/>
        </w:rPr>
        <w:t xml:space="preserve">　</w:t>
      </w:r>
      <w:r w:rsidRPr="0068530B">
        <w:rPr>
          <w:rFonts w:asciiTheme="majorEastAsia" w:eastAsiaTheme="majorEastAsia" w:hAnsiTheme="majorEastAsia" w:cs="ＭＳ 明朝"/>
          <w:color w:val="000000"/>
          <w:kern w:val="0"/>
          <w:szCs w:val="24"/>
        </w:rPr>
        <w:t>１　計画の基本理念</w:t>
      </w:r>
    </w:p>
    <w:p w:rsidR="002B1EE7" w:rsidRDefault="002B1EE7" w:rsidP="002B1EE7">
      <w:pPr>
        <w:spacing w:line="276" w:lineRule="auto"/>
        <w:ind w:left="472" w:hangingChars="200" w:hanging="472"/>
        <w:textAlignment w:val="baseline"/>
        <w:rPr>
          <w:rFonts w:ascii="Times New Roman" w:hAnsi="Times New Roman" w:cs="ＭＳ 明朝"/>
          <w:color w:val="000000"/>
          <w:kern w:val="0"/>
          <w:szCs w:val="24"/>
        </w:rPr>
      </w:pPr>
      <w:r w:rsidRPr="0068530B">
        <w:rPr>
          <w:rFonts w:ascii="Times New Roman" w:hAnsi="Times New Roman" w:cs="ＭＳ 明朝"/>
          <w:color w:val="000000"/>
          <w:kern w:val="0"/>
          <w:szCs w:val="24"/>
        </w:rPr>
        <w:t xml:space="preserve">　　　この計画は，障がいの有無にかかわらず，</w:t>
      </w:r>
      <w:r>
        <w:rPr>
          <w:rFonts w:ascii="Times New Roman" w:hAnsi="Times New Roman" w:cs="ＭＳ 明朝" w:hint="eastAsia"/>
          <w:color w:val="000000"/>
          <w:kern w:val="0"/>
          <w:szCs w:val="24"/>
        </w:rPr>
        <w:t>お互い</w:t>
      </w:r>
      <w:r w:rsidRPr="0068530B">
        <w:rPr>
          <w:rFonts w:ascii="Times New Roman" w:hAnsi="Times New Roman" w:cs="ＭＳ 明朝"/>
          <w:color w:val="000000"/>
          <w:kern w:val="0"/>
          <w:szCs w:val="24"/>
        </w:rPr>
        <w:t>に人格と個性を尊重し</w:t>
      </w:r>
    </w:p>
    <w:p w:rsidR="002B1EE7" w:rsidRDefault="002B1EE7" w:rsidP="002B1EE7">
      <w:pPr>
        <w:spacing w:line="276" w:lineRule="auto"/>
        <w:ind w:leftChars="200" w:left="472"/>
        <w:textAlignment w:val="baseline"/>
        <w:rPr>
          <w:rFonts w:ascii="Times New Roman" w:hAnsi="Times New Roman" w:cs="ＭＳ 明朝"/>
          <w:color w:val="000000"/>
          <w:kern w:val="0"/>
          <w:szCs w:val="24"/>
        </w:rPr>
      </w:pPr>
      <w:r>
        <w:rPr>
          <w:rFonts w:ascii="Times New Roman" w:hAnsi="Times New Roman" w:cs="ＭＳ 明朝"/>
          <w:color w:val="000000"/>
          <w:kern w:val="0"/>
          <w:szCs w:val="24"/>
        </w:rPr>
        <w:t>支え合い，社会を構成する一員として暮らす共生社会の実現のため</w:t>
      </w:r>
      <w:r>
        <w:rPr>
          <w:rFonts w:asciiTheme="minorEastAsia" w:hAnsiTheme="minorEastAsia" w:cs="Arial" w:hint="eastAsia"/>
          <w:szCs w:val="24"/>
          <w:shd w:val="clear" w:color="auto" w:fill="FFFFFF"/>
        </w:rPr>
        <w:t>,｢</w:t>
      </w:r>
      <w:r>
        <w:rPr>
          <w:rFonts w:ascii="Times New Roman" w:hAnsi="Times New Roman" w:cs="ＭＳ 明朝" w:hint="eastAsia"/>
          <w:color w:val="000000"/>
          <w:kern w:val="0"/>
          <w:szCs w:val="24"/>
        </w:rPr>
        <w:t>リ</w:t>
      </w:r>
      <w:r w:rsidRPr="0068530B">
        <w:rPr>
          <w:rFonts w:ascii="Times New Roman" w:hAnsi="Times New Roman" w:cs="ＭＳ 明朝"/>
          <w:color w:val="000000"/>
          <w:kern w:val="0"/>
          <w:szCs w:val="24"/>
        </w:rPr>
        <w:t>ハ</w:t>
      </w:r>
    </w:p>
    <w:p w:rsidR="002B1EE7" w:rsidRDefault="002B1EE7" w:rsidP="002B1EE7">
      <w:pPr>
        <w:spacing w:line="276" w:lineRule="auto"/>
        <w:ind w:leftChars="200" w:left="472"/>
        <w:textAlignment w:val="baseline"/>
        <w:rPr>
          <w:rFonts w:ascii="Times New Roman" w:hAnsi="Times New Roman" w:cs="ＭＳ 明朝"/>
          <w:color w:val="000000"/>
          <w:kern w:val="0"/>
          <w:szCs w:val="24"/>
        </w:rPr>
      </w:pPr>
      <w:r w:rsidRPr="0068530B">
        <w:rPr>
          <w:rFonts w:ascii="Times New Roman" w:hAnsi="Times New Roman" w:cs="ＭＳ 明朝"/>
          <w:color w:val="000000"/>
          <w:kern w:val="0"/>
          <w:szCs w:val="24"/>
        </w:rPr>
        <w:t>ビリテーション」</w:t>
      </w:r>
      <w:r>
        <w:rPr>
          <w:rFonts w:ascii="Times New Roman" w:hAnsi="Times New Roman" w:cs="ＭＳ 明朝"/>
          <w:color w:val="000000"/>
          <w:kern w:val="0"/>
          <w:szCs w:val="24"/>
        </w:rPr>
        <w:t>の理念と「ノーマライゼーション」</w:t>
      </w:r>
      <w:r w:rsidRPr="0068530B">
        <w:rPr>
          <w:rFonts w:ascii="Times New Roman" w:hAnsi="Times New Roman" w:cs="ＭＳ 明朝"/>
          <w:color w:val="000000"/>
          <w:kern w:val="0"/>
          <w:szCs w:val="24"/>
        </w:rPr>
        <w:t>の理念</w:t>
      </w:r>
      <w:r>
        <w:rPr>
          <w:rFonts w:ascii="Times New Roman" w:hAnsi="Times New Roman" w:cs="ＭＳ 明朝"/>
          <w:color w:val="000000"/>
          <w:kern w:val="0"/>
          <w:szCs w:val="24"/>
        </w:rPr>
        <w:t>を前計画から</w:t>
      </w:r>
    </w:p>
    <w:p w:rsidR="002B1EE7" w:rsidRDefault="002B1EE7" w:rsidP="002B1EE7">
      <w:pPr>
        <w:spacing w:line="276" w:lineRule="auto"/>
        <w:ind w:leftChars="200" w:left="472"/>
        <w:textAlignment w:val="baseline"/>
        <w:rPr>
          <w:rFonts w:ascii="Times New Roman" w:hAnsi="Times New Roman" w:cs="ＭＳ 明朝"/>
          <w:color w:val="000000"/>
          <w:kern w:val="0"/>
          <w:szCs w:val="24"/>
        </w:rPr>
      </w:pPr>
      <w:r>
        <w:rPr>
          <w:rFonts w:ascii="Times New Roman" w:hAnsi="Times New Roman" w:cs="ＭＳ 明朝"/>
          <w:color w:val="000000"/>
          <w:kern w:val="0"/>
          <w:szCs w:val="24"/>
        </w:rPr>
        <w:t>継承するとともに，障がいを理由</w:t>
      </w:r>
      <w:r w:rsidRPr="0068530B">
        <w:rPr>
          <w:rFonts w:ascii="Times New Roman" w:hAnsi="Times New Roman" w:cs="ＭＳ 明朝"/>
          <w:color w:val="000000"/>
          <w:kern w:val="0"/>
          <w:szCs w:val="24"/>
        </w:rPr>
        <w:t>とする差別をなくし，あらゆる社会的障</w:t>
      </w:r>
    </w:p>
    <w:p w:rsidR="002B1EE7" w:rsidRDefault="002B1EE7" w:rsidP="002B1EE7">
      <w:pPr>
        <w:spacing w:line="276" w:lineRule="auto"/>
        <w:ind w:leftChars="200" w:left="472"/>
        <w:textAlignment w:val="baseline"/>
        <w:rPr>
          <w:rFonts w:ascii="Times New Roman" w:hAnsi="Times New Roman" w:cs="ＭＳ 明朝"/>
          <w:color w:val="000000"/>
          <w:kern w:val="0"/>
          <w:szCs w:val="24"/>
        </w:rPr>
      </w:pPr>
      <w:r w:rsidRPr="0068530B">
        <w:rPr>
          <w:rFonts w:ascii="Times New Roman" w:hAnsi="Times New Roman" w:cs="ＭＳ 明朝"/>
          <w:color w:val="000000"/>
          <w:kern w:val="0"/>
          <w:szCs w:val="24"/>
        </w:rPr>
        <w:t>壁を</w:t>
      </w:r>
      <w:r w:rsidRPr="009A1016">
        <w:rPr>
          <w:rFonts w:ascii="Times New Roman" w:hAnsi="Times New Roman" w:cs="ＭＳ 明朝"/>
          <w:kern w:val="0"/>
          <w:szCs w:val="24"/>
        </w:rPr>
        <w:t>取り</w:t>
      </w:r>
      <w:r w:rsidRPr="0068530B">
        <w:rPr>
          <w:rFonts w:ascii="Times New Roman" w:hAnsi="Times New Roman" w:cs="ＭＳ 明朝"/>
          <w:color w:val="000000"/>
          <w:kern w:val="0"/>
          <w:szCs w:val="24"/>
        </w:rPr>
        <w:t>除くことにより，</w:t>
      </w:r>
      <w:r>
        <w:rPr>
          <w:rFonts w:ascii="Times New Roman" w:hAnsi="Times New Roman" w:cs="ＭＳ 明朝" w:hint="eastAsia"/>
          <w:color w:val="000000"/>
          <w:kern w:val="0"/>
          <w:szCs w:val="24"/>
        </w:rPr>
        <w:t>「</w:t>
      </w:r>
      <w:r w:rsidRPr="0068530B">
        <w:rPr>
          <w:rFonts w:ascii="Times New Roman" w:hAnsi="Times New Roman" w:cs="ＭＳ 明朝"/>
          <w:color w:val="000000"/>
          <w:kern w:val="0"/>
          <w:szCs w:val="24"/>
        </w:rPr>
        <w:t>障がいのある人</w:t>
      </w:r>
      <w:r>
        <w:rPr>
          <w:rFonts w:ascii="Times New Roman" w:hAnsi="Times New Roman" w:cs="ＭＳ 明朝" w:hint="eastAsia"/>
          <w:color w:val="000000"/>
          <w:kern w:val="0"/>
          <w:szCs w:val="24"/>
        </w:rPr>
        <w:t>が生きがいを持ち，自立し，</w:t>
      </w:r>
    </w:p>
    <w:p w:rsidR="002B1EE7" w:rsidRPr="0068530B" w:rsidRDefault="002B1EE7" w:rsidP="002B1EE7">
      <w:pPr>
        <w:spacing w:line="276" w:lineRule="auto"/>
        <w:ind w:leftChars="200" w:left="472"/>
        <w:textAlignment w:val="baseline"/>
        <w:rPr>
          <w:rFonts w:ascii="Times New Roman" w:hAnsi="Times New Roman" w:cs="ＭＳ 明朝"/>
          <w:color w:val="000000"/>
          <w:kern w:val="0"/>
          <w:szCs w:val="24"/>
        </w:rPr>
      </w:pPr>
      <w:r>
        <w:rPr>
          <w:rFonts w:ascii="Times New Roman" w:hAnsi="Times New Roman" w:cs="ＭＳ 明朝" w:hint="eastAsia"/>
          <w:color w:val="000000"/>
          <w:kern w:val="0"/>
          <w:szCs w:val="24"/>
        </w:rPr>
        <w:t>安心して暮らせる共生社会の実現」</w:t>
      </w:r>
      <w:r>
        <w:rPr>
          <w:rFonts w:ascii="Times New Roman" w:hAnsi="Times New Roman" w:cs="ＭＳ 明朝"/>
          <w:color w:val="000000"/>
          <w:kern w:val="0"/>
          <w:szCs w:val="24"/>
        </w:rPr>
        <w:t>をめざ</w:t>
      </w:r>
      <w:r w:rsidRPr="0068530B">
        <w:rPr>
          <w:rFonts w:ascii="Times New Roman" w:hAnsi="Times New Roman" w:cs="ＭＳ 明朝"/>
          <w:color w:val="000000"/>
          <w:kern w:val="0"/>
          <w:szCs w:val="24"/>
        </w:rPr>
        <w:t>します。</w:t>
      </w:r>
    </w:p>
    <w:p w:rsidR="002B1EE7" w:rsidRPr="0068530B" w:rsidRDefault="002B1EE7" w:rsidP="002B1EE7">
      <w:pPr>
        <w:spacing w:line="276" w:lineRule="auto"/>
        <w:ind w:left="472" w:hangingChars="200" w:hanging="472"/>
        <w:textAlignment w:val="baseline"/>
        <w:rPr>
          <w:rFonts w:ascii="Times New Roman" w:hAnsi="Times New Roman" w:cs="ＭＳ 明朝"/>
          <w:color w:val="000000"/>
          <w:kern w:val="0"/>
          <w:szCs w:val="24"/>
        </w:rPr>
      </w:pPr>
    </w:p>
    <w:p w:rsidR="002B1EE7" w:rsidRDefault="002B1EE7" w:rsidP="002B1EE7">
      <w:pPr>
        <w:spacing w:line="276" w:lineRule="auto"/>
        <w:ind w:left="472" w:hangingChars="200" w:hanging="472"/>
        <w:textAlignment w:val="baseline"/>
        <w:rPr>
          <w:rFonts w:asciiTheme="majorEastAsia" w:eastAsiaTheme="majorEastAsia" w:hAnsiTheme="majorEastAsia" w:cs="ＭＳ 明朝"/>
          <w:color w:val="000000"/>
          <w:kern w:val="0"/>
          <w:szCs w:val="24"/>
        </w:rPr>
      </w:pPr>
      <w:r w:rsidRPr="0068530B">
        <w:rPr>
          <w:rFonts w:ascii="Times New Roman" w:hAnsi="Times New Roman" w:cs="ＭＳ 明朝"/>
          <w:color w:val="000000"/>
          <w:kern w:val="0"/>
          <w:szCs w:val="24"/>
        </w:rPr>
        <w:t xml:space="preserve">　</w:t>
      </w:r>
      <w:r w:rsidRPr="0068530B">
        <w:rPr>
          <w:rFonts w:asciiTheme="majorEastAsia" w:eastAsiaTheme="majorEastAsia" w:hAnsiTheme="majorEastAsia" w:cs="ＭＳ 明朝"/>
          <w:color w:val="000000"/>
          <w:kern w:val="0"/>
          <w:szCs w:val="24"/>
        </w:rPr>
        <w:t>２　計画の基本的な方向</w:t>
      </w:r>
    </w:p>
    <w:p w:rsidR="002B1EE7" w:rsidRPr="0068530B" w:rsidRDefault="002B1EE7" w:rsidP="002B1EE7">
      <w:pPr>
        <w:spacing w:line="276" w:lineRule="auto"/>
        <w:ind w:left="472" w:hangingChars="200" w:hanging="472"/>
        <w:textAlignment w:val="baseline"/>
        <w:rPr>
          <w:rFonts w:asciiTheme="majorEastAsia" w:eastAsiaTheme="majorEastAsia" w:hAnsiTheme="majorEastAsia" w:cs="ＭＳ 明朝"/>
          <w:color w:val="000000"/>
          <w:kern w:val="0"/>
          <w:szCs w:val="24"/>
        </w:rPr>
      </w:pPr>
    </w:p>
    <w:p w:rsidR="002B1EE7" w:rsidRPr="0068530B" w:rsidRDefault="002B1EE7" w:rsidP="002B1EE7">
      <w:pPr>
        <w:spacing w:line="276" w:lineRule="auto"/>
        <w:ind w:left="472" w:hangingChars="200" w:hanging="472"/>
        <w:textAlignment w:val="baseline"/>
        <w:rPr>
          <w:rFonts w:asciiTheme="majorEastAsia" w:eastAsiaTheme="majorEastAsia" w:hAnsiTheme="majorEastAsia" w:cs="Times New Roman"/>
          <w:szCs w:val="24"/>
        </w:rPr>
      </w:pPr>
      <w:r w:rsidRPr="0068530B">
        <w:rPr>
          <w:rFonts w:ascii="Times New Roman" w:hAnsi="Times New Roman" w:cs="ＭＳ 明朝"/>
          <w:color w:val="000000"/>
          <w:kern w:val="0"/>
          <w:szCs w:val="24"/>
        </w:rPr>
        <w:t xml:space="preserve">　　</w:t>
      </w:r>
      <w:r w:rsidRPr="0068530B">
        <w:rPr>
          <w:rFonts w:asciiTheme="majorEastAsia" w:eastAsiaTheme="majorEastAsia" w:hAnsiTheme="majorEastAsia" w:cs="Times New Roman" w:hint="eastAsia"/>
          <w:szCs w:val="24"/>
        </w:rPr>
        <w:t>(1)</w:t>
      </w:r>
      <w:r w:rsidRPr="0068530B">
        <w:rPr>
          <w:rFonts w:asciiTheme="majorEastAsia" w:eastAsiaTheme="majorEastAsia" w:hAnsiTheme="majorEastAsia" w:cs="Times New Roman"/>
          <w:szCs w:val="24"/>
        </w:rPr>
        <w:t xml:space="preserve"> 地域生活の支援体制の充実</w:t>
      </w:r>
    </w:p>
    <w:p w:rsidR="002B1EE7" w:rsidRDefault="002B1EE7" w:rsidP="002B1EE7">
      <w:pPr>
        <w:spacing w:line="276" w:lineRule="auto"/>
        <w:ind w:left="709" w:hangingChars="300" w:hanging="709"/>
        <w:textAlignment w:val="baseline"/>
        <w:rPr>
          <w:rFonts w:hAnsi="ＭＳ 明朝" w:cs="Times New Roman"/>
          <w:szCs w:val="24"/>
        </w:rPr>
      </w:pPr>
      <w:r w:rsidRPr="0068530B">
        <w:rPr>
          <w:rFonts w:hAnsi="ＭＳ 明朝" w:cs="Times New Roman"/>
          <w:szCs w:val="24"/>
        </w:rPr>
        <w:t xml:space="preserve">　　　　障がいのある人が，自らの選択により住み慣れた地域で，</w:t>
      </w:r>
      <w:r>
        <w:rPr>
          <w:rFonts w:hAnsi="ＭＳ 明朝" w:cs="Times New Roman"/>
          <w:szCs w:val="24"/>
        </w:rPr>
        <w:t>安心して</w:t>
      </w:r>
      <w:r w:rsidRPr="0068530B">
        <w:rPr>
          <w:rFonts w:hAnsi="ＭＳ 明朝" w:cs="Times New Roman"/>
          <w:szCs w:val="24"/>
        </w:rPr>
        <w:t>自</w:t>
      </w:r>
    </w:p>
    <w:p w:rsidR="002B1EE7" w:rsidRDefault="002B1EE7" w:rsidP="002B1EE7">
      <w:pPr>
        <w:spacing w:line="276" w:lineRule="auto"/>
        <w:ind w:leftChars="300" w:left="709"/>
        <w:textAlignment w:val="baseline"/>
        <w:rPr>
          <w:rFonts w:hAnsi="ＭＳ 明朝" w:cs="Times New Roman"/>
          <w:szCs w:val="24"/>
        </w:rPr>
      </w:pPr>
      <w:r w:rsidRPr="0068530B">
        <w:rPr>
          <w:rFonts w:hAnsi="ＭＳ 明朝" w:cs="Times New Roman"/>
          <w:szCs w:val="24"/>
        </w:rPr>
        <w:t>分らしい生活を送る</w:t>
      </w:r>
      <w:r w:rsidRPr="0025284D">
        <w:rPr>
          <w:rFonts w:hAnsi="ＭＳ 明朝" w:cs="Times New Roman"/>
          <w:szCs w:val="24"/>
        </w:rPr>
        <w:t>ため，一人ひとりの障がいの特性などに応じた保健</w:t>
      </w:r>
      <w:r>
        <w:rPr>
          <w:rFonts w:hAnsi="ＭＳ 明朝" w:cs="Times New Roman"/>
          <w:szCs w:val="24"/>
        </w:rPr>
        <w:t>,</w:t>
      </w:r>
    </w:p>
    <w:p w:rsidR="002B1EE7" w:rsidRDefault="002B1EE7" w:rsidP="002B1EE7">
      <w:pPr>
        <w:spacing w:line="276" w:lineRule="auto"/>
        <w:ind w:leftChars="300" w:left="709"/>
        <w:textAlignment w:val="baseline"/>
        <w:rPr>
          <w:rFonts w:hAnsi="ＭＳ 明朝" w:cs="Times New Roman"/>
          <w:szCs w:val="24"/>
        </w:rPr>
      </w:pPr>
      <w:r w:rsidRPr="0025284D">
        <w:rPr>
          <w:rFonts w:hAnsi="ＭＳ 明朝" w:cs="Times New Roman"/>
          <w:szCs w:val="24"/>
        </w:rPr>
        <w:t>医療，福祉サービスの提供体制や，障がいのある人やその家族などの様</w:t>
      </w:r>
    </w:p>
    <w:p w:rsidR="002B1EE7" w:rsidRDefault="002B1EE7" w:rsidP="002B1EE7">
      <w:pPr>
        <w:spacing w:line="276" w:lineRule="auto"/>
        <w:ind w:leftChars="300" w:left="709"/>
        <w:textAlignment w:val="baseline"/>
        <w:rPr>
          <w:rFonts w:hAnsi="ＭＳ 明朝" w:cs="Times New Roman"/>
          <w:szCs w:val="24"/>
        </w:rPr>
      </w:pPr>
      <w:r w:rsidRPr="0025284D">
        <w:rPr>
          <w:rFonts w:hAnsi="ＭＳ 明朝" w:cs="Times New Roman"/>
          <w:szCs w:val="24"/>
        </w:rPr>
        <w:t>々なニーズ</w:t>
      </w:r>
      <w:r>
        <w:rPr>
          <w:rFonts w:hAnsi="ＭＳ 明朝" w:cs="Times New Roman"/>
          <w:szCs w:val="24"/>
        </w:rPr>
        <w:t>など</w:t>
      </w:r>
      <w:r w:rsidRPr="0025284D">
        <w:rPr>
          <w:rFonts w:hAnsi="ＭＳ 明朝" w:cs="Times New Roman"/>
          <w:szCs w:val="24"/>
        </w:rPr>
        <w:t>に対する相談支援体制の充実を図ります。</w:t>
      </w:r>
    </w:p>
    <w:p w:rsidR="002B1EE7" w:rsidRPr="0025284D" w:rsidRDefault="002B1EE7" w:rsidP="002B1EE7">
      <w:pPr>
        <w:spacing w:line="276" w:lineRule="auto"/>
        <w:ind w:leftChars="300" w:left="709"/>
        <w:textAlignment w:val="baseline"/>
        <w:rPr>
          <w:rFonts w:ascii="Times New Roman" w:hAnsi="Times New Roman" w:cs="ＭＳ 明朝"/>
          <w:kern w:val="0"/>
          <w:szCs w:val="24"/>
        </w:rPr>
      </w:pPr>
    </w:p>
    <w:p w:rsidR="002B1EE7" w:rsidRPr="0025284D" w:rsidRDefault="002B1EE7" w:rsidP="002B1EE7">
      <w:pPr>
        <w:spacing w:line="276" w:lineRule="auto"/>
        <w:ind w:leftChars="100" w:left="236" w:firstLineChars="100" w:firstLine="236"/>
        <w:textAlignment w:val="baseline"/>
        <w:rPr>
          <w:rFonts w:asciiTheme="majorEastAsia" w:eastAsiaTheme="majorEastAsia" w:hAnsiTheme="majorEastAsia" w:cs="Times New Roman"/>
          <w:szCs w:val="24"/>
        </w:rPr>
      </w:pPr>
      <w:r w:rsidRPr="0025284D">
        <w:rPr>
          <w:rFonts w:asciiTheme="majorEastAsia" w:eastAsiaTheme="majorEastAsia" w:hAnsiTheme="majorEastAsia" w:cs="Times New Roman" w:hint="eastAsia"/>
          <w:szCs w:val="24"/>
        </w:rPr>
        <w:t>(2)</w:t>
      </w:r>
      <w:r w:rsidRPr="0025284D">
        <w:rPr>
          <w:rFonts w:asciiTheme="majorEastAsia" w:eastAsiaTheme="majorEastAsia" w:hAnsiTheme="majorEastAsia" w:cs="Times New Roman"/>
          <w:szCs w:val="24"/>
        </w:rPr>
        <w:t xml:space="preserve"> 自立と社会参加の促進</w:t>
      </w:r>
    </w:p>
    <w:p w:rsidR="002B1EE7" w:rsidRDefault="002B1EE7" w:rsidP="002B1EE7">
      <w:pPr>
        <w:spacing w:line="276" w:lineRule="auto"/>
        <w:ind w:leftChars="200" w:left="708" w:hangingChars="100" w:hanging="236"/>
        <w:textAlignment w:val="baseline"/>
        <w:rPr>
          <w:rFonts w:ascii="Times New Roman" w:hAnsi="Times New Roman" w:cs="ＭＳ 明朝"/>
          <w:kern w:val="0"/>
          <w:szCs w:val="24"/>
        </w:rPr>
      </w:pPr>
      <w:r w:rsidRPr="0025284D">
        <w:rPr>
          <w:rFonts w:ascii="Times New Roman" w:hAnsi="Times New Roman" w:cs="ＭＳ 明朝" w:hint="eastAsia"/>
          <w:kern w:val="0"/>
          <w:szCs w:val="24"/>
        </w:rPr>
        <w:t xml:space="preserve">　　障がいのある人が，社会の一員として自分らしく生きがいを持って</w:t>
      </w:r>
      <w:r>
        <w:rPr>
          <w:rFonts w:ascii="Times New Roman" w:hAnsi="Times New Roman" w:cs="ＭＳ 明朝" w:hint="eastAsia"/>
          <w:kern w:val="0"/>
          <w:szCs w:val="24"/>
        </w:rPr>
        <w:t>暮</w:t>
      </w:r>
    </w:p>
    <w:p w:rsidR="002B1EE7" w:rsidRPr="0025284D" w:rsidRDefault="002B1EE7" w:rsidP="002B1EE7">
      <w:pPr>
        <w:spacing w:line="276" w:lineRule="auto"/>
        <w:ind w:leftChars="300" w:left="709"/>
        <w:textAlignment w:val="baseline"/>
        <w:rPr>
          <w:rFonts w:ascii="Times New Roman" w:hAnsi="Times New Roman" w:cs="ＭＳ 明朝"/>
          <w:kern w:val="0"/>
          <w:szCs w:val="24"/>
        </w:rPr>
      </w:pPr>
      <w:r>
        <w:rPr>
          <w:rFonts w:ascii="Times New Roman" w:hAnsi="Times New Roman" w:cs="ＭＳ 明朝" w:hint="eastAsia"/>
          <w:kern w:val="0"/>
          <w:szCs w:val="24"/>
        </w:rPr>
        <w:t>らし</w:t>
      </w:r>
      <w:r w:rsidRPr="0025284D">
        <w:rPr>
          <w:rFonts w:ascii="Times New Roman" w:hAnsi="Times New Roman" w:cs="ＭＳ 明朝" w:hint="eastAsia"/>
          <w:kern w:val="0"/>
          <w:szCs w:val="24"/>
        </w:rPr>
        <w:t>，個性と能力を十分発揮し，自己実現を</w:t>
      </w:r>
      <w:r>
        <w:rPr>
          <w:rFonts w:ascii="Times New Roman" w:hAnsi="Times New Roman" w:cs="ＭＳ 明朝" w:hint="eastAsia"/>
          <w:kern w:val="0"/>
          <w:szCs w:val="24"/>
        </w:rPr>
        <w:t>めざ</w:t>
      </w:r>
      <w:r w:rsidRPr="0025284D">
        <w:rPr>
          <w:rFonts w:ascii="Times New Roman" w:hAnsi="Times New Roman" w:cs="ＭＳ 明朝" w:hint="eastAsia"/>
          <w:kern w:val="0"/>
          <w:szCs w:val="24"/>
        </w:rPr>
        <w:t>すことができるよう，</w:t>
      </w:r>
    </w:p>
    <w:p w:rsidR="002B1EE7" w:rsidRPr="0025284D" w:rsidRDefault="002B1EE7" w:rsidP="002B1EE7">
      <w:pPr>
        <w:spacing w:line="276" w:lineRule="auto"/>
        <w:ind w:leftChars="300" w:left="709"/>
        <w:textAlignment w:val="baseline"/>
        <w:rPr>
          <w:rFonts w:ascii="Times New Roman" w:hAnsi="Times New Roman" w:cs="ＭＳ 明朝"/>
          <w:kern w:val="0"/>
          <w:szCs w:val="24"/>
        </w:rPr>
      </w:pPr>
      <w:r w:rsidRPr="0025284D">
        <w:rPr>
          <w:rFonts w:ascii="Times New Roman" w:hAnsi="Times New Roman" w:cs="ＭＳ 明朝" w:hint="eastAsia"/>
          <w:kern w:val="0"/>
          <w:szCs w:val="24"/>
        </w:rPr>
        <w:t>障がいなどの早期発見，早期療育の支援体制や，ライフステージや障が</w:t>
      </w:r>
    </w:p>
    <w:p w:rsidR="002B1EE7" w:rsidRPr="0025284D" w:rsidRDefault="002B1EE7" w:rsidP="002B1EE7">
      <w:pPr>
        <w:spacing w:line="276" w:lineRule="auto"/>
        <w:ind w:leftChars="300" w:left="709"/>
        <w:textAlignment w:val="baseline"/>
        <w:rPr>
          <w:rFonts w:ascii="Times New Roman" w:hAnsi="Times New Roman" w:cs="ＭＳ 明朝"/>
          <w:kern w:val="0"/>
          <w:szCs w:val="24"/>
        </w:rPr>
      </w:pPr>
      <w:r w:rsidRPr="0025284D">
        <w:rPr>
          <w:rFonts w:ascii="Times New Roman" w:hAnsi="Times New Roman" w:cs="ＭＳ 明朝" w:hint="eastAsia"/>
          <w:kern w:val="0"/>
          <w:szCs w:val="24"/>
        </w:rPr>
        <w:t>いの状況に応じた様々な支援体制の充実</w:t>
      </w:r>
      <w:r>
        <w:rPr>
          <w:rFonts w:ascii="Times New Roman" w:hAnsi="Times New Roman" w:cs="ＭＳ 明朝" w:hint="eastAsia"/>
          <w:kern w:val="0"/>
          <w:szCs w:val="24"/>
        </w:rPr>
        <w:t>に努めます</w:t>
      </w:r>
      <w:r w:rsidRPr="0025284D">
        <w:rPr>
          <w:rFonts w:ascii="Times New Roman" w:hAnsi="Times New Roman" w:cs="ＭＳ 明朝" w:hint="eastAsia"/>
          <w:kern w:val="0"/>
          <w:szCs w:val="24"/>
        </w:rPr>
        <w:t>。</w:t>
      </w:r>
    </w:p>
    <w:p w:rsidR="002B1EE7" w:rsidRPr="0025284D" w:rsidRDefault="002B1EE7" w:rsidP="002B1EE7">
      <w:pPr>
        <w:spacing w:line="276" w:lineRule="auto"/>
        <w:ind w:leftChars="200" w:left="708" w:hangingChars="100" w:hanging="236"/>
        <w:textAlignment w:val="baseline"/>
        <w:rPr>
          <w:rFonts w:ascii="Times New Roman" w:hAnsi="Times New Roman" w:cs="ＭＳ 明朝"/>
          <w:kern w:val="0"/>
          <w:szCs w:val="24"/>
        </w:rPr>
      </w:pPr>
    </w:p>
    <w:p w:rsidR="002B1EE7" w:rsidRPr="0068530B" w:rsidRDefault="002B1EE7" w:rsidP="002B1EE7">
      <w:pPr>
        <w:spacing w:line="276" w:lineRule="auto"/>
        <w:ind w:leftChars="200" w:left="708" w:hangingChars="100" w:hanging="236"/>
        <w:textAlignment w:val="baseline"/>
        <w:rPr>
          <w:rFonts w:asciiTheme="majorEastAsia" w:eastAsiaTheme="majorEastAsia" w:hAnsiTheme="majorEastAsia" w:cs="Times New Roman"/>
          <w:szCs w:val="24"/>
        </w:rPr>
      </w:pPr>
      <w:r w:rsidRPr="0068530B">
        <w:rPr>
          <w:rFonts w:asciiTheme="majorEastAsia" w:eastAsiaTheme="majorEastAsia" w:hAnsiTheme="majorEastAsia" w:cs="Times New Roman" w:hint="eastAsia"/>
          <w:szCs w:val="24"/>
        </w:rPr>
        <w:t>(3)</w:t>
      </w:r>
      <w:r w:rsidRPr="0068530B">
        <w:rPr>
          <w:rFonts w:asciiTheme="majorEastAsia" w:eastAsiaTheme="majorEastAsia" w:hAnsiTheme="majorEastAsia" w:cs="Times New Roman"/>
          <w:szCs w:val="24"/>
        </w:rPr>
        <w:t xml:space="preserve"> バリアフリー社会の実現</w:t>
      </w:r>
    </w:p>
    <w:p w:rsidR="002B1EE7" w:rsidRDefault="002B1EE7" w:rsidP="002B1EE7">
      <w:pPr>
        <w:spacing w:line="276" w:lineRule="auto"/>
        <w:ind w:leftChars="200" w:left="708" w:hangingChars="100" w:hanging="236"/>
        <w:textAlignment w:val="baseline"/>
        <w:rPr>
          <w:rFonts w:hAnsi="ＭＳ 明朝" w:cs="Times New Roman"/>
          <w:szCs w:val="24"/>
        </w:rPr>
      </w:pPr>
      <w:r w:rsidRPr="0068530B">
        <w:rPr>
          <w:rFonts w:hAnsi="ＭＳ 明朝" w:cs="Times New Roman"/>
          <w:szCs w:val="24"/>
        </w:rPr>
        <w:t xml:space="preserve">　　障がいの</w:t>
      </w:r>
      <w:r>
        <w:rPr>
          <w:rFonts w:hAnsi="ＭＳ 明朝" w:cs="Times New Roman"/>
          <w:szCs w:val="24"/>
        </w:rPr>
        <w:t>有無にかかわらず，共に支え合う社会の実現を</w:t>
      </w:r>
      <w:r>
        <w:rPr>
          <w:rFonts w:hAnsi="ＭＳ 明朝" w:cs="Times New Roman" w:hint="eastAsia"/>
          <w:szCs w:val="24"/>
        </w:rPr>
        <w:t>めざ</w:t>
      </w:r>
      <w:r w:rsidRPr="0068530B">
        <w:rPr>
          <w:rFonts w:hAnsi="ＭＳ 明朝" w:cs="Times New Roman"/>
          <w:szCs w:val="24"/>
        </w:rPr>
        <w:t>し，社会</w:t>
      </w:r>
    </w:p>
    <w:p w:rsidR="002B1EE7" w:rsidRDefault="002B1EE7" w:rsidP="002B1EE7">
      <w:pPr>
        <w:spacing w:line="276" w:lineRule="auto"/>
        <w:ind w:leftChars="300" w:left="709"/>
        <w:textAlignment w:val="baseline"/>
        <w:rPr>
          <w:rFonts w:hAnsi="ＭＳ 明朝" w:cs="Times New Roman"/>
          <w:szCs w:val="24"/>
        </w:rPr>
      </w:pPr>
      <w:r w:rsidRPr="0068530B">
        <w:rPr>
          <w:rFonts w:hAnsi="ＭＳ 明朝" w:cs="Times New Roman"/>
          <w:szCs w:val="24"/>
        </w:rPr>
        <w:t>的障壁を</w:t>
      </w:r>
      <w:r w:rsidRPr="009A1016">
        <w:rPr>
          <w:rFonts w:hAnsi="ＭＳ 明朝" w:cs="Times New Roman"/>
          <w:szCs w:val="24"/>
        </w:rPr>
        <w:t>取り</w:t>
      </w:r>
      <w:r w:rsidRPr="0068530B">
        <w:rPr>
          <w:rFonts w:hAnsi="ＭＳ 明朝" w:cs="Times New Roman"/>
          <w:szCs w:val="24"/>
        </w:rPr>
        <w:t>除き，障がいや病気に対する理解を深めるための普及・啓</w:t>
      </w:r>
    </w:p>
    <w:p w:rsidR="002B1EE7" w:rsidRDefault="002B1EE7" w:rsidP="002B1EE7">
      <w:pPr>
        <w:spacing w:line="276" w:lineRule="auto"/>
        <w:ind w:leftChars="300" w:left="709"/>
        <w:textAlignment w:val="baseline"/>
        <w:rPr>
          <w:rFonts w:hAnsi="ＭＳ 明朝" w:cs="Times New Roman"/>
          <w:szCs w:val="24"/>
        </w:rPr>
      </w:pPr>
      <w:r w:rsidRPr="0068530B">
        <w:rPr>
          <w:rFonts w:hAnsi="ＭＳ 明朝" w:cs="Times New Roman"/>
          <w:szCs w:val="24"/>
        </w:rPr>
        <w:t>発</w:t>
      </w:r>
      <w:r>
        <w:rPr>
          <w:rFonts w:hAnsi="ＭＳ 明朝" w:cs="Times New Roman"/>
          <w:szCs w:val="24"/>
        </w:rPr>
        <w:t>や障がいの特性に応じた支援体制の充実を図る</w:t>
      </w:r>
      <w:r w:rsidRPr="0068530B">
        <w:rPr>
          <w:rFonts w:hAnsi="ＭＳ 明朝" w:cs="Times New Roman"/>
          <w:szCs w:val="24"/>
        </w:rPr>
        <w:t>とともに，障がいのあ</w:t>
      </w:r>
    </w:p>
    <w:p w:rsidR="002B1EE7" w:rsidRDefault="002B1EE7" w:rsidP="002B1EE7">
      <w:pPr>
        <w:spacing w:line="276" w:lineRule="auto"/>
        <w:ind w:leftChars="300" w:left="709"/>
        <w:textAlignment w:val="baseline"/>
        <w:rPr>
          <w:rFonts w:hAnsi="ＭＳ 明朝" w:cs="Times New Roman"/>
          <w:szCs w:val="24"/>
        </w:rPr>
      </w:pPr>
      <w:r w:rsidRPr="0068530B">
        <w:rPr>
          <w:rFonts w:hAnsi="ＭＳ 明朝" w:cs="Times New Roman"/>
          <w:szCs w:val="24"/>
        </w:rPr>
        <w:t>る人への</w:t>
      </w:r>
      <w:r>
        <w:rPr>
          <w:rFonts w:hAnsi="ＭＳ 明朝" w:cs="Times New Roman"/>
          <w:szCs w:val="24"/>
        </w:rPr>
        <w:t>差別や虐待をなくす</w:t>
      </w:r>
      <w:r w:rsidRPr="0068530B">
        <w:rPr>
          <w:rFonts w:hAnsi="ＭＳ 明朝" w:cs="Times New Roman"/>
          <w:szCs w:val="24"/>
        </w:rPr>
        <w:t>ための権利擁護の充実</w:t>
      </w:r>
      <w:r>
        <w:rPr>
          <w:rFonts w:hAnsi="ＭＳ 明朝" w:cs="Times New Roman"/>
          <w:szCs w:val="24"/>
        </w:rPr>
        <w:t>に</w:t>
      </w:r>
      <w:r w:rsidRPr="0068530B">
        <w:rPr>
          <w:rFonts w:hAnsi="ＭＳ 明朝" w:cs="Times New Roman"/>
          <w:szCs w:val="24"/>
        </w:rPr>
        <w:t>向けた取組</w:t>
      </w:r>
      <w:r>
        <w:rPr>
          <w:rFonts w:hAnsi="ＭＳ 明朝" w:cs="Times New Roman"/>
          <w:szCs w:val="24"/>
        </w:rPr>
        <w:t>み</w:t>
      </w:r>
      <w:r w:rsidRPr="0068530B">
        <w:rPr>
          <w:rFonts w:hAnsi="ＭＳ 明朝" w:cs="Times New Roman"/>
          <w:szCs w:val="24"/>
        </w:rPr>
        <w:t>を推</w:t>
      </w:r>
    </w:p>
    <w:p w:rsidR="002B1EE7" w:rsidRPr="0068530B" w:rsidRDefault="002B1EE7" w:rsidP="002B1EE7">
      <w:pPr>
        <w:spacing w:line="276" w:lineRule="auto"/>
        <w:ind w:leftChars="300" w:left="709"/>
        <w:textAlignment w:val="baseline"/>
        <w:rPr>
          <w:rFonts w:hAnsi="ＭＳ 明朝" w:cs="Times New Roman"/>
          <w:szCs w:val="24"/>
        </w:rPr>
      </w:pPr>
      <w:r w:rsidRPr="0068530B">
        <w:rPr>
          <w:rFonts w:hAnsi="ＭＳ 明朝" w:cs="Times New Roman"/>
          <w:szCs w:val="24"/>
        </w:rPr>
        <w:t>進します。</w:t>
      </w:r>
    </w:p>
    <w:p w:rsidR="002B1EE7" w:rsidRPr="0068530B" w:rsidRDefault="002B1EE7" w:rsidP="002B1EE7">
      <w:pPr>
        <w:widowControl/>
        <w:autoSpaceDN w:val="0"/>
        <w:spacing w:line="420" w:lineRule="exact"/>
        <w:rPr>
          <w:rFonts w:ascii="ＭＳ ゴシック" w:eastAsia="ＭＳ ゴシック" w:hAnsi="ＭＳ ゴシック" w:cs="ＭＳ Ｐゴシック"/>
          <w:color w:val="000000"/>
          <w:kern w:val="0"/>
          <w:szCs w:val="24"/>
        </w:rPr>
      </w:pPr>
      <w:r w:rsidRPr="003D2AE0">
        <w:rPr>
          <w:noProof/>
        </w:rPr>
        <w:drawing>
          <wp:anchor distT="0" distB="0" distL="114300" distR="114300" simplePos="0" relativeHeight="251831296" behindDoc="0" locked="0" layoutInCell="1" allowOverlap="1" wp14:anchorId="3FE5FF7F" wp14:editId="75877F6E">
            <wp:simplePos x="0" y="0"/>
            <wp:positionH relativeFrom="page">
              <wp:posOffset>6475730</wp:posOffset>
            </wp:positionH>
            <wp:positionV relativeFrom="page">
              <wp:posOffset>9612630</wp:posOffset>
            </wp:positionV>
            <wp:extent cx="647700" cy="647700"/>
            <wp:effectExtent l="0" t="0" r="0" b="0"/>
            <wp:wrapNone/>
            <wp:docPr id="139" name="SPCod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cstate="print">
                      <a:biLevel thresh="50000"/>
                      <a:lum contrast="100000"/>
                      <a:extLst>
                        <a:ext uri="{28A0092B-C50C-407E-A947-70E740481C1C}">
                          <a14:useLocalDpi xmlns:a14="http://schemas.microsoft.com/office/drawing/2010/main" val="0"/>
                        </a:ext>
                      </a:extLst>
                    </a:blip>
                    <a:srcRect/>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rsidR="002B1EE7" w:rsidRPr="003D17D6" w:rsidRDefault="002B1EE7" w:rsidP="002B1EE7">
      <w:pPr>
        <w:widowControl/>
        <w:autoSpaceDN w:val="0"/>
        <w:spacing w:line="420" w:lineRule="exact"/>
        <w:ind w:firstLineChars="100" w:firstLine="236"/>
        <w:rPr>
          <w:rFonts w:ascii="ＭＳ ゴシック" w:eastAsia="ＭＳ ゴシック" w:hAnsi="ＭＳ ゴシック" w:cs="ＭＳ Ｐゴシック"/>
          <w:color w:val="000000"/>
          <w:kern w:val="0"/>
          <w:szCs w:val="24"/>
        </w:rPr>
      </w:pPr>
      <w:r>
        <w:rPr>
          <w:rFonts w:ascii="ＭＳ ゴシック" w:eastAsia="ＭＳ ゴシック" w:hAnsi="ＭＳ ゴシック" w:cs="ＭＳ Ｐゴシック" w:hint="eastAsia"/>
          <w:color w:val="000000"/>
          <w:kern w:val="0"/>
          <w:szCs w:val="24"/>
        </w:rPr>
        <w:lastRenderedPageBreak/>
        <w:t>３　施策の体系</w:t>
      </w:r>
    </w:p>
    <w:p w:rsidR="002B1EE7" w:rsidRDefault="002B1EE7" w:rsidP="002B1EE7">
      <w:pPr>
        <w:widowControl/>
        <w:autoSpaceDN w:val="0"/>
        <w:spacing w:line="420" w:lineRule="exact"/>
        <w:rPr>
          <w:rFonts w:ascii="ＭＳ ゴシック" w:eastAsia="ＭＳ ゴシック" w:hAnsi="ＭＳ ゴシック" w:cs="ＭＳ Ｐゴシック"/>
          <w:color w:val="000000"/>
          <w:kern w:val="0"/>
          <w:szCs w:val="24"/>
        </w:rPr>
      </w:pPr>
    </w:p>
    <w:p w:rsidR="002B1EE7" w:rsidRPr="003D17D6" w:rsidRDefault="002B1EE7" w:rsidP="002B1EE7">
      <w:pPr>
        <w:widowControl/>
        <w:autoSpaceDN w:val="0"/>
        <w:spacing w:line="420" w:lineRule="exact"/>
        <w:rPr>
          <w:rFonts w:ascii="ＭＳ ゴシック" w:eastAsia="ＭＳ ゴシック" w:hAnsi="ＭＳ ゴシック" w:cs="ＭＳ Ｐゴシック"/>
          <w:color w:val="000000"/>
          <w:kern w:val="0"/>
          <w:szCs w:val="24"/>
        </w:rPr>
      </w:pPr>
      <w:r>
        <w:rPr>
          <w:rFonts w:ascii="ＭＳ ゴシック" w:eastAsia="ＭＳ ゴシック" w:hAnsi="ＭＳ ゴシック" w:cs="ＭＳ Ｐゴシック" w:hint="eastAsia"/>
          <w:noProof/>
          <w:color w:val="000000"/>
          <w:kern w:val="0"/>
          <w:szCs w:val="24"/>
        </w:rPr>
        <mc:AlternateContent>
          <mc:Choice Requires="wps">
            <w:drawing>
              <wp:anchor distT="0" distB="0" distL="114300" distR="114300" simplePos="0" relativeHeight="251789312" behindDoc="0" locked="0" layoutInCell="1" allowOverlap="1" wp14:anchorId="6A30860F" wp14:editId="6293EB41">
                <wp:simplePos x="0" y="0"/>
                <wp:positionH relativeFrom="column">
                  <wp:posOffset>3891915</wp:posOffset>
                </wp:positionH>
                <wp:positionV relativeFrom="paragraph">
                  <wp:posOffset>-3810</wp:posOffset>
                </wp:positionV>
                <wp:extent cx="1771650" cy="3714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771650" cy="371475"/>
                        </a:xfrm>
                        <a:prstGeom prst="rect">
                          <a:avLst/>
                        </a:prstGeom>
                        <a:noFill/>
                        <a:ln w="6350">
                          <a:noFill/>
                        </a:ln>
                        <a:effectLst/>
                      </wps:spPr>
                      <wps:txbx>
                        <w:txbxContent>
                          <w:p w:rsidR="002B1EE7" w:rsidRDefault="002B1EE7" w:rsidP="002B1EE7">
                            <w:pPr>
                              <w:jc w:val="left"/>
                            </w:pPr>
                            <w:r>
                              <w:rPr>
                                <w:rFonts w:ascii="ＭＳ ゴシック" w:eastAsia="ＭＳ ゴシック" w:hAnsi="ＭＳ ゴシック" w:cs="ＭＳ Ｐゴシック" w:hint="eastAsia"/>
                                <w:color w:val="000000"/>
                                <w:kern w:val="0"/>
                                <w:szCs w:val="24"/>
                              </w:rPr>
                              <w:t>【施策の推進方向</w:t>
                            </w:r>
                            <w:r w:rsidRPr="003D17D6">
                              <w:rPr>
                                <w:rFonts w:ascii="ＭＳ ゴシック" w:eastAsia="ＭＳ ゴシック" w:hAnsi="ＭＳ ゴシック" w:cs="ＭＳ Ｐゴシック" w:hint="eastAsia"/>
                                <w:color w:val="000000"/>
                                <w:kern w:val="0"/>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1" o:spid="_x0000_s1033" type="#_x0000_t202" style="position:absolute;left:0;text-align:left;margin-left:306.45pt;margin-top:-.3pt;width:139.5pt;height:29.25pt;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" filled="f" stroked="f" strokeweight=".5pt">
                <v:textbox>
                  <w:txbxContent>
                    <w:p w:rsidR="002B1EE7" w:rsidRDefault="002B1EE7" w:rsidP="002B1EE7">
                      <w:pPr>
                        <w:jc w:val="left"/>
                      </w:pPr>
                      <w:r>
                        <w:rPr>
                          <w:rFonts w:ascii="ＭＳ ゴシック" w:eastAsia="ＭＳ ゴシック" w:hAnsi="ＭＳ ゴシック" w:cs="ＭＳ Ｐゴシック" w:hint="eastAsia"/>
                          <w:color w:val="000000"/>
                          <w:kern w:val="0"/>
                          <w:szCs w:val="24"/>
                        </w:rPr>
                        <w:t>【施策の推進方向</w:t>
                      </w:r>
                      <w:r w:rsidRPr="003D17D6">
                        <w:rPr>
                          <w:rFonts w:ascii="ＭＳ ゴシック" w:eastAsia="ＭＳ ゴシック" w:hAnsi="ＭＳ ゴシック" w:cs="ＭＳ Ｐゴシック" w:hint="eastAsia"/>
                          <w:color w:val="000000"/>
                          <w:kern w:val="0"/>
                          <w:szCs w:val="24"/>
                        </w:rPr>
                        <w:t>】</w:t>
                      </w:r>
                    </w:p>
                  </w:txbxContent>
                </v:textbox>
              </v:shape>
            </w:pict>
          </mc:Fallback>
        </mc:AlternateContent>
      </w:r>
      <w:r>
        <w:rPr>
          <w:rFonts w:ascii="ＭＳ ゴシック" w:eastAsia="ＭＳ ゴシック" w:hAnsi="ＭＳ ゴシック" w:cs="ＭＳ Ｐゴシック" w:hint="eastAsia"/>
          <w:noProof/>
          <w:color w:val="000000"/>
          <w:kern w:val="0"/>
          <w:szCs w:val="24"/>
        </w:rPr>
        <mc:AlternateContent>
          <mc:Choice Requires="wps">
            <w:drawing>
              <wp:anchor distT="0" distB="0" distL="114300" distR="114300" simplePos="0" relativeHeight="251791360" behindDoc="0" locked="0" layoutInCell="1" allowOverlap="1" wp14:anchorId="5FB4F57A" wp14:editId="3C3A337F">
                <wp:simplePos x="0" y="0"/>
                <wp:positionH relativeFrom="column">
                  <wp:posOffset>-441960</wp:posOffset>
                </wp:positionH>
                <wp:positionV relativeFrom="paragraph">
                  <wp:posOffset>24765</wp:posOffset>
                </wp:positionV>
                <wp:extent cx="1104900" cy="3714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104900" cy="371475"/>
                        </a:xfrm>
                        <a:prstGeom prst="rect">
                          <a:avLst/>
                        </a:prstGeom>
                        <a:noFill/>
                        <a:ln w="6350">
                          <a:noFill/>
                        </a:ln>
                        <a:effectLst/>
                      </wps:spPr>
                      <wps:txbx>
                        <w:txbxContent>
                          <w:p w:rsidR="002B1EE7" w:rsidRDefault="002B1EE7" w:rsidP="002B1EE7">
                            <w:pPr>
                              <w:jc w:val="left"/>
                            </w:pPr>
                            <w:r>
                              <w:rPr>
                                <w:rFonts w:ascii="ＭＳ ゴシック" w:eastAsia="ＭＳ ゴシック" w:hAnsi="ＭＳ ゴシック" w:cs="ＭＳ Ｐゴシック" w:hint="eastAsia"/>
                                <w:color w:val="000000"/>
                                <w:kern w:val="0"/>
                                <w:szCs w:val="24"/>
                              </w:rPr>
                              <w:t>【</w:t>
                            </w:r>
                            <w:r w:rsidRPr="003D17D6">
                              <w:rPr>
                                <w:rFonts w:ascii="ＭＳ ゴシック" w:eastAsia="ＭＳ ゴシック" w:hAnsi="ＭＳ ゴシック" w:cs="ＭＳ Ｐゴシック" w:hint="eastAsia"/>
                                <w:color w:val="000000"/>
                                <w:kern w:val="0"/>
                                <w:szCs w:val="24"/>
                              </w:rPr>
                              <w:t>基本理念】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9" o:spid="_x0000_s1034" type="#_x0000_t202" style="position:absolute;left:0;text-align:left;margin-left:-34.8pt;margin-top:1.95pt;width:87pt;height:29.25pt;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" filled="f" stroked="f" strokeweight=".5pt">
                <v:textbox>
                  <w:txbxContent>
                    <w:p w:rsidR="002B1EE7" w:rsidRDefault="002B1EE7" w:rsidP="002B1EE7">
                      <w:pPr>
                        <w:jc w:val="left"/>
                      </w:pPr>
                      <w:r>
                        <w:rPr>
                          <w:rFonts w:ascii="ＭＳ ゴシック" w:eastAsia="ＭＳ ゴシック" w:hAnsi="ＭＳ ゴシック" w:cs="ＭＳ Ｐゴシック" w:hint="eastAsia"/>
                          <w:color w:val="000000"/>
                          <w:kern w:val="0"/>
                          <w:szCs w:val="24"/>
                        </w:rPr>
                        <w:t>【</w:t>
                      </w:r>
                      <w:r w:rsidRPr="003D17D6">
                        <w:rPr>
                          <w:rFonts w:ascii="ＭＳ ゴシック" w:eastAsia="ＭＳ ゴシック" w:hAnsi="ＭＳ ゴシック" w:cs="ＭＳ Ｐゴシック" w:hint="eastAsia"/>
                          <w:color w:val="000000"/>
                          <w:kern w:val="0"/>
                          <w:szCs w:val="24"/>
                        </w:rPr>
                        <w:t>基本理念】</w:t>
                      </w:r>
                    </w:p>
                  </w:txbxContent>
                </v:textbox>
              </v:shape>
            </w:pict>
          </mc:Fallback>
        </mc:AlternateContent>
      </w:r>
      <w:r>
        <w:rPr>
          <w:rFonts w:ascii="ＭＳ ゴシック" w:eastAsia="ＭＳ ゴシック" w:hAnsi="ＭＳ ゴシック" w:cs="ＭＳ Ｐゴシック" w:hint="eastAsia"/>
          <w:color w:val="000000"/>
          <w:kern w:val="0"/>
          <w:szCs w:val="24"/>
        </w:rPr>
        <w:t xml:space="preserve">　　　　　</w:t>
      </w:r>
      <w:r w:rsidRPr="003D17D6">
        <w:rPr>
          <w:rFonts w:ascii="ＭＳ ゴシック" w:eastAsia="ＭＳ ゴシック" w:hAnsi="ＭＳ ゴシック" w:cs="ＭＳ Ｐゴシック" w:hint="eastAsia"/>
          <w:color w:val="000000"/>
          <w:kern w:val="0"/>
          <w:szCs w:val="24"/>
        </w:rPr>
        <w:t xml:space="preserve">【基本的な方向】　　</w:t>
      </w:r>
      <w:r>
        <w:rPr>
          <w:rFonts w:ascii="ＭＳ ゴシック" w:eastAsia="ＭＳ ゴシック" w:hAnsi="ＭＳ ゴシック" w:cs="ＭＳ Ｐゴシック" w:hint="eastAsia"/>
          <w:color w:val="000000"/>
          <w:kern w:val="0"/>
          <w:szCs w:val="24"/>
        </w:rPr>
        <w:t xml:space="preserve">　　</w:t>
      </w:r>
      <w:r w:rsidRPr="003D17D6">
        <w:rPr>
          <w:rFonts w:ascii="ＭＳ ゴシック" w:eastAsia="ＭＳ ゴシック" w:hAnsi="ＭＳ ゴシック" w:cs="ＭＳ Ｐゴシック" w:hint="eastAsia"/>
          <w:color w:val="000000"/>
          <w:kern w:val="0"/>
          <w:szCs w:val="24"/>
        </w:rPr>
        <w:t>【施策区分】</w:t>
      </w:r>
      <w:r>
        <w:rPr>
          <w:rFonts w:ascii="ＭＳ ゴシック" w:eastAsia="ＭＳ ゴシック" w:hAnsi="ＭＳ ゴシック" w:cs="ＭＳ Ｐゴシック" w:hint="eastAsia"/>
          <w:color w:val="000000"/>
          <w:kern w:val="0"/>
          <w:szCs w:val="24"/>
        </w:rPr>
        <w:t xml:space="preserve">　　　　</w:t>
      </w:r>
    </w:p>
    <w:p w:rsidR="002B1EE7" w:rsidRPr="003D17D6" w:rsidRDefault="002B1EE7" w:rsidP="002B1EE7">
      <w:pPr>
        <w:widowControl/>
        <w:autoSpaceDN w:val="0"/>
        <w:spacing w:line="420" w:lineRule="exact"/>
        <w:rPr>
          <w:rFonts w:ascii="ＭＳ ゴシック" w:eastAsia="ＭＳ ゴシック" w:hAnsi="ＭＳ ゴシック" w:cs="ＭＳ Ｐゴシック"/>
          <w:color w:val="000000"/>
          <w:kern w:val="0"/>
          <w:szCs w:val="24"/>
        </w:rPr>
      </w:pPr>
      <w:r>
        <w:rPr>
          <w:rFonts w:ascii="ＭＳ ゴシック" w:eastAsia="ＭＳ ゴシック" w:hAnsi="ＭＳ ゴシック" w:cs="ＭＳ Ｐゴシック" w:hint="eastAsia"/>
          <w:noProof/>
          <w:color w:val="000000"/>
          <w:kern w:val="0"/>
          <w:szCs w:val="24"/>
        </w:rPr>
        <mc:AlternateContent>
          <mc:Choice Requires="wps">
            <w:drawing>
              <wp:anchor distT="0" distB="0" distL="114300" distR="114300" simplePos="0" relativeHeight="251771904" behindDoc="0" locked="0" layoutInCell="1" allowOverlap="1" wp14:anchorId="1FD65160" wp14:editId="7BFC993A">
                <wp:simplePos x="0" y="0"/>
                <wp:positionH relativeFrom="column">
                  <wp:posOffset>582930</wp:posOffset>
                </wp:positionH>
                <wp:positionV relativeFrom="paragraph">
                  <wp:posOffset>174625</wp:posOffset>
                </wp:positionV>
                <wp:extent cx="1548765" cy="461645"/>
                <wp:effectExtent l="0" t="0" r="13335" b="14605"/>
                <wp:wrapNone/>
                <wp:docPr id="97" name="正方形/長方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765" cy="461645"/>
                        </a:xfrm>
                        <a:prstGeom prst="rect">
                          <a:avLst/>
                        </a:prstGeom>
                        <a:solidFill>
                          <a:srgbClr val="FFFFFF"/>
                        </a:solidFill>
                        <a:ln w="9525">
                          <a:solidFill>
                            <a:srgbClr val="008000"/>
                          </a:solidFill>
                          <a:miter lim="800000"/>
                          <a:headEnd/>
                          <a:tailEnd/>
                        </a:ln>
                      </wps:spPr>
                      <wps:txbx>
                        <w:txbxContent>
                          <w:p w:rsidR="002B1EE7" w:rsidRPr="005E0FF5" w:rsidRDefault="002B1EE7" w:rsidP="002B1EE7">
                            <w:pPr>
                              <w:spacing w:line="300" w:lineRule="exact"/>
                              <w:ind w:left="559" w:hangingChars="300" w:hanging="559"/>
                              <w:rPr>
                                <w:sz w:val="19"/>
                              </w:rPr>
                            </w:pPr>
                            <w:r>
                              <w:rPr>
                                <w:rFonts w:hint="eastAsia"/>
                                <w:sz w:val="19"/>
                              </w:rPr>
                              <w:t xml:space="preserve">第１　</w:t>
                            </w:r>
                            <w:r w:rsidRPr="005E0FF5">
                              <w:rPr>
                                <w:rFonts w:hint="eastAsia"/>
                                <w:sz w:val="19"/>
                              </w:rPr>
                              <w:t>地域生活の支援体制の充実</w:t>
                            </w:r>
                          </w:p>
                        </w:txbxContent>
                      </wps:txbx>
                      <wps:bodyPr rot="0" vert="horz" wrap="square" lIns="59436" tIns="28800" rIns="59436" bIns="7112"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7" o:spid="_x0000_s1035" style="position:absolute;left:0;text-align:left;margin-left:45.9pt;margin-top:13.75pt;width:121.95pt;height:36.3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" strokecolor="green">
                <v:textbox inset="4.68pt,.8mm,4.68pt,.56pt">
                  <w:txbxContent>
                    <w:p w:rsidR="002B1EE7" w:rsidRPr="005E0FF5" w:rsidRDefault="002B1EE7" w:rsidP="002B1EE7">
                      <w:pPr>
                        <w:spacing w:line="300" w:lineRule="exact"/>
                        <w:ind w:left="559" w:hangingChars="300" w:hanging="559"/>
                        <w:rPr>
                          <w:sz w:val="19"/>
                        </w:rPr>
                      </w:pPr>
                      <w:r>
                        <w:rPr>
                          <w:rFonts w:hint="eastAsia"/>
                          <w:sz w:val="19"/>
                        </w:rPr>
                        <w:t xml:space="preserve">第１　</w:t>
                      </w:r>
                      <w:r w:rsidRPr="005E0FF5">
                        <w:rPr>
                          <w:rFonts w:hint="eastAsia"/>
                          <w:sz w:val="19"/>
                        </w:rPr>
                        <w:t>地域生活の支援体制の充実</w:t>
                      </w:r>
                    </w:p>
                  </w:txbxContent>
                </v:textbox>
              </v:rect>
            </w:pict>
          </mc:Fallback>
        </mc:AlternateContent>
      </w:r>
    </w:p>
    <w:p w:rsidR="002B1EE7" w:rsidRPr="003D17D6" w:rsidRDefault="002B1EE7" w:rsidP="002B1EE7">
      <w:pPr>
        <w:widowControl/>
        <w:autoSpaceDN w:val="0"/>
        <w:spacing w:line="420" w:lineRule="exact"/>
        <w:ind w:firstLineChars="185" w:firstLine="437"/>
        <w:rPr>
          <w:rFonts w:ascii="ＭＳ ゴシック" w:eastAsia="ＭＳ ゴシック" w:hAnsi="ＭＳ ゴシック" w:cs="ＭＳ Ｐゴシック"/>
          <w:color w:val="000000"/>
          <w:kern w:val="0"/>
          <w:szCs w:val="24"/>
        </w:rPr>
      </w:pPr>
      <w:r>
        <w:rPr>
          <w:rFonts w:ascii="ＭＳ ゴシック" w:eastAsia="ＭＳ ゴシック" w:hAnsi="ＭＳ ゴシック" w:cs="ＭＳ Ｐゴシック" w:hint="eastAsia"/>
          <w:noProof/>
          <w:color w:val="000000"/>
          <w:kern w:val="0"/>
          <w:szCs w:val="24"/>
        </w:rPr>
        <mc:AlternateContent>
          <mc:Choice Requires="wps">
            <w:drawing>
              <wp:anchor distT="0" distB="0" distL="114300" distR="114300" simplePos="0" relativeHeight="251777024" behindDoc="0" locked="0" layoutInCell="1" allowOverlap="1" wp14:anchorId="248F3F9B" wp14:editId="2687E89D">
                <wp:simplePos x="0" y="0"/>
                <wp:positionH relativeFrom="column">
                  <wp:posOffset>3789045</wp:posOffset>
                </wp:positionH>
                <wp:positionV relativeFrom="paragraph">
                  <wp:posOffset>-3810</wp:posOffset>
                </wp:positionV>
                <wp:extent cx="1800225" cy="1323975"/>
                <wp:effectExtent l="0" t="0" r="28575" b="28575"/>
                <wp:wrapNone/>
                <wp:docPr id="96" name="正方形/長方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323975"/>
                        </a:xfrm>
                        <a:prstGeom prst="rect">
                          <a:avLst/>
                        </a:prstGeom>
                        <a:solidFill>
                          <a:srgbClr val="FFFFFF"/>
                        </a:solidFill>
                        <a:ln w="9525" cap="rnd">
                          <a:solidFill>
                            <a:srgbClr val="008000"/>
                          </a:solidFill>
                          <a:prstDash val="sysDot"/>
                          <a:miter lim="800000"/>
                          <a:headEnd/>
                          <a:tailEnd/>
                        </a:ln>
                      </wps:spPr>
                      <wps:txbx>
                        <w:txbxContent>
                          <w:p w:rsidR="002B1EE7" w:rsidRDefault="002B1EE7" w:rsidP="002B1EE7">
                            <w:pPr>
                              <w:spacing w:line="240" w:lineRule="exact"/>
                              <w:rPr>
                                <w:sz w:val="18"/>
                                <w:szCs w:val="18"/>
                              </w:rPr>
                            </w:pPr>
                            <w:r w:rsidRPr="009D6569">
                              <w:rPr>
                                <w:rFonts w:hint="eastAsia"/>
                                <w:sz w:val="18"/>
                                <w:szCs w:val="18"/>
                              </w:rPr>
                              <w:t xml:space="preserve">ア　</w:t>
                            </w:r>
                            <w:r w:rsidRPr="009D6569">
                              <w:rPr>
                                <w:rFonts w:hint="eastAsia"/>
                                <w:sz w:val="18"/>
                                <w:szCs w:val="18"/>
                              </w:rPr>
                              <w:t>相談支援機能の充実</w:t>
                            </w:r>
                          </w:p>
                          <w:p w:rsidR="002B1EE7" w:rsidRDefault="002B1EE7" w:rsidP="002B1EE7">
                            <w:pPr>
                              <w:spacing w:line="240" w:lineRule="exact"/>
                              <w:jc w:val="left"/>
                              <w:rPr>
                                <w:sz w:val="18"/>
                                <w:szCs w:val="18"/>
                              </w:rPr>
                            </w:pPr>
                            <w:r>
                              <w:rPr>
                                <w:rFonts w:hint="eastAsia"/>
                                <w:sz w:val="18"/>
                                <w:szCs w:val="18"/>
                              </w:rPr>
                              <w:t>イ　日常生活支援体制の整備</w:t>
                            </w:r>
                          </w:p>
                          <w:p w:rsidR="002B1EE7" w:rsidRDefault="002B1EE7" w:rsidP="002B1EE7">
                            <w:pPr>
                              <w:spacing w:line="240" w:lineRule="exact"/>
                              <w:rPr>
                                <w:sz w:val="18"/>
                                <w:szCs w:val="18"/>
                              </w:rPr>
                            </w:pPr>
                            <w:r w:rsidRPr="009D6569">
                              <w:rPr>
                                <w:rFonts w:hint="eastAsia"/>
                                <w:sz w:val="18"/>
                                <w:szCs w:val="18"/>
                              </w:rPr>
                              <w:t>ウ　重度化・高齢化への対応</w:t>
                            </w:r>
                          </w:p>
                          <w:p w:rsidR="002B1EE7" w:rsidRDefault="002B1EE7" w:rsidP="002B1EE7">
                            <w:pPr>
                              <w:spacing w:line="240" w:lineRule="exact"/>
                              <w:rPr>
                                <w:sz w:val="18"/>
                                <w:szCs w:val="18"/>
                              </w:rPr>
                            </w:pPr>
                            <w:r w:rsidRPr="009D6569">
                              <w:rPr>
                                <w:rFonts w:hint="eastAsia"/>
                                <w:sz w:val="18"/>
                                <w:szCs w:val="18"/>
                              </w:rPr>
                              <w:t>エ　地域生活への移行の促進</w:t>
                            </w:r>
                          </w:p>
                          <w:p w:rsidR="002B1EE7" w:rsidRDefault="002B1EE7" w:rsidP="002B1EE7">
                            <w:pPr>
                              <w:spacing w:line="240" w:lineRule="exact"/>
                              <w:rPr>
                                <w:sz w:val="18"/>
                                <w:szCs w:val="18"/>
                              </w:rPr>
                            </w:pPr>
                            <w:r w:rsidRPr="009D6569">
                              <w:rPr>
                                <w:rFonts w:hint="eastAsia"/>
                                <w:sz w:val="18"/>
                                <w:szCs w:val="18"/>
                              </w:rPr>
                              <w:t>オ　住居の確保</w:t>
                            </w:r>
                          </w:p>
                          <w:p w:rsidR="002B1EE7" w:rsidRDefault="002B1EE7" w:rsidP="002B1EE7">
                            <w:pPr>
                              <w:spacing w:line="240" w:lineRule="exact"/>
                              <w:rPr>
                                <w:sz w:val="18"/>
                                <w:szCs w:val="18"/>
                              </w:rPr>
                            </w:pPr>
                            <w:r w:rsidRPr="009D6569">
                              <w:rPr>
                                <w:rFonts w:hint="eastAsia"/>
                                <w:sz w:val="18"/>
                                <w:szCs w:val="18"/>
                              </w:rPr>
                              <w:t>カ　各種障がいへの対応</w:t>
                            </w:r>
                          </w:p>
                          <w:p w:rsidR="002B1EE7" w:rsidRDefault="002B1EE7" w:rsidP="002B1EE7">
                            <w:pPr>
                              <w:spacing w:line="240" w:lineRule="exact"/>
                              <w:rPr>
                                <w:sz w:val="18"/>
                                <w:szCs w:val="18"/>
                              </w:rPr>
                            </w:pPr>
                            <w:r w:rsidRPr="009D6569">
                              <w:rPr>
                                <w:rFonts w:hint="eastAsia"/>
                                <w:sz w:val="18"/>
                                <w:szCs w:val="18"/>
                              </w:rPr>
                              <w:t>キ　生活安定施策の推進</w:t>
                            </w:r>
                          </w:p>
                          <w:p w:rsidR="002B1EE7" w:rsidRDefault="002B1EE7" w:rsidP="002B1EE7">
                            <w:pPr>
                              <w:spacing w:line="240" w:lineRule="exact"/>
                              <w:rPr>
                                <w:sz w:val="18"/>
                                <w:szCs w:val="18"/>
                              </w:rPr>
                            </w:pPr>
                            <w:r w:rsidRPr="009D6569">
                              <w:rPr>
                                <w:rFonts w:hint="eastAsia"/>
                                <w:sz w:val="18"/>
                                <w:szCs w:val="18"/>
                              </w:rPr>
                              <w:t>ク　サービスの質の向上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6" o:spid="_x0000_s1036" style="position:absolute;left:0;text-align:left;margin-left:298.35pt;margin-top:-.3pt;width:141.75pt;height:104.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" strokecolor="green">
                <v:stroke dashstyle="1 1" endcap="round"/>
                <v:textbox inset="5.85pt,.7pt,5.85pt,.7pt">
                  <w:txbxContent>
                    <w:p w:rsidR="002B1EE7" w:rsidRDefault="002B1EE7" w:rsidP="002B1EE7">
                      <w:pPr>
                        <w:spacing w:line="240" w:lineRule="exact"/>
                        <w:rPr>
                          <w:sz w:val="18"/>
                          <w:szCs w:val="18"/>
                        </w:rPr>
                      </w:pPr>
                      <w:r w:rsidRPr="009D6569">
                        <w:rPr>
                          <w:rFonts w:hint="eastAsia"/>
                          <w:sz w:val="18"/>
                          <w:szCs w:val="18"/>
                        </w:rPr>
                        <w:t xml:space="preserve">ア　</w:t>
                      </w:r>
                      <w:r w:rsidRPr="009D6569">
                        <w:rPr>
                          <w:rFonts w:hint="eastAsia"/>
                          <w:sz w:val="18"/>
                          <w:szCs w:val="18"/>
                        </w:rPr>
                        <w:t>相談支援機能の充実</w:t>
                      </w:r>
                    </w:p>
                    <w:p w:rsidR="002B1EE7" w:rsidRDefault="002B1EE7" w:rsidP="002B1EE7">
                      <w:pPr>
                        <w:spacing w:line="240" w:lineRule="exact"/>
                        <w:jc w:val="left"/>
                        <w:rPr>
                          <w:sz w:val="18"/>
                          <w:szCs w:val="18"/>
                        </w:rPr>
                      </w:pPr>
                      <w:r>
                        <w:rPr>
                          <w:rFonts w:hint="eastAsia"/>
                          <w:sz w:val="18"/>
                          <w:szCs w:val="18"/>
                        </w:rPr>
                        <w:t>イ　日常生活支援体制の整備</w:t>
                      </w:r>
                    </w:p>
                    <w:p w:rsidR="002B1EE7" w:rsidRDefault="002B1EE7" w:rsidP="002B1EE7">
                      <w:pPr>
                        <w:spacing w:line="240" w:lineRule="exact"/>
                        <w:rPr>
                          <w:sz w:val="18"/>
                          <w:szCs w:val="18"/>
                        </w:rPr>
                      </w:pPr>
                      <w:r w:rsidRPr="009D6569">
                        <w:rPr>
                          <w:rFonts w:hint="eastAsia"/>
                          <w:sz w:val="18"/>
                          <w:szCs w:val="18"/>
                        </w:rPr>
                        <w:t>ウ　重度化・高齢化への対応</w:t>
                      </w:r>
                    </w:p>
                    <w:p w:rsidR="002B1EE7" w:rsidRDefault="002B1EE7" w:rsidP="002B1EE7">
                      <w:pPr>
                        <w:spacing w:line="240" w:lineRule="exact"/>
                        <w:rPr>
                          <w:sz w:val="18"/>
                          <w:szCs w:val="18"/>
                        </w:rPr>
                      </w:pPr>
                      <w:r w:rsidRPr="009D6569">
                        <w:rPr>
                          <w:rFonts w:hint="eastAsia"/>
                          <w:sz w:val="18"/>
                          <w:szCs w:val="18"/>
                        </w:rPr>
                        <w:t>エ　地域生活への移行の促進</w:t>
                      </w:r>
                    </w:p>
                    <w:p w:rsidR="002B1EE7" w:rsidRDefault="002B1EE7" w:rsidP="002B1EE7">
                      <w:pPr>
                        <w:spacing w:line="240" w:lineRule="exact"/>
                        <w:rPr>
                          <w:sz w:val="18"/>
                          <w:szCs w:val="18"/>
                        </w:rPr>
                      </w:pPr>
                      <w:r w:rsidRPr="009D6569">
                        <w:rPr>
                          <w:rFonts w:hint="eastAsia"/>
                          <w:sz w:val="18"/>
                          <w:szCs w:val="18"/>
                        </w:rPr>
                        <w:t>オ　住居の確保</w:t>
                      </w:r>
                    </w:p>
                    <w:p w:rsidR="002B1EE7" w:rsidRDefault="002B1EE7" w:rsidP="002B1EE7">
                      <w:pPr>
                        <w:spacing w:line="240" w:lineRule="exact"/>
                        <w:rPr>
                          <w:sz w:val="18"/>
                          <w:szCs w:val="18"/>
                        </w:rPr>
                      </w:pPr>
                      <w:r w:rsidRPr="009D6569">
                        <w:rPr>
                          <w:rFonts w:hint="eastAsia"/>
                          <w:sz w:val="18"/>
                          <w:szCs w:val="18"/>
                        </w:rPr>
                        <w:t>カ　各種障がいへの対応</w:t>
                      </w:r>
                    </w:p>
                    <w:p w:rsidR="002B1EE7" w:rsidRDefault="002B1EE7" w:rsidP="002B1EE7">
                      <w:pPr>
                        <w:spacing w:line="240" w:lineRule="exact"/>
                        <w:rPr>
                          <w:sz w:val="18"/>
                          <w:szCs w:val="18"/>
                        </w:rPr>
                      </w:pPr>
                      <w:r w:rsidRPr="009D6569">
                        <w:rPr>
                          <w:rFonts w:hint="eastAsia"/>
                          <w:sz w:val="18"/>
                          <w:szCs w:val="18"/>
                        </w:rPr>
                        <w:t>キ　生活安定施策の推進</w:t>
                      </w:r>
                    </w:p>
                    <w:p w:rsidR="002B1EE7" w:rsidRDefault="002B1EE7" w:rsidP="002B1EE7">
                      <w:pPr>
                        <w:spacing w:line="240" w:lineRule="exact"/>
                        <w:rPr>
                          <w:sz w:val="18"/>
                          <w:szCs w:val="18"/>
                        </w:rPr>
                      </w:pPr>
                      <w:r w:rsidRPr="009D6569">
                        <w:rPr>
                          <w:rFonts w:hint="eastAsia"/>
                          <w:sz w:val="18"/>
                          <w:szCs w:val="18"/>
                        </w:rPr>
                        <w:t>ク　サービスの質の向上</w:t>
                      </w:r>
                    </w:p>
                  </w:txbxContent>
                </v:textbox>
              </v:rect>
            </w:pict>
          </mc:Fallback>
        </mc:AlternateContent>
      </w:r>
      <w:r>
        <w:rPr>
          <w:rFonts w:ascii="ＭＳ ゴシック" w:eastAsia="ＭＳ ゴシック" w:hAnsi="ＭＳ ゴシック" w:cs="ＭＳ Ｐゴシック" w:hint="eastAsia"/>
          <w:noProof/>
          <w:color w:val="000000"/>
          <w:kern w:val="0"/>
          <w:szCs w:val="24"/>
        </w:rPr>
        <mc:AlternateContent>
          <mc:Choice Requires="wps">
            <w:drawing>
              <wp:anchor distT="0" distB="0" distL="114300" distR="114300" simplePos="0" relativeHeight="251772928" behindDoc="0" locked="0" layoutInCell="1" allowOverlap="1" wp14:anchorId="46F39791" wp14:editId="0A0A68ED">
                <wp:simplePos x="0" y="0"/>
                <wp:positionH relativeFrom="column">
                  <wp:posOffset>2397760</wp:posOffset>
                </wp:positionH>
                <wp:positionV relativeFrom="paragraph">
                  <wp:posOffset>8255</wp:posOffset>
                </wp:positionV>
                <wp:extent cx="1257300" cy="288290"/>
                <wp:effectExtent l="0" t="0" r="19050" b="16510"/>
                <wp:wrapNone/>
                <wp:docPr id="95" name="角丸四角形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88290"/>
                        </a:xfrm>
                        <a:prstGeom prst="roundRect">
                          <a:avLst>
                            <a:gd name="adj" fmla="val 16667"/>
                          </a:avLst>
                        </a:prstGeom>
                        <a:solidFill>
                          <a:srgbClr val="FFFFFF"/>
                        </a:solidFill>
                        <a:ln w="9525">
                          <a:solidFill>
                            <a:srgbClr val="008000"/>
                          </a:solidFill>
                          <a:round/>
                          <a:headEnd/>
                          <a:tailEnd/>
                        </a:ln>
                      </wps:spPr>
                      <wps:txbx>
                        <w:txbxContent>
                          <w:p w:rsidR="002B1EE7" w:rsidRPr="005E0FF5" w:rsidRDefault="002B1EE7" w:rsidP="002B1EE7">
                            <w:pPr>
                              <w:rPr>
                                <w:sz w:val="19"/>
                              </w:rPr>
                            </w:pPr>
                            <w:r>
                              <w:rPr>
                                <w:rFonts w:hint="eastAsia"/>
                                <w:sz w:val="19"/>
                              </w:rPr>
                              <w:t xml:space="preserve">１　</w:t>
                            </w:r>
                            <w:r w:rsidRPr="005E0FF5">
                              <w:rPr>
                                <w:rFonts w:hint="eastAsia"/>
                                <w:sz w:val="19"/>
                              </w:rPr>
                              <w:t>生　活　支　援</w:t>
                            </w:r>
                          </w:p>
                        </w:txbxContent>
                      </wps:txbx>
                      <wps:bodyPr rot="0" vert="horz" wrap="square" lIns="59436" tIns="0" rIns="59436" bIns="7112"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95" o:spid="_x0000_s1037" style="position:absolute;left:0;text-align:left;margin-left:188.8pt;margin-top:.65pt;width:99pt;height:22.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" strokecolor="green">
                <v:textbox inset="4.68pt,0,4.68pt,.56pt">
                  <w:txbxContent>
                    <w:p w:rsidR="002B1EE7" w:rsidRPr="005E0FF5" w:rsidRDefault="002B1EE7" w:rsidP="002B1EE7">
                      <w:pPr>
                        <w:rPr>
                          <w:sz w:val="19"/>
                        </w:rPr>
                      </w:pPr>
                      <w:r>
                        <w:rPr>
                          <w:rFonts w:hint="eastAsia"/>
                          <w:sz w:val="19"/>
                        </w:rPr>
                        <w:t xml:space="preserve">１　</w:t>
                      </w:r>
                      <w:r w:rsidRPr="005E0FF5">
                        <w:rPr>
                          <w:rFonts w:hint="eastAsia"/>
                          <w:sz w:val="19"/>
                        </w:rPr>
                        <w:t>生　活　支　援</w:t>
                      </w:r>
                    </w:p>
                  </w:txbxContent>
                </v:textbox>
              </v:roundrect>
            </w:pict>
          </mc:Fallback>
        </mc:AlternateContent>
      </w:r>
      <w:r>
        <w:rPr>
          <w:rFonts w:ascii="ＭＳ ゴシック" w:eastAsia="ＭＳ ゴシック" w:hAnsi="ＭＳ ゴシック" w:cs="ＭＳ Ｐゴシック" w:hint="eastAsia"/>
          <w:noProof/>
          <w:color w:val="000000"/>
          <w:kern w:val="0"/>
          <w:szCs w:val="24"/>
        </w:rPr>
        <mc:AlternateContent>
          <mc:Choice Requires="wps">
            <w:drawing>
              <wp:anchor distT="0" distB="0" distL="114300" distR="114300" simplePos="0" relativeHeight="251793408" behindDoc="1" locked="0" layoutInCell="1" allowOverlap="1" wp14:anchorId="4C67F801" wp14:editId="4BA22923">
                <wp:simplePos x="0" y="0"/>
                <wp:positionH relativeFrom="column">
                  <wp:posOffset>2234565</wp:posOffset>
                </wp:positionH>
                <wp:positionV relativeFrom="paragraph">
                  <wp:posOffset>148590</wp:posOffset>
                </wp:positionV>
                <wp:extent cx="3356610" cy="0"/>
                <wp:effectExtent l="0" t="0" r="15240" b="19050"/>
                <wp:wrapNone/>
                <wp:docPr id="89" name="直線矢印コネクタ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6610" cy="0"/>
                        </a:xfrm>
                        <a:prstGeom prst="straightConnector1">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89" o:spid="_x0000_s1026" type="#_x0000_t32" style="position:absolute;left:0;text-align:left;margin-left:175.95pt;margin-top:11.7pt;width:264.3pt;height:0;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" strokecolor="green"/>
            </w:pict>
          </mc:Fallback>
        </mc:AlternateContent>
      </w:r>
      <w:r>
        <w:rPr>
          <w:rFonts w:ascii="ＭＳ ゴシック" w:eastAsia="ＭＳ ゴシック" w:hAnsi="ＭＳ ゴシック" w:cs="ＭＳ Ｐゴシック" w:hint="eastAsia"/>
          <w:noProof/>
          <w:color w:val="000000"/>
          <w:kern w:val="0"/>
          <w:szCs w:val="24"/>
        </w:rPr>
        <mc:AlternateContent>
          <mc:Choice Requires="wps">
            <w:drawing>
              <wp:anchor distT="0" distB="0" distL="114300" distR="114300" simplePos="0" relativeHeight="251794432" behindDoc="1" locked="0" layoutInCell="1" allowOverlap="1" wp14:anchorId="2710F756" wp14:editId="50ED6CFE">
                <wp:simplePos x="0" y="0"/>
                <wp:positionH relativeFrom="column">
                  <wp:posOffset>481965</wp:posOffset>
                </wp:positionH>
                <wp:positionV relativeFrom="paragraph">
                  <wp:posOffset>148590</wp:posOffset>
                </wp:positionV>
                <wp:extent cx="2800350" cy="1552575"/>
                <wp:effectExtent l="0" t="0" r="19050" b="28575"/>
                <wp:wrapNone/>
                <wp:docPr id="94" name="カギ線コネクタ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0" cy="1552575"/>
                        </a:xfrm>
                        <a:prstGeom prst="bentConnector3">
                          <a:avLst>
                            <a:gd name="adj1" fmla="val 62585"/>
                          </a:avLst>
                        </a:prstGeom>
                        <a:noFill/>
                        <a:ln w="9525">
                          <a:solidFill>
                            <a:srgbClr val="008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94" o:spid="_x0000_s1026" type="#_x0000_t34" style="position:absolute;left:0;text-align:left;margin-left:37.95pt;margin-top:11.7pt;width:220.5pt;height:122.25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" adj="13518" strokecolor="green"/>
            </w:pict>
          </mc:Fallback>
        </mc:AlternateContent>
      </w:r>
      <w:r>
        <w:rPr>
          <w:rFonts w:ascii="ＭＳ ゴシック" w:eastAsia="ＭＳ ゴシック" w:hAnsi="ＭＳ ゴシック" w:cs="ＭＳ Ｐゴシック" w:hint="eastAsia"/>
          <w:noProof/>
          <w:color w:val="000000"/>
          <w:kern w:val="0"/>
          <w:szCs w:val="24"/>
        </w:rPr>
        <mc:AlternateContent>
          <mc:Choice Requires="wps">
            <w:drawing>
              <wp:anchor distT="0" distB="0" distL="114300" distR="114300" simplePos="0" relativeHeight="251809792" behindDoc="1" locked="0" layoutInCell="1" allowOverlap="1" wp14:anchorId="3F7B2271" wp14:editId="71E51E8B">
                <wp:simplePos x="0" y="0"/>
                <wp:positionH relativeFrom="column">
                  <wp:posOffset>481965</wp:posOffset>
                </wp:positionH>
                <wp:positionV relativeFrom="paragraph">
                  <wp:posOffset>158115</wp:posOffset>
                </wp:positionV>
                <wp:extent cx="3810" cy="4358005"/>
                <wp:effectExtent l="0" t="0" r="34290" b="23495"/>
                <wp:wrapNone/>
                <wp:docPr id="91" name="直線矢印コネクタ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4358005"/>
                        </a:xfrm>
                        <a:prstGeom prst="straightConnector1">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91" o:spid="_x0000_s1026" type="#_x0000_t32" style="position:absolute;left:0;text-align:left;margin-left:37.95pt;margin-top:12.45pt;width:.3pt;height:343.15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" strokecolor="green"/>
            </w:pict>
          </mc:Fallback>
        </mc:AlternateContent>
      </w:r>
      <w:r>
        <w:rPr>
          <w:rFonts w:ascii="ＭＳ ゴシック" w:eastAsia="ＭＳ ゴシック" w:hAnsi="ＭＳ ゴシック" w:cs="ＭＳ Ｐゴシック" w:hint="eastAsia"/>
          <w:noProof/>
          <w:color w:val="000000"/>
          <w:kern w:val="0"/>
          <w:szCs w:val="24"/>
        </w:rPr>
        <mc:AlternateContent>
          <mc:Choice Requires="wps">
            <w:drawing>
              <wp:anchor distT="0" distB="0" distL="114300" distR="114300" simplePos="0" relativeHeight="251784192" behindDoc="1" locked="0" layoutInCell="1" allowOverlap="1" wp14:anchorId="7DD19DFF" wp14:editId="6DA7483B">
                <wp:simplePos x="0" y="0"/>
                <wp:positionH relativeFrom="column">
                  <wp:posOffset>-94615</wp:posOffset>
                </wp:positionH>
                <wp:positionV relativeFrom="paragraph">
                  <wp:posOffset>90170</wp:posOffset>
                </wp:positionV>
                <wp:extent cx="361950" cy="6867525"/>
                <wp:effectExtent l="0" t="0" r="19050" b="28575"/>
                <wp:wrapNone/>
                <wp:docPr id="93" name="フローチャート: 処理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6867525"/>
                        </a:xfrm>
                        <a:prstGeom prst="flowChartProcess">
                          <a:avLst/>
                        </a:prstGeom>
                        <a:solidFill>
                          <a:srgbClr val="008000"/>
                        </a:solidFill>
                        <a:ln w="9525">
                          <a:solidFill>
                            <a:srgbClr val="008000"/>
                          </a:solidFill>
                          <a:miter lim="800000"/>
                          <a:headEnd/>
                          <a:tailEnd/>
                        </a:ln>
                      </wps:spPr>
                      <wps:txbx>
                        <w:txbxContent>
                          <w:p w:rsidR="002B1EE7" w:rsidRPr="008E4619" w:rsidRDefault="002B1EE7" w:rsidP="002B1EE7">
                            <w:pPr>
                              <w:jc w:val="center"/>
                              <w:rPr>
                                <w:rFonts w:asciiTheme="majorEastAsia" w:eastAsiaTheme="majorEastAsia" w:hAnsiTheme="majorEastAsia"/>
                                <w:b/>
                                <w:color w:val="FFFFFF"/>
                                <w:spacing w:val="20"/>
                              </w:rPr>
                            </w:pPr>
                            <w:r w:rsidRPr="008E4619">
                              <w:rPr>
                                <w:rFonts w:asciiTheme="majorEastAsia" w:eastAsiaTheme="majorEastAsia" w:hAnsiTheme="majorEastAsia" w:hint="eastAsia"/>
                                <w:b/>
                                <w:color w:val="FFFFFF"/>
                                <w:spacing w:val="20"/>
                              </w:rPr>
                              <w:t>障がいのある人が生きがいを持ち，自立し，安心して暮らせる共生社会の実現</w:t>
                            </w:r>
                          </w:p>
                        </w:txbxContent>
                      </wps:txbx>
                      <wps:bodyPr rot="0" vert="eaVert" wrap="square" lIns="59436" tIns="7112" rIns="59436" bIns="7112"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フローチャート: 処理 93" o:spid="_x0000_s1038" type="#_x0000_t109" style="position:absolute;left:0;text-align:left;margin-left:-7.45pt;margin-top:7.1pt;width:28.5pt;height:540.75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" fillcolor="green" strokecolor="green">
                <v:textbox style="layout-flow:vertical-ideographic" inset="4.68pt,.56pt,4.68pt,.56pt">
                  <w:txbxContent>
                    <w:p w:rsidR="002B1EE7" w:rsidRPr="008E4619" w:rsidRDefault="002B1EE7" w:rsidP="002B1EE7">
                      <w:pPr>
                        <w:jc w:val="center"/>
                        <w:rPr>
                          <w:rFonts w:asciiTheme="majorEastAsia" w:eastAsiaTheme="majorEastAsia" w:hAnsiTheme="majorEastAsia"/>
                          <w:b/>
                          <w:color w:val="FFFFFF"/>
                          <w:spacing w:val="20"/>
                        </w:rPr>
                      </w:pPr>
                      <w:r w:rsidRPr="008E4619">
                        <w:rPr>
                          <w:rFonts w:asciiTheme="majorEastAsia" w:eastAsiaTheme="majorEastAsia" w:hAnsiTheme="majorEastAsia" w:hint="eastAsia"/>
                          <w:b/>
                          <w:color w:val="FFFFFF"/>
                          <w:spacing w:val="20"/>
                        </w:rPr>
                        <w:t>障がいのある人が生きがいを持ち，自立し，安心して暮らせる共生社会の実現</w:t>
                      </w:r>
                    </w:p>
                  </w:txbxContent>
                </v:textbox>
              </v:shape>
            </w:pict>
          </mc:Fallback>
        </mc:AlternateContent>
      </w:r>
    </w:p>
    <w:p w:rsidR="002B1EE7" w:rsidRPr="003D17D6" w:rsidRDefault="002B1EE7" w:rsidP="002B1EE7">
      <w:pPr>
        <w:autoSpaceDN w:val="0"/>
        <w:spacing w:line="420" w:lineRule="exact"/>
        <w:rPr>
          <w:rFonts w:ascii="ＭＳ ゴシック" w:eastAsia="ＭＳ ゴシック" w:hAnsi="ＭＳ ゴシック" w:cs="Times New Roman"/>
          <w:kern w:val="0"/>
          <w:sz w:val="28"/>
          <w:szCs w:val="28"/>
        </w:rPr>
      </w:pPr>
      <w:r>
        <w:rPr>
          <w:rFonts w:ascii="ＭＳ ゴシック" w:eastAsia="ＭＳ ゴシック" w:hAnsi="ＭＳ ゴシック" w:cs="Times New Roman"/>
          <w:noProof/>
          <w:kern w:val="0"/>
          <w:sz w:val="28"/>
          <w:szCs w:val="28"/>
        </w:rPr>
        <mc:AlternateContent>
          <mc:Choice Requires="wps">
            <w:drawing>
              <wp:anchor distT="0" distB="0" distL="114300" distR="114300" simplePos="0" relativeHeight="251790336" behindDoc="0" locked="0" layoutInCell="1" allowOverlap="1" wp14:anchorId="458ADE5E" wp14:editId="7B819B61">
                <wp:simplePos x="0" y="0"/>
                <wp:positionH relativeFrom="column">
                  <wp:posOffset>2340610</wp:posOffset>
                </wp:positionH>
                <wp:positionV relativeFrom="paragraph">
                  <wp:posOffset>9204960</wp:posOffset>
                </wp:positionV>
                <wp:extent cx="1282700" cy="444500"/>
                <wp:effectExtent l="0" t="3810" r="0" b="0"/>
                <wp:wrapNone/>
                <wp:docPr id="75" name="正方形/長方形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5" o:spid="_x0000_s1026" style="position:absolute;left:0;text-align:left;margin-left:184.3pt;margin-top:724.8pt;width:101pt;height:3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" stroked="f">
                <v:textbox inset="5.85pt,.7pt,5.85pt,.7pt"/>
              </v:rect>
            </w:pict>
          </mc:Fallback>
        </mc:AlternateContent>
      </w:r>
    </w:p>
    <w:p w:rsidR="002B1EE7" w:rsidRPr="003D17D6" w:rsidRDefault="002B1EE7" w:rsidP="002B1EE7">
      <w:pPr>
        <w:rPr>
          <w:rFonts w:ascii="ＭＳ ゴシック" w:eastAsia="ＭＳ ゴシック" w:hAnsi="ＭＳ ゴシック" w:cs="Times New Roman"/>
          <w:kern w:val="0"/>
          <w:sz w:val="28"/>
          <w:szCs w:val="28"/>
        </w:rPr>
      </w:pPr>
    </w:p>
    <w:p w:rsidR="002B1EE7" w:rsidRPr="003D17D6" w:rsidRDefault="002B1EE7" w:rsidP="002B1EE7">
      <w:pPr>
        <w:rPr>
          <w:rFonts w:ascii="ＭＳ ゴシック" w:eastAsia="ＭＳ ゴシック" w:hAnsi="ＭＳ ゴシック" w:cs="Times New Roman"/>
          <w:kern w:val="0"/>
          <w:sz w:val="28"/>
          <w:szCs w:val="28"/>
        </w:rPr>
      </w:pPr>
    </w:p>
    <w:p w:rsidR="002B1EE7" w:rsidRPr="003D17D6" w:rsidRDefault="002B1EE7" w:rsidP="002B1EE7">
      <w:pPr>
        <w:rPr>
          <w:rFonts w:ascii="ＭＳ ゴシック" w:eastAsia="ＭＳ ゴシック" w:hAnsi="ＭＳ ゴシック" w:cs="Times New Roman"/>
          <w:kern w:val="0"/>
          <w:sz w:val="28"/>
          <w:szCs w:val="28"/>
        </w:rPr>
      </w:pPr>
    </w:p>
    <w:p w:rsidR="002B1EE7" w:rsidRPr="003D17D6" w:rsidRDefault="002B1EE7" w:rsidP="002B1EE7">
      <w:pPr>
        <w:rPr>
          <w:rFonts w:ascii="ＭＳ ゴシック" w:eastAsia="ＭＳ ゴシック" w:hAnsi="ＭＳ ゴシック" w:cs="Times New Roman"/>
          <w:kern w:val="0"/>
          <w:sz w:val="28"/>
          <w:szCs w:val="28"/>
        </w:rPr>
      </w:pPr>
      <w:r>
        <w:rPr>
          <w:rFonts w:ascii="ＭＳ ゴシック" w:eastAsia="ＭＳ ゴシック" w:hAnsi="ＭＳ ゴシック" w:cs="ＭＳ Ｐゴシック" w:hint="eastAsia"/>
          <w:noProof/>
          <w:color w:val="000000"/>
          <w:kern w:val="0"/>
          <w:szCs w:val="24"/>
        </w:rPr>
        <mc:AlternateContent>
          <mc:Choice Requires="wps">
            <w:drawing>
              <wp:anchor distT="0" distB="0" distL="114300" distR="114300" simplePos="0" relativeHeight="251785216" behindDoc="0" locked="0" layoutInCell="1" allowOverlap="1" wp14:anchorId="3632D345" wp14:editId="56DFE1A5">
                <wp:simplePos x="0" y="0"/>
                <wp:positionH relativeFrom="column">
                  <wp:posOffset>3796665</wp:posOffset>
                </wp:positionH>
                <wp:positionV relativeFrom="paragraph">
                  <wp:posOffset>123825</wp:posOffset>
                </wp:positionV>
                <wp:extent cx="1790700" cy="676275"/>
                <wp:effectExtent l="0" t="0" r="19050" b="28575"/>
                <wp:wrapNone/>
                <wp:docPr id="74" name="正方形/長方形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676275"/>
                        </a:xfrm>
                        <a:prstGeom prst="rect">
                          <a:avLst/>
                        </a:prstGeom>
                        <a:solidFill>
                          <a:srgbClr val="FFFFFF"/>
                        </a:solidFill>
                        <a:ln w="9525" cap="rnd">
                          <a:solidFill>
                            <a:srgbClr val="008000"/>
                          </a:solidFill>
                          <a:prstDash val="sysDot"/>
                          <a:miter lim="800000"/>
                          <a:headEnd/>
                          <a:tailEnd/>
                        </a:ln>
                      </wps:spPr>
                      <wps:txbx>
                        <w:txbxContent>
                          <w:p w:rsidR="002B1EE7" w:rsidRPr="00C00D2A" w:rsidRDefault="002B1EE7" w:rsidP="002B1EE7">
                            <w:pPr>
                              <w:spacing w:line="240" w:lineRule="exact"/>
                              <w:ind w:left="352" w:hangingChars="200" w:hanging="352"/>
                              <w:rPr>
                                <w:sz w:val="18"/>
                                <w:szCs w:val="18"/>
                              </w:rPr>
                            </w:pPr>
                            <w:r w:rsidRPr="009D6569">
                              <w:rPr>
                                <w:rFonts w:hint="eastAsia"/>
                                <w:sz w:val="18"/>
                                <w:szCs w:val="18"/>
                              </w:rPr>
                              <w:t>ア</w:t>
                            </w:r>
                            <w:r w:rsidRPr="00C00D2A">
                              <w:rPr>
                                <w:rFonts w:hint="eastAsia"/>
                                <w:sz w:val="18"/>
                                <w:szCs w:val="18"/>
                              </w:rPr>
                              <w:t xml:space="preserve">　</w:t>
                            </w:r>
                            <w:r w:rsidRPr="00C00D2A">
                              <w:rPr>
                                <w:rFonts w:hint="eastAsia"/>
                                <w:sz w:val="18"/>
                                <w:szCs w:val="18"/>
                              </w:rPr>
                              <w:t>障がいの</w:t>
                            </w:r>
                            <w:r>
                              <w:rPr>
                                <w:rFonts w:hint="eastAsia"/>
                                <w:sz w:val="18"/>
                                <w:szCs w:val="18"/>
                              </w:rPr>
                              <w:t>要因</w:t>
                            </w:r>
                            <w:r w:rsidRPr="00C00D2A">
                              <w:rPr>
                                <w:rFonts w:hint="eastAsia"/>
                                <w:sz w:val="18"/>
                                <w:szCs w:val="18"/>
                              </w:rPr>
                              <w:t>となる疾病等の予防対策</w:t>
                            </w:r>
                            <w:r>
                              <w:rPr>
                                <w:rFonts w:hint="eastAsia"/>
                                <w:sz w:val="18"/>
                                <w:szCs w:val="18"/>
                              </w:rPr>
                              <w:t>と治療</w:t>
                            </w:r>
                          </w:p>
                          <w:p w:rsidR="002B1EE7" w:rsidRPr="009D6569" w:rsidRDefault="002B1EE7" w:rsidP="002B1EE7">
                            <w:pPr>
                              <w:spacing w:line="240" w:lineRule="exact"/>
                              <w:ind w:left="352" w:hangingChars="200" w:hanging="352"/>
                              <w:rPr>
                                <w:sz w:val="18"/>
                                <w:szCs w:val="18"/>
                              </w:rPr>
                            </w:pPr>
                            <w:r w:rsidRPr="00C00D2A">
                              <w:rPr>
                                <w:rFonts w:hint="eastAsia"/>
                                <w:sz w:val="18"/>
                                <w:szCs w:val="18"/>
                              </w:rPr>
                              <w:t>イ　障がいのある人の保</w:t>
                            </w:r>
                            <w:r w:rsidRPr="009D6569">
                              <w:rPr>
                                <w:rFonts w:hint="eastAsia"/>
                                <w:sz w:val="18"/>
                                <w:szCs w:val="18"/>
                              </w:rPr>
                              <w:t>健・医療の充実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4" o:spid="_x0000_s1039" style="position:absolute;left:0;text-align:left;margin-left:298.95pt;margin-top:9.75pt;width:141pt;height:53.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" strokecolor="green">
                <v:stroke dashstyle="1 1" endcap="round"/>
                <v:textbox inset="5.85pt,.7pt,5.85pt,.7pt">
                  <w:txbxContent>
                    <w:p w:rsidR="002B1EE7" w:rsidRPr="00C00D2A" w:rsidRDefault="002B1EE7" w:rsidP="002B1EE7">
                      <w:pPr>
                        <w:spacing w:line="240" w:lineRule="exact"/>
                        <w:ind w:left="352" w:hangingChars="200" w:hanging="352"/>
                        <w:rPr>
                          <w:sz w:val="18"/>
                          <w:szCs w:val="18"/>
                        </w:rPr>
                      </w:pPr>
                      <w:r w:rsidRPr="009D6569">
                        <w:rPr>
                          <w:rFonts w:hint="eastAsia"/>
                          <w:sz w:val="18"/>
                          <w:szCs w:val="18"/>
                        </w:rPr>
                        <w:t>ア</w:t>
                      </w:r>
                      <w:r w:rsidRPr="00C00D2A">
                        <w:rPr>
                          <w:rFonts w:hint="eastAsia"/>
                          <w:sz w:val="18"/>
                          <w:szCs w:val="18"/>
                        </w:rPr>
                        <w:t xml:space="preserve">　</w:t>
                      </w:r>
                      <w:r w:rsidRPr="00C00D2A">
                        <w:rPr>
                          <w:rFonts w:hint="eastAsia"/>
                          <w:sz w:val="18"/>
                          <w:szCs w:val="18"/>
                        </w:rPr>
                        <w:t>障がいの</w:t>
                      </w:r>
                      <w:r>
                        <w:rPr>
                          <w:rFonts w:hint="eastAsia"/>
                          <w:sz w:val="18"/>
                          <w:szCs w:val="18"/>
                        </w:rPr>
                        <w:t>要因</w:t>
                      </w:r>
                      <w:r w:rsidRPr="00C00D2A">
                        <w:rPr>
                          <w:rFonts w:hint="eastAsia"/>
                          <w:sz w:val="18"/>
                          <w:szCs w:val="18"/>
                        </w:rPr>
                        <w:t>となる疾病等の予防対策</w:t>
                      </w:r>
                      <w:r>
                        <w:rPr>
                          <w:rFonts w:hint="eastAsia"/>
                          <w:sz w:val="18"/>
                          <w:szCs w:val="18"/>
                        </w:rPr>
                        <w:t>と治療</w:t>
                      </w:r>
                    </w:p>
                    <w:p w:rsidR="002B1EE7" w:rsidRPr="009D6569" w:rsidRDefault="002B1EE7" w:rsidP="002B1EE7">
                      <w:pPr>
                        <w:spacing w:line="240" w:lineRule="exact"/>
                        <w:ind w:left="352" w:hangingChars="200" w:hanging="352"/>
                        <w:rPr>
                          <w:sz w:val="18"/>
                          <w:szCs w:val="18"/>
                        </w:rPr>
                      </w:pPr>
                      <w:r w:rsidRPr="00C00D2A">
                        <w:rPr>
                          <w:rFonts w:hint="eastAsia"/>
                          <w:sz w:val="18"/>
                          <w:szCs w:val="18"/>
                        </w:rPr>
                        <w:t>イ　障がいのある人の保</w:t>
                      </w:r>
                      <w:r w:rsidRPr="009D6569">
                        <w:rPr>
                          <w:rFonts w:hint="eastAsia"/>
                          <w:sz w:val="18"/>
                          <w:szCs w:val="18"/>
                        </w:rPr>
                        <w:t>健・医療の充実</w:t>
                      </w:r>
                    </w:p>
                  </w:txbxContent>
                </v:textbox>
              </v:rect>
            </w:pict>
          </mc:Fallback>
        </mc:AlternateContent>
      </w:r>
    </w:p>
    <w:p w:rsidR="002B1EE7" w:rsidRPr="003D17D6" w:rsidRDefault="002B1EE7" w:rsidP="002B1EE7">
      <w:pPr>
        <w:rPr>
          <w:rFonts w:ascii="ＭＳ ゴシック" w:eastAsia="ＭＳ ゴシック" w:hAnsi="ＭＳ ゴシック" w:cs="Times New Roman"/>
          <w:kern w:val="0"/>
          <w:sz w:val="28"/>
          <w:szCs w:val="28"/>
        </w:rPr>
      </w:pPr>
      <w:r>
        <w:rPr>
          <w:rFonts w:ascii="ＭＳ ゴシック" w:eastAsia="ＭＳ ゴシック" w:hAnsi="ＭＳ ゴシック" w:cs="ＭＳ Ｐゴシック" w:hint="eastAsia"/>
          <w:noProof/>
          <w:color w:val="000000"/>
          <w:kern w:val="0"/>
          <w:szCs w:val="24"/>
        </w:rPr>
        <mc:AlternateContent>
          <mc:Choice Requires="wps">
            <w:drawing>
              <wp:anchor distT="0" distB="0" distL="114300" distR="114300" simplePos="0" relativeHeight="251797504" behindDoc="1" locked="0" layoutInCell="1" allowOverlap="1" wp14:anchorId="65E06024" wp14:editId="6BD51FD0">
                <wp:simplePos x="0" y="0"/>
                <wp:positionH relativeFrom="column">
                  <wp:posOffset>3622040</wp:posOffset>
                </wp:positionH>
                <wp:positionV relativeFrom="paragraph">
                  <wp:posOffset>210820</wp:posOffset>
                </wp:positionV>
                <wp:extent cx="1797685" cy="0"/>
                <wp:effectExtent l="0" t="0" r="12065" b="19050"/>
                <wp:wrapNone/>
                <wp:docPr id="73" name="直線矢印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685" cy="0"/>
                        </a:xfrm>
                        <a:prstGeom prst="straightConnector1">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73" o:spid="_x0000_s1026" type="#_x0000_t32" style="position:absolute;left:0;text-align:left;margin-left:285.2pt;margin-top:16.6pt;width:141.55pt;height:0;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" strokecolor="green"/>
            </w:pict>
          </mc:Fallback>
        </mc:AlternateContent>
      </w:r>
      <w:r>
        <w:rPr>
          <w:rFonts w:ascii="ＭＳ ゴシック" w:eastAsia="ＭＳ ゴシック" w:hAnsi="ＭＳ ゴシック" w:cs="ＭＳ Ｐゴシック" w:hint="eastAsia"/>
          <w:noProof/>
          <w:color w:val="000000"/>
          <w:kern w:val="0"/>
          <w:szCs w:val="24"/>
        </w:rPr>
        <mc:AlternateContent>
          <mc:Choice Requires="wps">
            <w:drawing>
              <wp:anchor distT="0" distB="0" distL="114300" distR="114300" simplePos="0" relativeHeight="251803648" behindDoc="1" locked="0" layoutInCell="1" allowOverlap="1" wp14:anchorId="6A326D7D" wp14:editId="2B9F4913">
                <wp:simplePos x="0" y="0"/>
                <wp:positionH relativeFrom="column">
                  <wp:posOffset>2397760</wp:posOffset>
                </wp:positionH>
                <wp:positionV relativeFrom="paragraph">
                  <wp:posOffset>67945</wp:posOffset>
                </wp:positionV>
                <wp:extent cx="1257300" cy="288290"/>
                <wp:effectExtent l="0" t="0" r="19050" b="16510"/>
                <wp:wrapNone/>
                <wp:docPr id="72" name="角丸四角形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88290"/>
                        </a:xfrm>
                        <a:prstGeom prst="roundRect">
                          <a:avLst>
                            <a:gd name="adj" fmla="val 16667"/>
                          </a:avLst>
                        </a:prstGeom>
                        <a:solidFill>
                          <a:srgbClr val="FFFFFF"/>
                        </a:solidFill>
                        <a:ln w="9525">
                          <a:solidFill>
                            <a:srgbClr val="008000"/>
                          </a:solidFill>
                          <a:round/>
                          <a:headEnd/>
                          <a:tailEnd/>
                        </a:ln>
                      </wps:spPr>
                      <wps:txbx>
                        <w:txbxContent>
                          <w:p w:rsidR="002B1EE7" w:rsidRPr="005E0FF5" w:rsidRDefault="002B1EE7" w:rsidP="002B1EE7">
                            <w:pPr>
                              <w:rPr>
                                <w:sz w:val="19"/>
                              </w:rPr>
                            </w:pPr>
                            <w:r>
                              <w:rPr>
                                <w:rFonts w:hint="eastAsia"/>
                                <w:sz w:val="19"/>
                              </w:rPr>
                              <w:t xml:space="preserve">２　</w:t>
                            </w:r>
                            <w:r>
                              <w:rPr>
                                <w:rFonts w:hint="eastAsia"/>
                                <w:sz w:val="19"/>
                              </w:rPr>
                              <w:t>保　健・医　療</w:t>
                            </w:r>
                          </w:p>
                        </w:txbxContent>
                      </wps:txbx>
                      <wps:bodyPr rot="0" vert="horz" wrap="square" lIns="59436" tIns="0" rIns="59436" bIns="7112"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72" o:spid="_x0000_s1040" style="position:absolute;left:0;text-align:left;margin-left:188.8pt;margin-top:5.35pt;width:99pt;height:22.7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" strokecolor="green">
                <v:textbox inset="4.68pt,0,4.68pt,.56pt">
                  <w:txbxContent>
                    <w:p w:rsidR="002B1EE7" w:rsidRPr="005E0FF5" w:rsidRDefault="002B1EE7" w:rsidP="002B1EE7">
                      <w:pPr>
                        <w:rPr>
                          <w:sz w:val="19"/>
                        </w:rPr>
                      </w:pPr>
                      <w:r>
                        <w:rPr>
                          <w:rFonts w:hint="eastAsia"/>
                          <w:sz w:val="19"/>
                        </w:rPr>
                        <w:t xml:space="preserve">２　</w:t>
                      </w:r>
                      <w:r>
                        <w:rPr>
                          <w:rFonts w:hint="eastAsia"/>
                          <w:sz w:val="19"/>
                        </w:rPr>
                        <w:t>保　健・医　療</w:t>
                      </w:r>
                    </w:p>
                  </w:txbxContent>
                </v:textbox>
              </v:roundrect>
            </w:pict>
          </mc:Fallback>
        </mc:AlternateContent>
      </w:r>
    </w:p>
    <w:p w:rsidR="002B1EE7" w:rsidRPr="003D17D6" w:rsidRDefault="002B1EE7" w:rsidP="002B1EE7">
      <w:pPr>
        <w:rPr>
          <w:rFonts w:ascii="ＭＳ ゴシック" w:eastAsia="ＭＳ ゴシック" w:hAnsi="ＭＳ ゴシック" w:cs="Times New Roman"/>
          <w:kern w:val="0"/>
          <w:sz w:val="28"/>
          <w:szCs w:val="28"/>
        </w:rPr>
      </w:pPr>
    </w:p>
    <w:p w:rsidR="002B1EE7" w:rsidRPr="003D17D6" w:rsidRDefault="002B1EE7" w:rsidP="002B1EE7">
      <w:pPr>
        <w:rPr>
          <w:rFonts w:ascii="ＭＳ ゴシック" w:eastAsia="ＭＳ ゴシック" w:hAnsi="ＭＳ ゴシック" w:cs="Times New Roman"/>
          <w:kern w:val="0"/>
          <w:sz w:val="28"/>
          <w:szCs w:val="28"/>
        </w:rPr>
      </w:pPr>
    </w:p>
    <w:p w:rsidR="002B1EE7" w:rsidRPr="003D17D6" w:rsidRDefault="002B1EE7" w:rsidP="002B1EE7">
      <w:pPr>
        <w:rPr>
          <w:rFonts w:ascii="ＭＳ ゴシック" w:eastAsia="ＭＳ ゴシック" w:hAnsi="ＭＳ ゴシック" w:cs="Times New Roman"/>
          <w:kern w:val="0"/>
          <w:sz w:val="28"/>
          <w:szCs w:val="28"/>
        </w:rPr>
      </w:pPr>
      <w:r>
        <w:rPr>
          <w:rFonts w:ascii="ＭＳ ゴシック" w:eastAsia="ＭＳ ゴシック" w:hAnsi="ＭＳ ゴシック" w:cs="ＭＳ Ｐゴシック" w:hint="eastAsia"/>
          <w:noProof/>
          <w:color w:val="000000"/>
          <w:kern w:val="0"/>
          <w:szCs w:val="24"/>
        </w:rPr>
        <mc:AlternateContent>
          <mc:Choice Requires="wps">
            <w:drawing>
              <wp:anchor distT="0" distB="0" distL="114300" distR="114300" simplePos="0" relativeHeight="251779072" behindDoc="0" locked="0" layoutInCell="1" allowOverlap="1" wp14:anchorId="18C330A0" wp14:editId="132D31FC">
                <wp:simplePos x="0" y="0"/>
                <wp:positionH relativeFrom="column">
                  <wp:posOffset>3798570</wp:posOffset>
                </wp:positionH>
                <wp:positionV relativeFrom="paragraph">
                  <wp:posOffset>128905</wp:posOffset>
                </wp:positionV>
                <wp:extent cx="1800225" cy="344805"/>
                <wp:effectExtent l="0" t="0" r="28575" b="17145"/>
                <wp:wrapNone/>
                <wp:docPr id="69" name="正方形/長方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344805"/>
                        </a:xfrm>
                        <a:prstGeom prst="rect">
                          <a:avLst/>
                        </a:prstGeom>
                        <a:solidFill>
                          <a:srgbClr val="FFFFFF"/>
                        </a:solidFill>
                        <a:ln w="9525" cap="rnd">
                          <a:solidFill>
                            <a:srgbClr val="008000"/>
                          </a:solidFill>
                          <a:prstDash val="sysDot"/>
                          <a:miter lim="800000"/>
                          <a:headEnd/>
                          <a:tailEnd/>
                        </a:ln>
                      </wps:spPr>
                      <wps:txbx>
                        <w:txbxContent>
                          <w:p w:rsidR="002B1EE7" w:rsidRDefault="002B1EE7" w:rsidP="002B1EE7">
                            <w:pPr>
                              <w:spacing w:line="240" w:lineRule="exact"/>
                              <w:rPr>
                                <w:sz w:val="18"/>
                                <w:szCs w:val="18"/>
                              </w:rPr>
                            </w:pPr>
                            <w:r w:rsidRPr="009D6569">
                              <w:rPr>
                                <w:rFonts w:hint="eastAsia"/>
                                <w:sz w:val="18"/>
                                <w:szCs w:val="18"/>
                              </w:rPr>
                              <w:t xml:space="preserve">ア　</w:t>
                            </w:r>
                            <w:r w:rsidRPr="009D6569">
                              <w:rPr>
                                <w:rFonts w:hint="eastAsia"/>
                                <w:sz w:val="18"/>
                                <w:szCs w:val="18"/>
                              </w:rPr>
                              <w:t>障がい児療育の充実</w:t>
                            </w:r>
                          </w:p>
                          <w:p w:rsidR="002B1EE7" w:rsidRPr="009D6569" w:rsidRDefault="002B1EE7" w:rsidP="002B1EE7">
                            <w:pPr>
                              <w:spacing w:line="240" w:lineRule="exact"/>
                              <w:rPr>
                                <w:sz w:val="18"/>
                                <w:szCs w:val="18"/>
                              </w:rPr>
                            </w:pPr>
                            <w:r w:rsidRPr="009D6569">
                              <w:rPr>
                                <w:rFonts w:hint="eastAsia"/>
                                <w:sz w:val="18"/>
                                <w:szCs w:val="18"/>
                              </w:rPr>
                              <w:t>イ　学校教育の充実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9" o:spid="_x0000_s1041" style="position:absolute;left:0;text-align:left;margin-left:299.1pt;margin-top:10.15pt;width:141.75pt;height:27.1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" strokecolor="green">
                <v:stroke dashstyle="1 1" endcap="round"/>
                <v:textbox inset="5.85pt,.7pt,5.85pt,.7pt">
                  <w:txbxContent>
                    <w:p w:rsidR="002B1EE7" w:rsidRDefault="002B1EE7" w:rsidP="002B1EE7">
                      <w:pPr>
                        <w:spacing w:line="240" w:lineRule="exact"/>
                        <w:rPr>
                          <w:sz w:val="18"/>
                          <w:szCs w:val="18"/>
                        </w:rPr>
                      </w:pPr>
                      <w:r w:rsidRPr="009D6569">
                        <w:rPr>
                          <w:rFonts w:hint="eastAsia"/>
                          <w:sz w:val="18"/>
                          <w:szCs w:val="18"/>
                        </w:rPr>
                        <w:t xml:space="preserve">ア　</w:t>
                      </w:r>
                      <w:r w:rsidRPr="009D6569">
                        <w:rPr>
                          <w:rFonts w:hint="eastAsia"/>
                          <w:sz w:val="18"/>
                          <w:szCs w:val="18"/>
                        </w:rPr>
                        <w:t>障がい児療育の充実</w:t>
                      </w:r>
                    </w:p>
                    <w:p w:rsidR="002B1EE7" w:rsidRPr="009D6569" w:rsidRDefault="002B1EE7" w:rsidP="002B1EE7">
                      <w:pPr>
                        <w:spacing w:line="240" w:lineRule="exact"/>
                        <w:rPr>
                          <w:sz w:val="18"/>
                          <w:szCs w:val="18"/>
                        </w:rPr>
                      </w:pPr>
                      <w:r w:rsidRPr="009D6569">
                        <w:rPr>
                          <w:rFonts w:hint="eastAsia"/>
                          <w:sz w:val="18"/>
                          <w:szCs w:val="18"/>
                        </w:rPr>
                        <w:t>イ　学校教育の充実</w:t>
                      </w:r>
                    </w:p>
                  </w:txbxContent>
                </v:textbox>
              </v:rect>
            </w:pict>
          </mc:Fallback>
        </mc:AlternateContent>
      </w:r>
      <w:r>
        <w:rPr>
          <w:rFonts w:ascii="ＭＳ ゴシック" w:eastAsia="ＭＳ ゴシック" w:hAnsi="ＭＳ ゴシック" w:cs="ＭＳ Ｐゴシック" w:hint="eastAsia"/>
          <w:noProof/>
          <w:color w:val="000000"/>
          <w:kern w:val="0"/>
          <w:szCs w:val="24"/>
        </w:rPr>
        <mc:AlternateContent>
          <mc:Choice Requires="wps">
            <w:drawing>
              <wp:anchor distT="0" distB="0" distL="114300" distR="114300" simplePos="0" relativeHeight="251778048" behindDoc="0" locked="0" layoutInCell="1" allowOverlap="1" wp14:anchorId="47E34B71" wp14:editId="75D1FF0C">
                <wp:simplePos x="0" y="0"/>
                <wp:positionH relativeFrom="column">
                  <wp:posOffset>2397760</wp:posOffset>
                </wp:positionH>
                <wp:positionV relativeFrom="paragraph">
                  <wp:posOffset>128905</wp:posOffset>
                </wp:positionV>
                <wp:extent cx="1266825" cy="288290"/>
                <wp:effectExtent l="0" t="0" r="28575" b="16510"/>
                <wp:wrapNone/>
                <wp:docPr id="70" name="角丸四角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288290"/>
                        </a:xfrm>
                        <a:prstGeom prst="roundRect">
                          <a:avLst>
                            <a:gd name="adj" fmla="val 16667"/>
                          </a:avLst>
                        </a:prstGeom>
                        <a:solidFill>
                          <a:srgbClr val="FFFFFF"/>
                        </a:solidFill>
                        <a:ln w="9525">
                          <a:solidFill>
                            <a:srgbClr val="008000"/>
                          </a:solidFill>
                          <a:round/>
                          <a:headEnd/>
                          <a:tailEnd/>
                        </a:ln>
                      </wps:spPr>
                      <wps:txbx>
                        <w:txbxContent>
                          <w:p w:rsidR="002B1EE7" w:rsidRPr="005E0FF5" w:rsidRDefault="002B1EE7" w:rsidP="002B1EE7">
                            <w:pPr>
                              <w:rPr>
                                <w:sz w:val="19"/>
                              </w:rPr>
                            </w:pPr>
                            <w:r>
                              <w:rPr>
                                <w:rFonts w:hint="eastAsia"/>
                                <w:sz w:val="19"/>
                              </w:rPr>
                              <w:t xml:space="preserve">１　</w:t>
                            </w:r>
                            <w:r w:rsidRPr="005E0FF5">
                              <w:rPr>
                                <w:rFonts w:hint="eastAsia"/>
                                <w:sz w:val="19"/>
                              </w:rPr>
                              <w:t>教　育・育　成</w:t>
                            </w:r>
                          </w:p>
                          <w:p w:rsidR="002B1EE7" w:rsidRPr="00787A41" w:rsidRDefault="002B1EE7" w:rsidP="002B1EE7">
                            <w:pPr>
                              <w:ind w:hanging="573"/>
                            </w:pPr>
                          </w:p>
                        </w:txbxContent>
                      </wps:txbx>
                      <wps:bodyPr rot="0" vert="horz" wrap="square" lIns="59436" tIns="0" rIns="59436" bIns="7112"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70" o:spid="_x0000_s1042" style="position:absolute;left:0;text-align:left;margin-left:188.8pt;margin-top:10.15pt;width:99.75pt;height:22.7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" strokecolor="green">
                <v:textbox inset="4.68pt,0,4.68pt,.56pt">
                  <w:txbxContent>
                    <w:p w:rsidR="002B1EE7" w:rsidRPr="005E0FF5" w:rsidRDefault="002B1EE7" w:rsidP="002B1EE7">
                      <w:pPr>
                        <w:rPr>
                          <w:sz w:val="19"/>
                        </w:rPr>
                      </w:pPr>
                      <w:r>
                        <w:rPr>
                          <w:rFonts w:hint="eastAsia"/>
                          <w:sz w:val="19"/>
                        </w:rPr>
                        <w:t xml:space="preserve">１　</w:t>
                      </w:r>
                      <w:r w:rsidRPr="005E0FF5">
                        <w:rPr>
                          <w:rFonts w:hint="eastAsia"/>
                          <w:sz w:val="19"/>
                        </w:rPr>
                        <w:t>教　育・育　成</w:t>
                      </w:r>
                    </w:p>
                    <w:p w:rsidR="002B1EE7" w:rsidRPr="00787A41" w:rsidRDefault="002B1EE7" w:rsidP="002B1EE7">
                      <w:pPr>
                        <w:ind w:hanging="573"/>
                      </w:pPr>
                    </w:p>
                  </w:txbxContent>
                </v:textbox>
              </v:roundrect>
            </w:pict>
          </mc:Fallback>
        </mc:AlternateContent>
      </w:r>
      <w:r>
        <w:rPr>
          <w:rFonts w:ascii="ＭＳ ゴシック" w:eastAsia="ＭＳ ゴシック" w:hAnsi="ＭＳ ゴシック" w:cs="ＭＳ Ｐゴシック" w:hint="eastAsia"/>
          <w:noProof/>
          <w:color w:val="000000"/>
          <w:kern w:val="0"/>
          <w:szCs w:val="24"/>
        </w:rPr>
        <mc:AlternateContent>
          <mc:Choice Requires="wps">
            <w:drawing>
              <wp:anchor distT="0" distB="0" distL="114300" distR="114300" simplePos="0" relativeHeight="251782144" behindDoc="0" locked="0" layoutInCell="1" allowOverlap="1" wp14:anchorId="143256C3" wp14:editId="6A3743CA">
                <wp:simplePos x="0" y="0"/>
                <wp:positionH relativeFrom="column">
                  <wp:posOffset>596265</wp:posOffset>
                </wp:positionH>
                <wp:positionV relativeFrom="paragraph">
                  <wp:posOffset>38735</wp:posOffset>
                </wp:positionV>
                <wp:extent cx="1533525" cy="461645"/>
                <wp:effectExtent l="0" t="0" r="28575" b="14605"/>
                <wp:wrapNone/>
                <wp:docPr id="71" name="正方形/長方形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461645"/>
                        </a:xfrm>
                        <a:prstGeom prst="rect">
                          <a:avLst/>
                        </a:prstGeom>
                        <a:solidFill>
                          <a:srgbClr val="FFFFFF"/>
                        </a:solidFill>
                        <a:ln w="9525">
                          <a:solidFill>
                            <a:srgbClr val="008000"/>
                          </a:solidFill>
                          <a:miter lim="800000"/>
                          <a:headEnd/>
                          <a:tailEnd/>
                        </a:ln>
                      </wps:spPr>
                      <wps:txbx>
                        <w:txbxContent>
                          <w:p w:rsidR="002B1EE7" w:rsidRDefault="002B1EE7" w:rsidP="002B1EE7">
                            <w:pPr>
                              <w:spacing w:line="300" w:lineRule="exact"/>
                              <w:ind w:left="559" w:hangingChars="300" w:hanging="559"/>
                              <w:rPr>
                                <w:sz w:val="19"/>
                              </w:rPr>
                            </w:pPr>
                            <w:r>
                              <w:rPr>
                                <w:rFonts w:hint="eastAsia"/>
                                <w:sz w:val="19"/>
                              </w:rPr>
                              <w:t xml:space="preserve">第２　</w:t>
                            </w:r>
                            <w:r w:rsidRPr="005E0FF5">
                              <w:rPr>
                                <w:rFonts w:hint="eastAsia"/>
                                <w:sz w:val="19"/>
                              </w:rPr>
                              <w:t>自立と社会参加</w:t>
                            </w:r>
                            <w:r>
                              <w:rPr>
                                <w:rFonts w:hint="eastAsia"/>
                                <w:sz w:val="19"/>
                              </w:rPr>
                              <w:t>の</w:t>
                            </w:r>
                          </w:p>
                          <w:p w:rsidR="002B1EE7" w:rsidRPr="005E0FF5" w:rsidRDefault="002B1EE7" w:rsidP="002B1EE7">
                            <w:pPr>
                              <w:spacing w:line="300" w:lineRule="exact"/>
                              <w:ind w:firstLineChars="300" w:firstLine="559"/>
                              <w:rPr>
                                <w:sz w:val="19"/>
                              </w:rPr>
                            </w:pPr>
                            <w:r w:rsidRPr="005E0FF5">
                              <w:rPr>
                                <w:rFonts w:hint="eastAsia"/>
                                <w:sz w:val="19"/>
                              </w:rPr>
                              <w:t>促進</w:t>
                            </w:r>
                          </w:p>
                          <w:p w:rsidR="002B1EE7" w:rsidRPr="00787A41" w:rsidRDefault="002B1EE7" w:rsidP="002B1EE7">
                            <w:pPr>
                              <w:ind w:hanging="573"/>
                            </w:pPr>
                          </w:p>
                        </w:txbxContent>
                      </wps:txbx>
                      <wps:bodyPr rot="0" vert="horz" wrap="square" lIns="59436" tIns="28800" rIns="59436" bIns="7112"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1" o:spid="_x0000_s1043" style="position:absolute;left:0;text-align:left;margin-left:46.95pt;margin-top:3.05pt;width:120.75pt;height:36.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" strokecolor="green">
                <v:textbox inset="4.68pt,.8mm,4.68pt,.56pt">
                  <w:txbxContent>
                    <w:p w:rsidR="002B1EE7" w:rsidRDefault="002B1EE7" w:rsidP="002B1EE7">
                      <w:pPr>
                        <w:spacing w:line="300" w:lineRule="exact"/>
                        <w:ind w:left="559" w:hangingChars="300" w:hanging="559"/>
                        <w:rPr>
                          <w:sz w:val="19"/>
                        </w:rPr>
                      </w:pPr>
                      <w:r>
                        <w:rPr>
                          <w:rFonts w:hint="eastAsia"/>
                          <w:sz w:val="19"/>
                        </w:rPr>
                        <w:t xml:space="preserve">第２　</w:t>
                      </w:r>
                      <w:r w:rsidRPr="005E0FF5">
                        <w:rPr>
                          <w:rFonts w:hint="eastAsia"/>
                          <w:sz w:val="19"/>
                        </w:rPr>
                        <w:t>自立と社会参加</w:t>
                      </w:r>
                      <w:r>
                        <w:rPr>
                          <w:rFonts w:hint="eastAsia"/>
                          <w:sz w:val="19"/>
                        </w:rPr>
                        <w:t>の</w:t>
                      </w:r>
                    </w:p>
                    <w:p w:rsidR="002B1EE7" w:rsidRPr="005E0FF5" w:rsidRDefault="002B1EE7" w:rsidP="002B1EE7">
                      <w:pPr>
                        <w:spacing w:line="300" w:lineRule="exact"/>
                        <w:ind w:firstLineChars="300" w:firstLine="559"/>
                        <w:rPr>
                          <w:sz w:val="19"/>
                        </w:rPr>
                      </w:pPr>
                      <w:r w:rsidRPr="005E0FF5">
                        <w:rPr>
                          <w:rFonts w:hint="eastAsia"/>
                          <w:sz w:val="19"/>
                        </w:rPr>
                        <w:t>促進</w:t>
                      </w:r>
                    </w:p>
                    <w:p w:rsidR="002B1EE7" w:rsidRPr="00787A41" w:rsidRDefault="002B1EE7" w:rsidP="002B1EE7">
                      <w:pPr>
                        <w:ind w:hanging="573"/>
                      </w:pPr>
                    </w:p>
                  </w:txbxContent>
                </v:textbox>
              </v:rect>
            </w:pict>
          </mc:Fallback>
        </mc:AlternateContent>
      </w:r>
    </w:p>
    <w:p w:rsidR="002B1EE7" w:rsidRPr="003D17D6" w:rsidRDefault="002B1EE7" w:rsidP="002B1EE7">
      <w:pPr>
        <w:rPr>
          <w:rFonts w:ascii="ＭＳ ゴシック" w:eastAsia="ＭＳ ゴシック" w:hAnsi="ＭＳ ゴシック" w:cs="Times New Roman"/>
          <w:kern w:val="0"/>
          <w:sz w:val="28"/>
          <w:szCs w:val="28"/>
        </w:rPr>
      </w:pPr>
      <w:r>
        <w:rPr>
          <w:rFonts w:ascii="ＭＳ ゴシック" w:eastAsia="ＭＳ ゴシック" w:hAnsi="ＭＳ ゴシック" w:cs="ＭＳ Ｐゴシック" w:hint="eastAsia"/>
          <w:noProof/>
          <w:color w:val="000000"/>
          <w:kern w:val="0"/>
          <w:szCs w:val="24"/>
        </w:rPr>
        <mc:AlternateContent>
          <mc:Choice Requires="wps">
            <w:drawing>
              <wp:anchor distT="0" distB="0" distL="114300" distR="114300" simplePos="0" relativeHeight="251799552" behindDoc="1" locked="0" layoutInCell="1" allowOverlap="1" wp14:anchorId="65308B20" wp14:editId="1256364D">
                <wp:simplePos x="0" y="0"/>
                <wp:positionH relativeFrom="column">
                  <wp:posOffset>2229485</wp:posOffset>
                </wp:positionH>
                <wp:positionV relativeFrom="paragraph">
                  <wp:posOffset>34925</wp:posOffset>
                </wp:positionV>
                <wp:extent cx="3192781" cy="0"/>
                <wp:effectExtent l="0" t="0" r="26670" b="19050"/>
                <wp:wrapNone/>
                <wp:docPr id="64" name="直線矢印コネクタ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2781" cy="0"/>
                        </a:xfrm>
                        <a:prstGeom prst="straightConnector1">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64" o:spid="_x0000_s1026" type="#_x0000_t32" style="position:absolute;left:0;text-align:left;margin-left:175.55pt;margin-top:2.75pt;width:251.4pt;height:0;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" strokecolor="green"/>
            </w:pict>
          </mc:Fallback>
        </mc:AlternateContent>
      </w:r>
      <w:r>
        <w:rPr>
          <w:rFonts w:ascii="ＭＳ ゴシック" w:eastAsia="ＭＳ ゴシック" w:hAnsi="ＭＳ ゴシック" w:cs="ＭＳ Ｐゴシック" w:hint="eastAsia"/>
          <w:noProof/>
          <w:color w:val="000000"/>
          <w:kern w:val="0"/>
          <w:szCs w:val="24"/>
        </w:rPr>
        <mc:AlternateContent>
          <mc:Choice Requires="wps">
            <w:drawing>
              <wp:anchor distT="0" distB="0" distL="114300" distR="114300" simplePos="0" relativeHeight="251810816" behindDoc="1" locked="0" layoutInCell="1" allowOverlap="1" wp14:anchorId="106DDC20" wp14:editId="61A27B49">
                <wp:simplePos x="0" y="0"/>
                <wp:positionH relativeFrom="column">
                  <wp:posOffset>1386840</wp:posOffset>
                </wp:positionH>
                <wp:positionV relativeFrom="paragraph">
                  <wp:posOffset>34925</wp:posOffset>
                </wp:positionV>
                <wp:extent cx="1752600" cy="638175"/>
                <wp:effectExtent l="0" t="0" r="19050" b="28575"/>
                <wp:wrapNone/>
                <wp:docPr id="3" name="カギ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638175"/>
                        </a:xfrm>
                        <a:prstGeom prst="bentConnector3">
                          <a:avLst>
                            <a:gd name="adj1" fmla="val 48370"/>
                          </a:avLst>
                        </a:prstGeom>
                        <a:noFill/>
                        <a:ln w="9525">
                          <a:solidFill>
                            <a:srgbClr val="008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カギ線コネクタ 3" o:spid="_x0000_s1026" type="#_x0000_t34" style="position:absolute;left:0;text-align:left;margin-left:109.2pt;margin-top:2.75pt;width:138pt;height:50.25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" adj="10448" strokecolor="green"/>
            </w:pict>
          </mc:Fallback>
        </mc:AlternateContent>
      </w:r>
      <w:r>
        <w:rPr>
          <w:rFonts w:ascii="ＭＳ ゴシック" w:eastAsia="ＭＳ ゴシック" w:hAnsi="ＭＳ ゴシック" w:cs="ＭＳ Ｐゴシック"/>
          <w:noProof/>
          <w:color w:val="000000"/>
          <w:kern w:val="0"/>
          <w:szCs w:val="24"/>
        </w:rPr>
        <mc:AlternateContent>
          <mc:Choice Requires="wps">
            <w:drawing>
              <wp:anchor distT="0" distB="0" distL="114300" distR="114300" simplePos="0" relativeHeight="251805696" behindDoc="1" locked="0" layoutInCell="1" allowOverlap="1" wp14:anchorId="31607A2F" wp14:editId="5D3C2EAB">
                <wp:simplePos x="0" y="0"/>
                <wp:positionH relativeFrom="column">
                  <wp:posOffset>486410</wp:posOffset>
                </wp:positionH>
                <wp:positionV relativeFrom="paragraph">
                  <wp:posOffset>36195</wp:posOffset>
                </wp:positionV>
                <wp:extent cx="415925" cy="635"/>
                <wp:effectExtent l="0" t="0" r="22225" b="37465"/>
                <wp:wrapNone/>
                <wp:docPr id="67" name="カギ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925" cy="635"/>
                        </a:xfrm>
                        <a:prstGeom prst="bentConnector3">
                          <a:avLst>
                            <a:gd name="adj1" fmla="val 38472"/>
                          </a:avLst>
                        </a:prstGeom>
                        <a:noFill/>
                        <a:ln w="9525">
                          <a:solidFill>
                            <a:srgbClr val="008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カギ線コネクタ 67" o:spid="_x0000_s1026" type="#_x0000_t34" style="position:absolute;left:0;text-align:left;margin-left:38.3pt;margin-top:2.85pt;width:32.75pt;height:.0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" adj="8310" strokecolor="green"/>
            </w:pict>
          </mc:Fallback>
        </mc:AlternateContent>
      </w:r>
      <w:r>
        <w:rPr>
          <w:rFonts w:ascii="ＭＳ ゴシック" w:eastAsia="ＭＳ ゴシック" w:hAnsi="ＭＳ ゴシック" w:cs="ＭＳ Ｐゴシック"/>
          <w:noProof/>
          <w:color w:val="000000"/>
          <w:kern w:val="0"/>
          <w:szCs w:val="24"/>
        </w:rPr>
        <mc:AlternateContent>
          <mc:Choice Requires="wps">
            <w:drawing>
              <wp:anchor distT="0" distB="0" distL="114300" distR="114300" simplePos="0" relativeHeight="251804672" behindDoc="0" locked="0" layoutInCell="1" allowOverlap="1" wp14:anchorId="68D74EE7" wp14:editId="26FAECA1">
                <wp:simplePos x="0" y="0"/>
                <wp:positionH relativeFrom="column">
                  <wp:posOffset>267335</wp:posOffset>
                </wp:positionH>
                <wp:positionV relativeFrom="paragraph">
                  <wp:posOffset>36830</wp:posOffset>
                </wp:positionV>
                <wp:extent cx="238125" cy="0"/>
                <wp:effectExtent l="0" t="0" r="9525" b="19050"/>
                <wp:wrapNone/>
                <wp:docPr id="66" name="直線コネクタ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66" o:spid="_x0000_s1026" style="position:absolute;left:0;text-align:lef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5pt,2.9pt" to="39.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" strokecolor="green"/>
            </w:pict>
          </mc:Fallback>
        </mc:AlternateContent>
      </w:r>
    </w:p>
    <w:p w:rsidR="002B1EE7" w:rsidRPr="003D17D6" w:rsidRDefault="002B1EE7" w:rsidP="002B1EE7">
      <w:pPr>
        <w:rPr>
          <w:rFonts w:ascii="ＭＳ ゴシック" w:eastAsia="ＭＳ ゴシック" w:hAnsi="ＭＳ ゴシック" w:cs="Times New Roman"/>
          <w:kern w:val="0"/>
          <w:sz w:val="28"/>
          <w:szCs w:val="28"/>
        </w:rPr>
      </w:pPr>
      <w:r>
        <w:rPr>
          <w:rFonts w:ascii="ＭＳ ゴシック" w:eastAsia="ＭＳ ゴシック" w:hAnsi="ＭＳ ゴシック" w:cs="ＭＳ Ｐゴシック" w:hint="eastAsia"/>
          <w:noProof/>
          <w:color w:val="000000"/>
          <w:kern w:val="0"/>
          <w:szCs w:val="24"/>
        </w:rPr>
        <mc:AlternateContent>
          <mc:Choice Requires="wps">
            <w:drawing>
              <wp:anchor distT="0" distB="0" distL="114300" distR="114300" simplePos="0" relativeHeight="251787264" behindDoc="0" locked="0" layoutInCell="1" allowOverlap="1" wp14:anchorId="0354A7DF" wp14:editId="61B8BF25">
                <wp:simplePos x="0" y="0"/>
                <wp:positionH relativeFrom="column">
                  <wp:posOffset>3815715</wp:posOffset>
                </wp:positionH>
                <wp:positionV relativeFrom="paragraph">
                  <wp:posOffset>74295</wp:posOffset>
                </wp:positionV>
                <wp:extent cx="1783080" cy="678180"/>
                <wp:effectExtent l="0" t="0" r="26670" b="26670"/>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3080" cy="678180"/>
                        </a:xfrm>
                        <a:prstGeom prst="rect">
                          <a:avLst/>
                        </a:prstGeom>
                        <a:solidFill>
                          <a:srgbClr val="FFFFFF"/>
                        </a:solidFill>
                        <a:ln w="9525" cap="rnd">
                          <a:solidFill>
                            <a:srgbClr val="008000"/>
                          </a:solidFill>
                          <a:prstDash val="sysDot"/>
                          <a:miter lim="800000"/>
                          <a:headEnd/>
                          <a:tailEnd/>
                        </a:ln>
                      </wps:spPr>
                      <wps:txbx>
                        <w:txbxContent>
                          <w:p w:rsidR="002B1EE7" w:rsidRPr="00C00D2A" w:rsidRDefault="002B1EE7" w:rsidP="002B1EE7">
                            <w:pPr>
                              <w:spacing w:line="240" w:lineRule="exact"/>
                              <w:rPr>
                                <w:sz w:val="18"/>
                                <w:szCs w:val="18"/>
                              </w:rPr>
                            </w:pPr>
                            <w:r w:rsidRPr="009D6569">
                              <w:rPr>
                                <w:rFonts w:hint="eastAsia"/>
                                <w:sz w:val="18"/>
                                <w:szCs w:val="18"/>
                              </w:rPr>
                              <w:t>ア</w:t>
                            </w:r>
                            <w:r w:rsidRPr="00C00D2A">
                              <w:rPr>
                                <w:rFonts w:hint="eastAsia"/>
                                <w:sz w:val="18"/>
                                <w:szCs w:val="18"/>
                              </w:rPr>
                              <w:t xml:space="preserve">　</w:t>
                            </w:r>
                            <w:r w:rsidRPr="00C00D2A">
                              <w:rPr>
                                <w:rFonts w:hint="eastAsia"/>
                                <w:sz w:val="18"/>
                                <w:szCs w:val="18"/>
                              </w:rPr>
                              <w:t>雇用の促進</w:t>
                            </w:r>
                          </w:p>
                          <w:p w:rsidR="002B1EE7" w:rsidRPr="00C00D2A" w:rsidRDefault="002B1EE7" w:rsidP="002B1EE7">
                            <w:pPr>
                              <w:spacing w:line="240" w:lineRule="exact"/>
                              <w:rPr>
                                <w:sz w:val="18"/>
                                <w:szCs w:val="18"/>
                              </w:rPr>
                            </w:pPr>
                            <w:r w:rsidRPr="00C00D2A">
                              <w:rPr>
                                <w:rFonts w:hint="eastAsia"/>
                                <w:sz w:val="18"/>
                                <w:szCs w:val="18"/>
                              </w:rPr>
                              <w:t>イ　就労機会の拡大</w:t>
                            </w:r>
                          </w:p>
                          <w:p w:rsidR="002B1EE7" w:rsidRPr="00C00D2A" w:rsidRDefault="002B1EE7" w:rsidP="002B1EE7">
                            <w:pPr>
                              <w:spacing w:line="240" w:lineRule="exact"/>
                              <w:rPr>
                                <w:sz w:val="18"/>
                                <w:szCs w:val="18"/>
                              </w:rPr>
                            </w:pPr>
                            <w:r w:rsidRPr="00C00D2A">
                              <w:rPr>
                                <w:rFonts w:hint="eastAsia"/>
                                <w:sz w:val="18"/>
                                <w:szCs w:val="18"/>
                              </w:rPr>
                              <w:t>ウ　職業訓練の充実</w:t>
                            </w:r>
                          </w:p>
                          <w:p w:rsidR="002B1EE7" w:rsidRPr="00C00D2A" w:rsidRDefault="002B1EE7" w:rsidP="002B1EE7">
                            <w:pPr>
                              <w:spacing w:line="240" w:lineRule="exact"/>
                              <w:rPr>
                                <w:sz w:val="18"/>
                                <w:szCs w:val="18"/>
                              </w:rPr>
                            </w:pPr>
                            <w:r w:rsidRPr="00C00D2A">
                              <w:rPr>
                                <w:sz w:val="18"/>
                                <w:szCs w:val="18"/>
                              </w:rPr>
                              <w:t>エ　福祉的就労の</w:t>
                            </w:r>
                            <w:r>
                              <w:rPr>
                                <w:rFonts w:hint="eastAsia"/>
                                <w:sz w:val="18"/>
                                <w:szCs w:val="18"/>
                              </w:rPr>
                              <w:t>充実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3" o:spid="_x0000_s1044" style="position:absolute;left:0;text-align:left;margin-left:300.45pt;margin-top:5.85pt;width:140.4pt;height:53.4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" strokecolor="green">
                <v:stroke dashstyle="1 1" endcap="round"/>
                <v:textbox inset="5.85pt,.7pt,5.85pt,.7pt">
                  <w:txbxContent>
                    <w:p w:rsidR="002B1EE7" w:rsidRPr="00C00D2A" w:rsidRDefault="002B1EE7" w:rsidP="002B1EE7">
                      <w:pPr>
                        <w:spacing w:line="240" w:lineRule="exact"/>
                        <w:rPr>
                          <w:sz w:val="18"/>
                          <w:szCs w:val="18"/>
                        </w:rPr>
                      </w:pPr>
                      <w:r w:rsidRPr="009D6569">
                        <w:rPr>
                          <w:rFonts w:hint="eastAsia"/>
                          <w:sz w:val="18"/>
                          <w:szCs w:val="18"/>
                        </w:rPr>
                        <w:t>ア</w:t>
                      </w:r>
                      <w:r w:rsidRPr="00C00D2A">
                        <w:rPr>
                          <w:rFonts w:hint="eastAsia"/>
                          <w:sz w:val="18"/>
                          <w:szCs w:val="18"/>
                        </w:rPr>
                        <w:t xml:space="preserve">　</w:t>
                      </w:r>
                      <w:r w:rsidRPr="00C00D2A">
                        <w:rPr>
                          <w:rFonts w:hint="eastAsia"/>
                          <w:sz w:val="18"/>
                          <w:szCs w:val="18"/>
                        </w:rPr>
                        <w:t>雇用の促進</w:t>
                      </w:r>
                    </w:p>
                    <w:p w:rsidR="002B1EE7" w:rsidRPr="00C00D2A" w:rsidRDefault="002B1EE7" w:rsidP="002B1EE7">
                      <w:pPr>
                        <w:spacing w:line="240" w:lineRule="exact"/>
                        <w:rPr>
                          <w:sz w:val="18"/>
                          <w:szCs w:val="18"/>
                        </w:rPr>
                      </w:pPr>
                      <w:r w:rsidRPr="00C00D2A">
                        <w:rPr>
                          <w:rFonts w:hint="eastAsia"/>
                          <w:sz w:val="18"/>
                          <w:szCs w:val="18"/>
                        </w:rPr>
                        <w:t>イ　就労機会の拡大</w:t>
                      </w:r>
                    </w:p>
                    <w:p w:rsidR="002B1EE7" w:rsidRPr="00C00D2A" w:rsidRDefault="002B1EE7" w:rsidP="002B1EE7">
                      <w:pPr>
                        <w:spacing w:line="240" w:lineRule="exact"/>
                        <w:rPr>
                          <w:sz w:val="18"/>
                          <w:szCs w:val="18"/>
                        </w:rPr>
                      </w:pPr>
                      <w:r w:rsidRPr="00C00D2A">
                        <w:rPr>
                          <w:rFonts w:hint="eastAsia"/>
                          <w:sz w:val="18"/>
                          <w:szCs w:val="18"/>
                        </w:rPr>
                        <w:t>ウ　職業訓練の充実</w:t>
                      </w:r>
                    </w:p>
                    <w:p w:rsidR="002B1EE7" w:rsidRPr="00C00D2A" w:rsidRDefault="002B1EE7" w:rsidP="002B1EE7">
                      <w:pPr>
                        <w:spacing w:line="240" w:lineRule="exact"/>
                        <w:rPr>
                          <w:sz w:val="18"/>
                          <w:szCs w:val="18"/>
                        </w:rPr>
                      </w:pPr>
                      <w:r w:rsidRPr="00C00D2A">
                        <w:rPr>
                          <w:sz w:val="18"/>
                          <w:szCs w:val="18"/>
                        </w:rPr>
                        <w:t>エ　福祉的就労の</w:t>
                      </w:r>
                      <w:r>
                        <w:rPr>
                          <w:rFonts w:hint="eastAsia"/>
                          <w:sz w:val="18"/>
                          <w:szCs w:val="18"/>
                        </w:rPr>
                        <w:t>充実</w:t>
                      </w:r>
                    </w:p>
                  </w:txbxContent>
                </v:textbox>
              </v:rect>
            </w:pict>
          </mc:Fallback>
        </mc:AlternateContent>
      </w:r>
    </w:p>
    <w:p w:rsidR="002B1EE7" w:rsidRPr="003D17D6" w:rsidRDefault="002B1EE7" w:rsidP="002B1EE7">
      <w:pPr>
        <w:rPr>
          <w:rFonts w:ascii="ＭＳ ゴシック" w:eastAsia="ＭＳ ゴシック" w:hAnsi="ＭＳ ゴシック" w:cs="Times New Roman"/>
          <w:kern w:val="0"/>
          <w:sz w:val="28"/>
          <w:szCs w:val="28"/>
        </w:rPr>
      </w:pPr>
      <w:r>
        <w:rPr>
          <w:rFonts w:ascii="ＭＳ ゴシック" w:eastAsia="ＭＳ ゴシック" w:hAnsi="ＭＳ ゴシック" w:cs="ＭＳ Ｐゴシック" w:hint="eastAsia"/>
          <w:noProof/>
          <w:color w:val="000000"/>
          <w:kern w:val="0"/>
          <w:szCs w:val="24"/>
        </w:rPr>
        <mc:AlternateContent>
          <mc:Choice Requires="wps">
            <w:drawing>
              <wp:anchor distT="0" distB="0" distL="114300" distR="114300" simplePos="0" relativeHeight="251795456" behindDoc="1" locked="0" layoutInCell="1" allowOverlap="1" wp14:anchorId="0789E3EF" wp14:editId="4FFA0B1C">
                <wp:simplePos x="0" y="0"/>
                <wp:positionH relativeFrom="column">
                  <wp:posOffset>2208530</wp:posOffset>
                </wp:positionH>
                <wp:positionV relativeFrom="paragraph">
                  <wp:posOffset>67945</wp:posOffset>
                </wp:positionV>
                <wp:extent cx="802640" cy="754380"/>
                <wp:effectExtent l="5080" t="0" r="21590" b="40640"/>
                <wp:wrapNone/>
                <wp:docPr id="87" name="カギ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802640" cy="754380"/>
                        </a:xfrm>
                        <a:prstGeom prst="bentConnector3">
                          <a:avLst>
                            <a:gd name="adj1" fmla="val 99842"/>
                          </a:avLst>
                        </a:prstGeom>
                        <a:noFill/>
                        <a:ln w="9525">
                          <a:solidFill>
                            <a:srgbClr val="008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カギ線コネクタ 87" o:spid="_x0000_s1026" type="#_x0000_t34" style="position:absolute;left:0;text-align:left;margin-left:173.9pt;margin-top:5.35pt;width:63.2pt;height:59.4pt;rotation:90;flip:x;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" adj="21566" strokecolor="green"/>
            </w:pict>
          </mc:Fallback>
        </mc:AlternateContent>
      </w:r>
      <w:r>
        <w:rPr>
          <w:rFonts w:ascii="ＭＳ ゴシック" w:eastAsia="ＭＳ ゴシック" w:hAnsi="ＭＳ ゴシック" w:cs="ＭＳ Ｐゴシック" w:hint="eastAsia"/>
          <w:noProof/>
          <w:color w:val="000000"/>
          <w:kern w:val="0"/>
          <w:szCs w:val="24"/>
        </w:rPr>
        <mc:AlternateContent>
          <mc:Choice Requires="wps">
            <w:drawing>
              <wp:anchor distT="0" distB="0" distL="114300" distR="114300" simplePos="0" relativeHeight="251798528" behindDoc="1" locked="0" layoutInCell="1" allowOverlap="1" wp14:anchorId="46890F5B" wp14:editId="131EFC44">
                <wp:simplePos x="0" y="0"/>
                <wp:positionH relativeFrom="column">
                  <wp:posOffset>3434715</wp:posOffset>
                </wp:positionH>
                <wp:positionV relativeFrom="paragraph">
                  <wp:posOffset>186055</wp:posOffset>
                </wp:positionV>
                <wp:extent cx="2164080" cy="0"/>
                <wp:effectExtent l="0" t="0" r="26670" b="19050"/>
                <wp:wrapNone/>
                <wp:docPr id="61" name="直線矢印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080" cy="0"/>
                        </a:xfrm>
                        <a:prstGeom prst="straightConnector1">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61" o:spid="_x0000_s1026" type="#_x0000_t32" style="position:absolute;left:0;text-align:left;margin-left:270.45pt;margin-top:14.65pt;width:170.4pt;height:0;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" strokecolor="green"/>
            </w:pict>
          </mc:Fallback>
        </mc:AlternateContent>
      </w:r>
      <w:r>
        <w:rPr>
          <w:rFonts w:ascii="ＭＳ ゴシック" w:eastAsia="ＭＳ ゴシック" w:hAnsi="ＭＳ ゴシック" w:cs="ＭＳ Ｐゴシック" w:hint="eastAsia"/>
          <w:noProof/>
          <w:color w:val="000000"/>
          <w:kern w:val="0"/>
          <w:szCs w:val="24"/>
        </w:rPr>
        <mc:AlternateContent>
          <mc:Choice Requires="wps">
            <w:drawing>
              <wp:anchor distT="0" distB="0" distL="114300" distR="114300" simplePos="0" relativeHeight="251801600" behindDoc="0" locked="0" layoutInCell="1" allowOverlap="1" wp14:anchorId="26C066E4" wp14:editId="3E37F66B">
                <wp:simplePos x="0" y="0"/>
                <wp:positionH relativeFrom="column">
                  <wp:posOffset>2397760</wp:posOffset>
                </wp:positionH>
                <wp:positionV relativeFrom="paragraph">
                  <wp:posOffset>46990</wp:posOffset>
                </wp:positionV>
                <wp:extent cx="1266825" cy="288290"/>
                <wp:effectExtent l="0" t="0" r="28575" b="16510"/>
                <wp:wrapNone/>
                <wp:docPr id="62" name="角丸四角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288290"/>
                        </a:xfrm>
                        <a:prstGeom prst="roundRect">
                          <a:avLst>
                            <a:gd name="adj" fmla="val 16667"/>
                          </a:avLst>
                        </a:prstGeom>
                        <a:solidFill>
                          <a:srgbClr val="FFFFFF"/>
                        </a:solidFill>
                        <a:ln w="9525">
                          <a:solidFill>
                            <a:srgbClr val="008000"/>
                          </a:solidFill>
                          <a:round/>
                          <a:headEnd/>
                          <a:tailEnd/>
                        </a:ln>
                      </wps:spPr>
                      <wps:txbx>
                        <w:txbxContent>
                          <w:p w:rsidR="002B1EE7" w:rsidRPr="005E0FF5" w:rsidRDefault="002B1EE7" w:rsidP="002B1EE7">
                            <w:pPr>
                              <w:rPr>
                                <w:sz w:val="19"/>
                              </w:rPr>
                            </w:pPr>
                            <w:r>
                              <w:rPr>
                                <w:rFonts w:hint="eastAsia"/>
                                <w:sz w:val="19"/>
                              </w:rPr>
                              <w:t xml:space="preserve">２　</w:t>
                            </w:r>
                            <w:r w:rsidRPr="005E0FF5">
                              <w:rPr>
                                <w:rFonts w:hint="eastAsia"/>
                                <w:sz w:val="19"/>
                              </w:rPr>
                              <w:t>雇　用・就　労</w:t>
                            </w:r>
                          </w:p>
                          <w:p w:rsidR="002B1EE7" w:rsidRPr="00787A41" w:rsidRDefault="002B1EE7" w:rsidP="002B1EE7">
                            <w:pPr>
                              <w:ind w:hanging="573"/>
                            </w:pPr>
                          </w:p>
                        </w:txbxContent>
                      </wps:txbx>
                      <wps:bodyPr rot="0" vert="horz" wrap="square" lIns="59436" tIns="0" rIns="59436" bIns="7112"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2" o:spid="_x0000_s1045" style="position:absolute;left:0;text-align:left;margin-left:188.8pt;margin-top:3.7pt;width:99.75pt;height:22.7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" strokecolor="green">
                <v:textbox inset="4.68pt,0,4.68pt,.56pt">
                  <w:txbxContent>
                    <w:p w:rsidR="002B1EE7" w:rsidRPr="005E0FF5" w:rsidRDefault="002B1EE7" w:rsidP="002B1EE7">
                      <w:pPr>
                        <w:rPr>
                          <w:sz w:val="19"/>
                        </w:rPr>
                      </w:pPr>
                      <w:r>
                        <w:rPr>
                          <w:rFonts w:hint="eastAsia"/>
                          <w:sz w:val="19"/>
                        </w:rPr>
                        <w:t xml:space="preserve">２　</w:t>
                      </w:r>
                      <w:r w:rsidRPr="005E0FF5">
                        <w:rPr>
                          <w:rFonts w:hint="eastAsia"/>
                          <w:sz w:val="19"/>
                        </w:rPr>
                        <w:t>雇　用・就　労</w:t>
                      </w:r>
                    </w:p>
                    <w:p w:rsidR="002B1EE7" w:rsidRPr="00787A41" w:rsidRDefault="002B1EE7" w:rsidP="002B1EE7">
                      <w:pPr>
                        <w:ind w:hanging="573"/>
                      </w:pPr>
                    </w:p>
                  </w:txbxContent>
                </v:textbox>
              </v:roundrect>
            </w:pict>
          </mc:Fallback>
        </mc:AlternateContent>
      </w:r>
    </w:p>
    <w:p w:rsidR="002B1EE7" w:rsidRPr="003D17D6" w:rsidRDefault="002B1EE7" w:rsidP="002B1EE7">
      <w:pPr>
        <w:rPr>
          <w:rFonts w:ascii="ＭＳ ゴシック" w:eastAsia="ＭＳ ゴシック" w:hAnsi="ＭＳ ゴシック" w:cs="Times New Roman"/>
          <w:kern w:val="0"/>
          <w:sz w:val="28"/>
          <w:szCs w:val="28"/>
        </w:rPr>
      </w:pPr>
    </w:p>
    <w:p w:rsidR="002B1EE7" w:rsidRPr="003D17D6" w:rsidRDefault="002B1EE7" w:rsidP="002B1EE7">
      <w:pPr>
        <w:rPr>
          <w:rFonts w:ascii="ＭＳ ゴシック" w:eastAsia="ＭＳ ゴシック" w:hAnsi="ＭＳ ゴシック" w:cs="Times New Roman"/>
          <w:kern w:val="0"/>
          <w:sz w:val="28"/>
          <w:szCs w:val="28"/>
        </w:rPr>
      </w:pPr>
      <w:r>
        <w:rPr>
          <w:rFonts w:ascii="ＭＳ ゴシック" w:eastAsia="ＭＳ ゴシック" w:hAnsi="ＭＳ ゴシック" w:cs="ＭＳ Ｐゴシック" w:hint="eastAsia"/>
          <w:noProof/>
          <w:color w:val="000000"/>
          <w:kern w:val="0"/>
          <w:szCs w:val="24"/>
        </w:rPr>
        <mc:AlternateContent>
          <mc:Choice Requires="wps">
            <w:drawing>
              <wp:anchor distT="0" distB="0" distL="114300" distR="114300" simplePos="0" relativeHeight="251802624" behindDoc="0" locked="0" layoutInCell="1" allowOverlap="1" wp14:anchorId="03F54C8E" wp14:editId="7486835A">
                <wp:simplePos x="0" y="0"/>
                <wp:positionH relativeFrom="column">
                  <wp:posOffset>3815715</wp:posOffset>
                </wp:positionH>
                <wp:positionV relativeFrom="paragraph">
                  <wp:posOffset>106680</wp:posOffset>
                </wp:positionV>
                <wp:extent cx="1800225" cy="542925"/>
                <wp:effectExtent l="0" t="0" r="28575" b="28575"/>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542925"/>
                        </a:xfrm>
                        <a:prstGeom prst="rect">
                          <a:avLst/>
                        </a:prstGeom>
                        <a:solidFill>
                          <a:srgbClr val="FFFFFF"/>
                        </a:solidFill>
                        <a:ln w="9525" cap="rnd">
                          <a:solidFill>
                            <a:srgbClr val="008000"/>
                          </a:solidFill>
                          <a:prstDash val="sysDot"/>
                          <a:miter lim="800000"/>
                          <a:headEnd/>
                          <a:tailEnd/>
                        </a:ln>
                      </wps:spPr>
                      <wps:txbx>
                        <w:txbxContent>
                          <w:p w:rsidR="002B1EE7" w:rsidRDefault="002B1EE7" w:rsidP="002B1EE7">
                            <w:pPr>
                              <w:spacing w:line="240" w:lineRule="exact"/>
                              <w:rPr>
                                <w:sz w:val="18"/>
                                <w:szCs w:val="18"/>
                              </w:rPr>
                            </w:pPr>
                            <w:r w:rsidRPr="009D6569">
                              <w:rPr>
                                <w:rFonts w:hint="eastAsia"/>
                                <w:sz w:val="18"/>
                                <w:szCs w:val="18"/>
                              </w:rPr>
                              <w:t xml:space="preserve">ア　</w:t>
                            </w:r>
                            <w:r w:rsidRPr="009D6569">
                              <w:rPr>
                                <w:rFonts w:hint="eastAsia"/>
                                <w:sz w:val="18"/>
                                <w:szCs w:val="18"/>
                              </w:rPr>
                              <w:t>社会参加の促進</w:t>
                            </w:r>
                          </w:p>
                          <w:p w:rsidR="002B1EE7" w:rsidRDefault="002B1EE7" w:rsidP="002B1EE7">
                            <w:pPr>
                              <w:spacing w:line="240" w:lineRule="exact"/>
                              <w:rPr>
                                <w:sz w:val="18"/>
                                <w:szCs w:val="18"/>
                              </w:rPr>
                            </w:pPr>
                            <w:r w:rsidRPr="009D6569">
                              <w:rPr>
                                <w:rFonts w:hint="eastAsia"/>
                                <w:sz w:val="18"/>
                                <w:szCs w:val="18"/>
                              </w:rPr>
                              <w:t>イ　スポーツ・文化活動の推進</w:t>
                            </w:r>
                          </w:p>
                          <w:p w:rsidR="002B1EE7" w:rsidRPr="009D6569" w:rsidRDefault="002B1EE7" w:rsidP="002B1EE7">
                            <w:pPr>
                              <w:spacing w:line="240" w:lineRule="exact"/>
                              <w:rPr>
                                <w:sz w:val="18"/>
                                <w:szCs w:val="18"/>
                              </w:rPr>
                            </w:pPr>
                            <w:r w:rsidRPr="009D6569">
                              <w:rPr>
                                <w:rFonts w:hint="eastAsia"/>
                                <w:sz w:val="18"/>
                                <w:szCs w:val="18"/>
                              </w:rPr>
                              <w:t>ウ　行事等への参加の促進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0" o:spid="_x0000_s1046" style="position:absolute;left:0;text-align:left;margin-left:300.45pt;margin-top:8.4pt;width:141.75pt;height:42.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" strokecolor="green">
                <v:stroke dashstyle="1 1" endcap="round"/>
                <v:textbox inset="5.85pt,.7pt,5.85pt,.7pt">
                  <w:txbxContent>
                    <w:p w:rsidR="002B1EE7" w:rsidRDefault="002B1EE7" w:rsidP="002B1EE7">
                      <w:pPr>
                        <w:spacing w:line="240" w:lineRule="exact"/>
                        <w:rPr>
                          <w:sz w:val="18"/>
                          <w:szCs w:val="18"/>
                        </w:rPr>
                      </w:pPr>
                      <w:r w:rsidRPr="009D6569">
                        <w:rPr>
                          <w:rFonts w:hint="eastAsia"/>
                          <w:sz w:val="18"/>
                          <w:szCs w:val="18"/>
                        </w:rPr>
                        <w:t xml:space="preserve">ア　</w:t>
                      </w:r>
                      <w:r w:rsidRPr="009D6569">
                        <w:rPr>
                          <w:rFonts w:hint="eastAsia"/>
                          <w:sz w:val="18"/>
                          <w:szCs w:val="18"/>
                        </w:rPr>
                        <w:t>社会参加の促進</w:t>
                      </w:r>
                    </w:p>
                    <w:p w:rsidR="002B1EE7" w:rsidRDefault="002B1EE7" w:rsidP="002B1EE7">
                      <w:pPr>
                        <w:spacing w:line="240" w:lineRule="exact"/>
                        <w:rPr>
                          <w:sz w:val="18"/>
                          <w:szCs w:val="18"/>
                        </w:rPr>
                      </w:pPr>
                      <w:r w:rsidRPr="009D6569">
                        <w:rPr>
                          <w:rFonts w:hint="eastAsia"/>
                          <w:sz w:val="18"/>
                          <w:szCs w:val="18"/>
                        </w:rPr>
                        <w:t>イ　スポーツ・文化活動の推進</w:t>
                      </w:r>
                    </w:p>
                    <w:p w:rsidR="002B1EE7" w:rsidRPr="009D6569" w:rsidRDefault="002B1EE7" w:rsidP="002B1EE7">
                      <w:pPr>
                        <w:spacing w:line="240" w:lineRule="exact"/>
                        <w:rPr>
                          <w:sz w:val="18"/>
                          <w:szCs w:val="18"/>
                        </w:rPr>
                      </w:pPr>
                      <w:r w:rsidRPr="009D6569">
                        <w:rPr>
                          <w:rFonts w:hint="eastAsia"/>
                          <w:sz w:val="18"/>
                          <w:szCs w:val="18"/>
                        </w:rPr>
                        <w:t>ウ　行事等への参加の促進</w:t>
                      </w:r>
                    </w:p>
                  </w:txbxContent>
                </v:textbox>
              </v:rect>
            </w:pict>
          </mc:Fallback>
        </mc:AlternateContent>
      </w:r>
      <w:r>
        <w:rPr>
          <w:rFonts w:ascii="ＭＳ ゴシック" w:eastAsia="ＭＳ ゴシック" w:hAnsi="ＭＳ ゴシック" w:cs="ＭＳ Ｐゴシック" w:hint="eastAsia"/>
          <w:noProof/>
          <w:color w:val="000000"/>
          <w:kern w:val="0"/>
          <w:szCs w:val="24"/>
        </w:rPr>
        <mc:AlternateContent>
          <mc:Choice Requires="wps">
            <w:drawing>
              <wp:anchor distT="0" distB="0" distL="114300" distR="114300" simplePos="0" relativeHeight="251800576" behindDoc="0" locked="0" layoutInCell="1" allowOverlap="1" wp14:anchorId="676A147F" wp14:editId="6BA12F44">
                <wp:simplePos x="0" y="0"/>
                <wp:positionH relativeFrom="column">
                  <wp:posOffset>2396490</wp:posOffset>
                </wp:positionH>
                <wp:positionV relativeFrom="paragraph">
                  <wp:posOffset>220980</wp:posOffset>
                </wp:positionV>
                <wp:extent cx="1257300" cy="288290"/>
                <wp:effectExtent l="0" t="0" r="19050" b="16510"/>
                <wp:wrapNone/>
                <wp:docPr id="85" name="角丸四角形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88290"/>
                        </a:xfrm>
                        <a:prstGeom prst="roundRect">
                          <a:avLst>
                            <a:gd name="adj" fmla="val 16667"/>
                          </a:avLst>
                        </a:prstGeom>
                        <a:solidFill>
                          <a:srgbClr val="FFFFFF"/>
                        </a:solidFill>
                        <a:ln w="9525">
                          <a:solidFill>
                            <a:srgbClr val="008000"/>
                          </a:solidFill>
                          <a:round/>
                          <a:headEnd/>
                          <a:tailEnd/>
                        </a:ln>
                      </wps:spPr>
                      <wps:txbx>
                        <w:txbxContent>
                          <w:p w:rsidR="002B1EE7" w:rsidRPr="005E0FF5" w:rsidRDefault="002B1EE7" w:rsidP="002B1EE7">
                            <w:pPr>
                              <w:rPr>
                                <w:sz w:val="19"/>
                              </w:rPr>
                            </w:pPr>
                            <w:r>
                              <w:rPr>
                                <w:rFonts w:hint="eastAsia"/>
                                <w:sz w:val="19"/>
                              </w:rPr>
                              <w:t xml:space="preserve">３　</w:t>
                            </w:r>
                            <w:r w:rsidRPr="005E0FF5">
                              <w:rPr>
                                <w:rFonts w:hint="eastAsia"/>
                                <w:sz w:val="19"/>
                              </w:rPr>
                              <w:t>社　会　参　加</w:t>
                            </w:r>
                          </w:p>
                          <w:p w:rsidR="002B1EE7" w:rsidRPr="00787A41" w:rsidRDefault="002B1EE7" w:rsidP="002B1EE7">
                            <w:pPr>
                              <w:ind w:hanging="573"/>
                            </w:pPr>
                          </w:p>
                        </w:txbxContent>
                      </wps:txbx>
                      <wps:bodyPr rot="0" vert="horz" wrap="square" lIns="59436" tIns="0" rIns="59436" bIns="7112"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85" o:spid="_x0000_s1047" style="position:absolute;left:0;text-align:left;margin-left:188.7pt;margin-top:17.4pt;width:99pt;height:22.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" strokecolor="green">
                <v:textbox inset="4.68pt,0,4.68pt,.56pt">
                  <w:txbxContent>
                    <w:p w:rsidR="002B1EE7" w:rsidRPr="005E0FF5" w:rsidRDefault="002B1EE7" w:rsidP="002B1EE7">
                      <w:pPr>
                        <w:rPr>
                          <w:sz w:val="19"/>
                        </w:rPr>
                      </w:pPr>
                      <w:r>
                        <w:rPr>
                          <w:rFonts w:hint="eastAsia"/>
                          <w:sz w:val="19"/>
                        </w:rPr>
                        <w:t xml:space="preserve">３　</w:t>
                      </w:r>
                      <w:r w:rsidRPr="005E0FF5">
                        <w:rPr>
                          <w:rFonts w:hint="eastAsia"/>
                          <w:sz w:val="19"/>
                        </w:rPr>
                        <w:t>社　会　参　加</w:t>
                      </w:r>
                    </w:p>
                    <w:p w:rsidR="002B1EE7" w:rsidRPr="00787A41" w:rsidRDefault="002B1EE7" w:rsidP="002B1EE7">
                      <w:pPr>
                        <w:ind w:hanging="573"/>
                      </w:pPr>
                    </w:p>
                  </w:txbxContent>
                </v:textbox>
              </v:roundrect>
            </w:pict>
          </mc:Fallback>
        </mc:AlternateContent>
      </w:r>
    </w:p>
    <w:p w:rsidR="002B1EE7" w:rsidRPr="003D17D6" w:rsidRDefault="002B1EE7" w:rsidP="002B1EE7">
      <w:pPr>
        <w:rPr>
          <w:rFonts w:ascii="ＭＳ ゴシック" w:eastAsia="ＭＳ ゴシック" w:hAnsi="ＭＳ ゴシック" w:cs="Times New Roman"/>
          <w:kern w:val="0"/>
          <w:sz w:val="28"/>
          <w:szCs w:val="28"/>
        </w:rPr>
      </w:pPr>
      <w:r>
        <w:rPr>
          <w:rFonts w:ascii="ＭＳ ゴシック" w:eastAsia="ＭＳ ゴシック" w:hAnsi="ＭＳ ゴシック" w:cs="ＭＳ Ｐゴシック" w:hint="eastAsia"/>
          <w:noProof/>
          <w:color w:val="000000"/>
          <w:kern w:val="0"/>
          <w:szCs w:val="24"/>
        </w:rPr>
        <mc:AlternateContent>
          <mc:Choice Requires="wps">
            <w:drawing>
              <wp:anchor distT="0" distB="0" distL="114300" distR="114300" simplePos="0" relativeHeight="251786240" behindDoc="1" locked="0" layoutInCell="1" allowOverlap="1" wp14:anchorId="219F2975" wp14:editId="72063A9A">
                <wp:simplePos x="0" y="0"/>
                <wp:positionH relativeFrom="column">
                  <wp:posOffset>3434715</wp:posOffset>
                </wp:positionH>
                <wp:positionV relativeFrom="paragraph">
                  <wp:posOffset>136525</wp:posOffset>
                </wp:positionV>
                <wp:extent cx="2002790" cy="0"/>
                <wp:effectExtent l="0" t="0" r="16510" b="19050"/>
                <wp:wrapNone/>
                <wp:docPr id="86" name="直線矢印コネクタ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2790" cy="0"/>
                        </a:xfrm>
                        <a:prstGeom prst="straightConnector1">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86" o:spid="_x0000_s1026" type="#_x0000_t32" style="position:absolute;left:0;text-align:left;margin-left:270.45pt;margin-top:10.75pt;width:157.7pt;height:0;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" strokecolor="green"/>
            </w:pict>
          </mc:Fallback>
        </mc:AlternateContent>
      </w:r>
    </w:p>
    <w:p w:rsidR="002B1EE7" w:rsidRPr="003D17D6" w:rsidRDefault="002B1EE7" w:rsidP="002B1EE7">
      <w:pPr>
        <w:rPr>
          <w:rFonts w:ascii="ＭＳ ゴシック" w:eastAsia="ＭＳ ゴシック" w:hAnsi="ＭＳ ゴシック" w:cs="Times New Roman"/>
          <w:kern w:val="0"/>
          <w:sz w:val="28"/>
          <w:szCs w:val="28"/>
        </w:rPr>
      </w:pPr>
    </w:p>
    <w:p w:rsidR="002B1EE7" w:rsidRPr="003D17D6" w:rsidRDefault="002B1EE7" w:rsidP="002B1EE7">
      <w:pPr>
        <w:rPr>
          <w:rFonts w:ascii="ＭＳ ゴシック" w:eastAsia="ＭＳ ゴシック" w:hAnsi="ＭＳ ゴシック" w:cs="Times New Roman"/>
          <w:kern w:val="0"/>
          <w:sz w:val="28"/>
          <w:szCs w:val="28"/>
        </w:rPr>
      </w:pPr>
      <w:r>
        <w:rPr>
          <w:rFonts w:ascii="ＭＳ ゴシック" w:eastAsia="ＭＳ ゴシック" w:hAnsi="ＭＳ ゴシック" w:cs="ＭＳ Ｐゴシック"/>
          <w:noProof/>
          <w:color w:val="000000"/>
          <w:kern w:val="0"/>
          <w:szCs w:val="24"/>
        </w:rPr>
        <mc:AlternateContent>
          <mc:Choice Requires="wps">
            <w:drawing>
              <wp:anchor distT="0" distB="0" distL="114300" distR="114300" simplePos="0" relativeHeight="251806720" behindDoc="0" locked="0" layoutInCell="1" allowOverlap="1" wp14:anchorId="740322A0" wp14:editId="3754378E">
                <wp:simplePos x="0" y="0"/>
                <wp:positionH relativeFrom="column">
                  <wp:posOffset>3815715</wp:posOffset>
                </wp:positionH>
                <wp:positionV relativeFrom="paragraph">
                  <wp:posOffset>162560</wp:posOffset>
                </wp:positionV>
                <wp:extent cx="1800225" cy="838200"/>
                <wp:effectExtent l="0" t="0" r="28575" b="19050"/>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838200"/>
                        </a:xfrm>
                        <a:prstGeom prst="rect">
                          <a:avLst/>
                        </a:prstGeom>
                        <a:solidFill>
                          <a:srgbClr val="FFFFFF"/>
                        </a:solidFill>
                        <a:ln w="9525" cap="rnd">
                          <a:solidFill>
                            <a:srgbClr val="008000"/>
                          </a:solidFill>
                          <a:prstDash val="sysDot"/>
                          <a:miter lim="800000"/>
                          <a:headEnd/>
                          <a:tailEnd/>
                        </a:ln>
                      </wps:spPr>
                      <wps:txbx>
                        <w:txbxContent>
                          <w:p w:rsidR="002B1EE7" w:rsidRPr="00C00D2A" w:rsidRDefault="002B1EE7" w:rsidP="002B1EE7">
                            <w:pPr>
                              <w:spacing w:line="240" w:lineRule="exact"/>
                              <w:ind w:left="352" w:hangingChars="200" w:hanging="352"/>
                              <w:rPr>
                                <w:sz w:val="18"/>
                                <w:szCs w:val="18"/>
                              </w:rPr>
                            </w:pPr>
                            <w:r w:rsidRPr="00C00D2A">
                              <w:rPr>
                                <w:rFonts w:hint="eastAsia"/>
                                <w:sz w:val="18"/>
                                <w:szCs w:val="18"/>
                              </w:rPr>
                              <w:t xml:space="preserve">ア　</w:t>
                            </w:r>
                            <w:r w:rsidRPr="00C00D2A">
                              <w:rPr>
                                <w:rFonts w:hint="eastAsia"/>
                                <w:sz w:val="18"/>
                                <w:szCs w:val="18"/>
                              </w:rPr>
                              <w:t>権利擁護</w:t>
                            </w:r>
                            <w:r>
                              <w:rPr>
                                <w:rFonts w:hint="eastAsia"/>
                                <w:sz w:val="18"/>
                                <w:szCs w:val="18"/>
                              </w:rPr>
                              <w:t>の推進と虐待防止</w:t>
                            </w:r>
                          </w:p>
                          <w:p w:rsidR="002B1EE7" w:rsidRPr="00C00D2A" w:rsidRDefault="002B1EE7" w:rsidP="002B1EE7">
                            <w:pPr>
                              <w:spacing w:line="240" w:lineRule="exact"/>
                              <w:rPr>
                                <w:sz w:val="18"/>
                                <w:szCs w:val="18"/>
                              </w:rPr>
                            </w:pPr>
                            <w:r w:rsidRPr="00C00D2A">
                              <w:rPr>
                                <w:rFonts w:hint="eastAsia"/>
                                <w:sz w:val="18"/>
                                <w:szCs w:val="18"/>
                              </w:rPr>
                              <w:t>イ　成年後見制度等の</w:t>
                            </w:r>
                            <w:r>
                              <w:rPr>
                                <w:rFonts w:hint="eastAsia"/>
                                <w:sz w:val="18"/>
                                <w:szCs w:val="18"/>
                              </w:rPr>
                              <w:t>充実</w:t>
                            </w:r>
                          </w:p>
                          <w:p w:rsidR="002B1EE7" w:rsidRPr="00C00D2A" w:rsidRDefault="002B1EE7" w:rsidP="002B1EE7">
                            <w:pPr>
                              <w:spacing w:line="240" w:lineRule="exact"/>
                              <w:rPr>
                                <w:sz w:val="18"/>
                                <w:szCs w:val="18"/>
                              </w:rPr>
                            </w:pPr>
                            <w:r w:rsidRPr="00C00D2A">
                              <w:rPr>
                                <w:sz w:val="18"/>
                                <w:szCs w:val="18"/>
                              </w:rPr>
                              <w:t>ウ　理解の促進</w:t>
                            </w:r>
                          </w:p>
                          <w:p w:rsidR="002B1EE7" w:rsidRDefault="002B1EE7" w:rsidP="002B1EE7">
                            <w:pPr>
                              <w:spacing w:line="240" w:lineRule="exact"/>
                              <w:rPr>
                                <w:sz w:val="18"/>
                                <w:szCs w:val="18"/>
                              </w:rPr>
                            </w:pPr>
                            <w:r w:rsidRPr="00C00D2A">
                              <w:rPr>
                                <w:sz w:val="18"/>
                                <w:szCs w:val="18"/>
                              </w:rPr>
                              <w:t xml:space="preserve">エ　</w:t>
                            </w:r>
                            <w:r>
                              <w:rPr>
                                <w:rFonts w:hint="eastAsia"/>
                                <w:sz w:val="18"/>
                                <w:szCs w:val="18"/>
                              </w:rPr>
                              <w:t>心のバリアフリーの</w:t>
                            </w:r>
                            <w:r>
                              <w:rPr>
                                <w:sz w:val="18"/>
                                <w:szCs w:val="18"/>
                              </w:rPr>
                              <w:t>促進</w:t>
                            </w:r>
                          </w:p>
                          <w:p w:rsidR="002B1EE7" w:rsidRPr="00C00D2A" w:rsidRDefault="002B1EE7" w:rsidP="002B1EE7">
                            <w:pPr>
                              <w:spacing w:line="240" w:lineRule="exact"/>
                              <w:rPr>
                                <w:sz w:val="18"/>
                                <w:szCs w:val="18"/>
                              </w:rPr>
                            </w:pPr>
                            <w:r>
                              <w:rPr>
                                <w:rFonts w:hint="eastAsia"/>
                                <w:sz w:val="18"/>
                                <w:szCs w:val="18"/>
                              </w:rPr>
                              <w:t xml:space="preserve">オ　</w:t>
                            </w:r>
                            <w:r w:rsidRPr="00C00D2A">
                              <w:rPr>
                                <w:sz w:val="18"/>
                                <w:szCs w:val="18"/>
                              </w:rPr>
                              <w:t>地域福祉活動の推進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9" o:spid="_x0000_s1048" style="position:absolute;left:0;text-align:left;margin-left:300.45pt;margin-top:12.8pt;width:141.75pt;height:66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" strokecolor="green">
                <v:stroke dashstyle="1 1" endcap="round"/>
                <v:textbox inset="5.85pt,.7pt,5.85pt,.7pt">
                  <w:txbxContent>
                    <w:p w:rsidR="002B1EE7" w:rsidRPr="00C00D2A" w:rsidRDefault="002B1EE7" w:rsidP="002B1EE7">
                      <w:pPr>
                        <w:spacing w:line="240" w:lineRule="exact"/>
                        <w:ind w:left="352" w:hangingChars="200" w:hanging="352"/>
                        <w:rPr>
                          <w:sz w:val="18"/>
                          <w:szCs w:val="18"/>
                        </w:rPr>
                      </w:pPr>
                      <w:r w:rsidRPr="00C00D2A">
                        <w:rPr>
                          <w:rFonts w:hint="eastAsia"/>
                          <w:sz w:val="18"/>
                          <w:szCs w:val="18"/>
                        </w:rPr>
                        <w:t xml:space="preserve">ア　</w:t>
                      </w:r>
                      <w:r w:rsidRPr="00C00D2A">
                        <w:rPr>
                          <w:rFonts w:hint="eastAsia"/>
                          <w:sz w:val="18"/>
                          <w:szCs w:val="18"/>
                        </w:rPr>
                        <w:t>権利擁護</w:t>
                      </w:r>
                      <w:r>
                        <w:rPr>
                          <w:rFonts w:hint="eastAsia"/>
                          <w:sz w:val="18"/>
                          <w:szCs w:val="18"/>
                        </w:rPr>
                        <w:t>の推進と虐待防止</w:t>
                      </w:r>
                    </w:p>
                    <w:p w:rsidR="002B1EE7" w:rsidRPr="00C00D2A" w:rsidRDefault="002B1EE7" w:rsidP="002B1EE7">
                      <w:pPr>
                        <w:spacing w:line="240" w:lineRule="exact"/>
                        <w:rPr>
                          <w:sz w:val="18"/>
                          <w:szCs w:val="18"/>
                        </w:rPr>
                      </w:pPr>
                      <w:r w:rsidRPr="00C00D2A">
                        <w:rPr>
                          <w:rFonts w:hint="eastAsia"/>
                          <w:sz w:val="18"/>
                          <w:szCs w:val="18"/>
                        </w:rPr>
                        <w:t>イ　成年後見制度等の</w:t>
                      </w:r>
                      <w:r>
                        <w:rPr>
                          <w:rFonts w:hint="eastAsia"/>
                          <w:sz w:val="18"/>
                          <w:szCs w:val="18"/>
                        </w:rPr>
                        <w:t>充実</w:t>
                      </w:r>
                    </w:p>
                    <w:p w:rsidR="002B1EE7" w:rsidRPr="00C00D2A" w:rsidRDefault="002B1EE7" w:rsidP="002B1EE7">
                      <w:pPr>
                        <w:spacing w:line="240" w:lineRule="exact"/>
                        <w:rPr>
                          <w:sz w:val="18"/>
                          <w:szCs w:val="18"/>
                        </w:rPr>
                      </w:pPr>
                      <w:r w:rsidRPr="00C00D2A">
                        <w:rPr>
                          <w:sz w:val="18"/>
                          <w:szCs w:val="18"/>
                        </w:rPr>
                        <w:t>ウ　理解の促進</w:t>
                      </w:r>
                    </w:p>
                    <w:p w:rsidR="002B1EE7" w:rsidRDefault="002B1EE7" w:rsidP="002B1EE7">
                      <w:pPr>
                        <w:spacing w:line="240" w:lineRule="exact"/>
                        <w:rPr>
                          <w:sz w:val="18"/>
                          <w:szCs w:val="18"/>
                        </w:rPr>
                      </w:pPr>
                      <w:r w:rsidRPr="00C00D2A">
                        <w:rPr>
                          <w:sz w:val="18"/>
                          <w:szCs w:val="18"/>
                        </w:rPr>
                        <w:t xml:space="preserve">エ　</w:t>
                      </w:r>
                      <w:r>
                        <w:rPr>
                          <w:rFonts w:hint="eastAsia"/>
                          <w:sz w:val="18"/>
                          <w:szCs w:val="18"/>
                        </w:rPr>
                        <w:t>心のバリアフリーの</w:t>
                      </w:r>
                      <w:r>
                        <w:rPr>
                          <w:sz w:val="18"/>
                          <w:szCs w:val="18"/>
                        </w:rPr>
                        <w:t>促進</w:t>
                      </w:r>
                    </w:p>
                    <w:p w:rsidR="002B1EE7" w:rsidRPr="00C00D2A" w:rsidRDefault="002B1EE7" w:rsidP="002B1EE7">
                      <w:pPr>
                        <w:spacing w:line="240" w:lineRule="exact"/>
                        <w:rPr>
                          <w:sz w:val="18"/>
                          <w:szCs w:val="18"/>
                        </w:rPr>
                      </w:pPr>
                      <w:r>
                        <w:rPr>
                          <w:rFonts w:hint="eastAsia"/>
                          <w:sz w:val="18"/>
                          <w:szCs w:val="18"/>
                        </w:rPr>
                        <w:t xml:space="preserve">オ　</w:t>
                      </w:r>
                      <w:r w:rsidRPr="00C00D2A">
                        <w:rPr>
                          <w:sz w:val="18"/>
                          <w:szCs w:val="18"/>
                        </w:rPr>
                        <w:t>地域福祉活動の推進</w:t>
                      </w:r>
                    </w:p>
                  </w:txbxContent>
                </v:textbox>
              </v:rect>
            </w:pict>
          </mc:Fallback>
        </mc:AlternateContent>
      </w:r>
      <w:r>
        <w:rPr>
          <w:rFonts w:ascii="ＭＳ ゴシック" w:eastAsia="ＭＳ ゴシック" w:hAnsi="ＭＳ ゴシック" w:cs="ＭＳ Ｐゴシック" w:hint="eastAsia"/>
          <w:noProof/>
          <w:color w:val="000000"/>
          <w:kern w:val="0"/>
          <w:szCs w:val="24"/>
        </w:rPr>
        <mc:AlternateContent>
          <mc:Choice Requires="wps">
            <w:drawing>
              <wp:anchor distT="0" distB="0" distL="114300" distR="114300" simplePos="0" relativeHeight="251788288" behindDoc="0" locked="0" layoutInCell="1" allowOverlap="1" wp14:anchorId="34E41DED" wp14:editId="2E5CD0AF">
                <wp:simplePos x="0" y="0"/>
                <wp:positionH relativeFrom="column">
                  <wp:posOffset>2396490</wp:posOffset>
                </wp:positionH>
                <wp:positionV relativeFrom="paragraph">
                  <wp:posOffset>158115</wp:posOffset>
                </wp:positionV>
                <wp:extent cx="1257300" cy="552450"/>
                <wp:effectExtent l="0" t="0" r="19050" b="19050"/>
                <wp:wrapNone/>
                <wp:docPr id="78" name="角丸四角形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52450"/>
                        </a:xfrm>
                        <a:prstGeom prst="roundRect">
                          <a:avLst>
                            <a:gd name="adj" fmla="val 16667"/>
                          </a:avLst>
                        </a:prstGeom>
                        <a:solidFill>
                          <a:srgbClr val="FFFFFF"/>
                        </a:solidFill>
                        <a:ln w="9525">
                          <a:solidFill>
                            <a:srgbClr val="008000"/>
                          </a:solidFill>
                          <a:round/>
                          <a:headEnd/>
                          <a:tailEnd/>
                        </a:ln>
                      </wps:spPr>
                      <wps:txbx>
                        <w:txbxContent>
                          <w:p w:rsidR="002B1EE7" w:rsidRPr="00C00D2A" w:rsidRDefault="002B1EE7" w:rsidP="002B1EE7">
                            <w:pPr>
                              <w:rPr>
                                <w:sz w:val="19"/>
                              </w:rPr>
                            </w:pPr>
                            <w:r w:rsidRPr="00C00D2A">
                              <w:rPr>
                                <w:rFonts w:hint="eastAsia"/>
                                <w:sz w:val="19"/>
                              </w:rPr>
                              <w:t xml:space="preserve">１　</w:t>
                            </w:r>
                            <w:r w:rsidRPr="00761B50">
                              <w:rPr>
                                <w:rFonts w:hint="eastAsia"/>
                                <w:spacing w:val="44"/>
                                <w:kern w:val="0"/>
                                <w:sz w:val="19"/>
                                <w:fitText w:val="1302" w:id="1129038592"/>
                              </w:rPr>
                              <w:t>権利擁護</w:t>
                            </w:r>
                            <w:r w:rsidRPr="00761B50">
                              <w:rPr>
                                <w:rFonts w:hint="eastAsia"/>
                                <w:kern w:val="0"/>
                                <w:sz w:val="19"/>
                                <w:fitText w:val="1302" w:id="1129038592"/>
                              </w:rPr>
                              <w:t>・</w:t>
                            </w:r>
                          </w:p>
                          <w:p w:rsidR="002B1EE7" w:rsidRPr="00C00D2A" w:rsidRDefault="002B1EE7" w:rsidP="002B1EE7">
                            <w:pPr>
                              <w:ind w:firstLineChars="200" w:firstLine="372"/>
                            </w:pPr>
                            <w:r w:rsidRPr="00C00D2A">
                              <w:rPr>
                                <w:rFonts w:hint="eastAsia"/>
                                <w:sz w:val="19"/>
                              </w:rPr>
                              <w:t>理</w:t>
                            </w:r>
                            <w:r>
                              <w:rPr>
                                <w:rFonts w:hint="eastAsia"/>
                                <w:sz w:val="19"/>
                              </w:rPr>
                              <w:t xml:space="preserve"> </w:t>
                            </w:r>
                            <w:r w:rsidRPr="00C00D2A">
                              <w:rPr>
                                <w:rFonts w:hint="eastAsia"/>
                                <w:sz w:val="19"/>
                              </w:rPr>
                              <w:t>解</w:t>
                            </w:r>
                            <w:r>
                              <w:rPr>
                                <w:rFonts w:hint="eastAsia"/>
                                <w:sz w:val="19"/>
                              </w:rPr>
                              <w:t xml:space="preserve"> </w:t>
                            </w:r>
                            <w:r w:rsidRPr="00C00D2A">
                              <w:rPr>
                                <w:rFonts w:hint="eastAsia"/>
                                <w:sz w:val="19"/>
                              </w:rPr>
                              <w:t>の</w:t>
                            </w:r>
                            <w:r>
                              <w:rPr>
                                <w:rFonts w:hint="eastAsia"/>
                                <w:sz w:val="19"/>
                              </w:rPr>
                              <w:t xml:space="preserve"> </w:t>
                            </w:r>
                            <w:r w:rsidRPr="00C00D2A">
                              <w:rPr>
                                <w:rFonts w:hint="eastAsia"/>
                                <w:sz w:val="19"/>
                              </w:rPr>
                              <w:t>促</w:t>
                            </w:r>
                            <w:r>
                              <w:rPr>
                                <w:rFonts w:hint="eastAsia"/>
                                <w:sz w:val="19"/>
                              </w:rPr>
                              <w:t xml:space="preserve"> </w:t>
                            </w:r>
                            <w:r w:rsidRPr="00C00D2A">
                              <w:rPr>
                                <w:rFonts w:hint="eastAsia"/>
                                <w:sz w:val="19"/>
                              </w:rPr>
                              <w:t>進</w:t>
                            </w:r>
                          </w:p>
                        </w:txbxContent>
                      </wps:txbx>
                      <wps:bodyPr rot="0" vert="horz" wrap="square" lIns="59436" tIns="0" rIns="59436" bIns="7112"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78" o:spid="_x0000_s1049" style="position:absolute;left:0;text-align:left;margin-left:188.7pt;margin-top:12.45pt;width:99pt;height:43.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" strokecolor="green">
                <v:textbox inset="4.68pt,0,4.68pt,.56pt">
                  <w:txbxContent>
                    <w:p w:rsidR="002B1EE7" w:rsidRPr="00C00D2A" w:rsidRDefault="002B1EE7" w:rsidP="002B1EE7">
                      <w:pPr>
                        <w:rPr>
                          <w:sz w:val="19"/>
                        </w:rPr>
                      </w:pPr>
                      <w:r w:rsidRPr="00C00D2A">
                        <w:rPr>
                          <w:rFonts w:hint="eastAsia"/>
                          <w:sz w:val="19"/>
                        </w:rPr>
                        <w:t xml:space="preserve">１　</w:t>
                      </w:r>
                      <w:r w:rsidRPr="00761B50">
                        <w:rPr>
                          <w:rFonts w:hint="eastAsia"/>
                          <w:spacing w:val="44"/>
                          <w:kern w:val="0"/>
                          <w:sz w:val="19"/>
                          <w:fitText w:val="1302" w:id="1129038592"/>
                        </w:rPr>
                        <w:t>権利擁護</w:t>
                      </w:r>
                      <w:r w:rsidRPr="00761B50">
                        <w:rPr>
                          <w:rFonts w:hint="eastAsia"/>
                          <w:kern w:val="0"/>
                          <w:sz w:val="19"/>
                          <w:fitText w:val="1302" w:id="1129038592"/>
                        </w:rPr>
                        <w:t>・</w:t>
                      </w:r>
                    </w:p>
                    <w:p w:rsidR="002B1EE7" w:rsidRPr="00C00D2A" w:rsidRDefault="002B1EE7" w:rsidP="002B1EE7">
                      <w:pPr>
                        <w:ind w:firstLineChars="200" w:firstLine="372"/>
                      </w:pPr>
                      <w:r w:rsidRPr="00C00D2A">
                        <w:rPr>
                          <w:rFonts w:hint="eastAsia"/>
                          <w:sz w:val="19"/>
                        </w:rPr>
                        <w:t>理</w:t>
                      </w:r>
                      <w:r>
                        <w:rPr>
                          <w:rFonts w:hint="eastAsia"/>
                          <w:sz w:val="19"/>
                        </w:rPr>
                        <w:t xml:space="preserve"> </w:t>
                      </w:r>
                      <w:r w:rsidRPr="00C00D2A">
                        <w:rPr>
                          <w:rFonts w:hint="eastAsia"/>
                          <w:sz w:val="19"/>
                        </w:rPr>
                        <w:t>解</w:t>
                      </w:r>
                      <w:r>
                        <w:rPr>
                          <w:rFonts w:hint="eastAsia"/>
                          <w:sz w:val="19"/>
                        </w:rPr>
                        <w:t xml:space="preserve"> </w:t>
                      </w:r>
                      <w:r w:rsidRPr="00C00D2A">
                        <w:rPr>
                          <w:rFonts w:hint="eastAsia"/>
                          <w:sz w:val="19"/>
                        </w:rPr>
                        <w:t>の</w:t>
                      </w:r>
                      <w:r>
                        <w:rPr>
                          <w:rFonts w:hint="eastAsia"/>
                          <w:sz w:val="19"/>
                        </w:rPr>
                        <w:t xml:space="preserve"> </w:t>
                      </w:r>
                      <w:r w:rsidRPr="00C00D2A">
                        <w:rPr>
                          <w:rFonts w:hint="eastAsia"/>
                          <w:sz w:val="19"/>
                        </w:rPr>
                        <w:t>促</w:t>
                      </w:r>
                      <w:r>
                        <w:rPr>
                          <w:rFonts w:hint="eastAsia"/>
                          <w:sz w:val="19"/>
                        </w:rPr>
                        <w:t xml:space="preserve"> </w:t>
                      </w:r>
                      <w:r w:rsidRPr="00C00D2A">
                        <w:rPr>
                          <w:rFonts w:hint="eastAsia"/>
                          <w:sz w:val="19"/>
                        </w:rPr>
                        <w:t>進</w:t>
                      </w:r>
                    </w:p>
                  </w:txbxContent>
                </v:textbox>
              </v:roundrect>
            </w:pict>
          </mc:Fallback>
        </mc:AlternateContent>
      </w:r>
      <w:r>
        <w:rPr>
          <w:rFonts w:ascii="ＭＳ ゴシック" w:eastAsia="ＭＳ ゴシック" w:hAnsi="ＭＳ ゴシック" w:cs="ＭＳ Ｐゴシック" w:hint="eastAsia"/>
          <w:noProof/>
          <w:color w:val="000000"/>
          <w:kern w:val="0"/>
          <w:szCs w:val="24"/>
        </w:rPr>
        <mc:AlternateContent>
          <mc:Choice Requires="wps">
            <w:drawing>
              <wp:anchor distT="0" distB="0" distL="114300" distR="114300" simplePos="0" relativeHeight="251776000" behindDoc="0" locked="0" layoutInCell="1" allowOverlap="1" wp14:anchorId="39BE9D45" wp14:editId="60A435C8">
                <wp:simplePos x="0" y="0"/>
                <wp:positionH relativeFrom="column">
                  <wp:posOffset>596265</wp:posOffset>
                </wp:positionH>
                <wp:positionV relativeFrom="paragraph">
                  <wp:posOffset>201295</wp:posOffset>
                </wp:positionV>
                <wp:extent cx="1524000" cy="461645"/>
                <wp:effectExtent l="0" t="0" r="19050" b="1460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61645"/>
                        </a:xfrm>
                        <a:prstGeom prst="rect">
                          <a:avLst/>
                        </a:prstGeom>
                        <a:solidFill>
                          <a:srgbClr val="FFFFFF"/>
                        </a:solidFill>
                        <a:ln w="9525">
                          <a:solidFill>
                            <a:srgbClr val="008000"/>
                          </a:solidFill>
                          <a:miter lim="800000"/>
                          <a:headEnd/>
                          <a:tailEnd/>
                        </a:ln>
                      </wps:spPr>
                      <wps:txbx>
                        <w:txbxContent>
                          <w:p w:rsidR="002B1EE7" w:rsidRPr="005E0FF5" w:rsidRDefault="002B1EE7" w:rsidP="002B1EE7">
                            <w:pPr>
                              <w:spacing w:line="300" w:lineRule="exact"/>
                              <w:ind w:left="559" w:hangingChars="300" w:hanging="559"/>
                              <w:rPr>
                                <w:sz w:val="19"/>
                              </w:rPr>
                            </w:pPr>
                            <w:r>
                              <w:rPr>
                                <w:rFonts w:hint="eastAsia"/>
                                <w:sz w:val="19"/>
                              </w:rPr>
                              <w:t xml:space="preserve">第３　</w:t>
                            </w:r>
                            <w:r w:rsidRPr="005E0FF5">
                              <w:rPr>
                                <w:rFonts w:hint="eastAsia"/>
                                <w:sz w:val="19"/>
                              </w:rPr>
                              <w:t>バリアフリー社会の実現</w:t>
                            </w:r>
                          </w:p>
                          <w:p w:rsidR="002B1EE7" w:rsidRPr="00787A41" w:rsidRDefault="002B1EE7" w:rsidP="002B1EE7">
                            <w:pPr>
                              <w:ind w:hanging="573"/>
                            </w:pPr>
                          </w:p>
                        </w:txbxContent>
                      </wps:txbx>
                      <wps:bodyPr rot="0" vert="horz" wrap="square" lIns="59436" tIns="28800" rIns="59436" bIns="7112"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8" o:spid="_x0000_s1050" style="position:absolute;left:0;text-align:left;margin-left:46.95pt;margin-top:15.85pt;width:120pt;height:36.3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" strokecolor="green">
                <v:textbox inset="4.68pt,.8mm,4.68pt,.56pt">
                  <w:txbxContent>
                    <w:p w:rsidR="002B1EE7" w:rsidRPr="005E0FF5" w:rsidRDefault="002B1EE7" w:rsidP="002B1EE7">
                      <w:pPr>
                        <w:spacing w:line="300" w:lineRule="exact"/>
                        <w:ind w:left="559" w:hangingChars="300" w:hanging="559"/>
                        <w:rPr>
                          <w:sz w:val="19"/>
                        </w:rPr>
                      </w:pPr>
                      <w:r>
                        <w:rPr>
                          <w:rFonts w:hint="eastAsia"/>
                          <w:sz w:val="19"/>
                        </w:rPr>
                        <w:t xml:space="preserve">第３　</w:t>
                      </w:r>
                      <w:r w:rsidRPr="005E0FF5">
                        <w:rPr>
                          <w:rFonts w:hint="eastAsia"/>
                          <w:sz w:val="19"/>
                        </w:rPr>
                        <w:t>バリアフリー社会の実現</w:t>
                      </w:r>
                    </w:p>
                    <w:p w:rsidR="002B1EE7" w:rsidRPr="00787A41" w:rsidRDefault="002B1EE7" w:rsidP="002B1EE7">
                      <w:pPr>
                        <w:ind w:hanging="573"/>
                      </w:pPr>
                    </w:p>
                  </w:txbxContent>
                </v:textbox>
              </v:rect>
            </w:pict>
          </mc:Fallback>
        </mc:AlternateContent>
      </w:r>
    </w:p>
    <w:p w:rsidR="002B1EE7" w:rsidRPr="003D17D6" w:rsidRDefault="002B1EE7" w:rsidP="002B1EE7">
      <w:pPr>
        <w:rPr>
          <w:rFonts w:ascii="ＭＳ ゴシック" w:eastAsia="ＭＳ ゴシック" w:hAnsi="ＭＳ ゴシック" w:cs="Times New Roman"/>
          <w:kern w:val="0"/>
          <w:sz w:val="28"/>
          <w:szCs w:val="28"/>
        </w:rPr>
      </w:pPr>
      <w:r>
        <w:rPr>
          <w:rFonts w:ascii="ＭＳ ゴシック" w:eastAsia="ＭＳ ゴシック" w:hAnsi="ＭＳ ゴシック" w:cs="ＭＳ Ｐゴシック" w:hint="eastAsia"/>
          <w:noProof/>
          <w:color w:val="000000"/>
          <w:kern w:val="0"/>
          <w:szCs w:val="24"/>
        </w:rPr>
        <mc:AlternateContent>
          <mc:Choice Requires="wps">
            <w:drawing>
              <wp:anchor distT="0" distB="0" distL="114300" distR="114300" simplePos="0" relativeHeight="251808768" behindDoc="1" locked="0" layoutInCell="1" allowOverlap="1" wp14:anchorId="16B03212" wp14:editId="007D8C0C">
                <wp:simplePos x="0" y="0"/>
                <wp:positionH relativeFrom="column">
                  <wp:posOffset>501015</wp:posOffset>
                </wp:positionH>
                <wp:positionV relativeFrom="paragraph">
                  <wp:posOffset>186372</wp:posOffset>
                </wp:positionV>
                <wp:extent cx="3939540" cy="1588"/>
                <wp:effectExtent l="0" t="0" r="22860" b="36830"/>
                <wp:wrapNone/>
                <wp:docPr id="81" name="直線矢印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9540" cy="1588"/>
                        </a:xfrm>
                        <a:prstGeom prst="straightConnector1">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81" o:spid="_x0000_s1026" type="#_x0000_t32" style="position:absolute;left:0;text-align:left;margin-left:39.45pt;margin-top:14.65pt;width:310.2pt;height:.15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" strokecolor="green"/>
            </w:pict>
          </mc:Fallback>
        </mc:AlternateContent>
      </w:r>
      <w:r>
        <w:rPr>
          <w:rFonts w:ascii="ＭＳ ゴシック" w:eastAsia="ＭＳ ゴシック" w:hAnsi="ＭＳ ゴシック" w:cs="ＭＳ Ｐゴシック" w:hint="eastAsia"/>
          <w:noProof/>
          <w:color w:val="000000"/>
          <w:kern w:val="0"/>
          <w:szCs w:val="24"/>
        </w:rPr>
        <mc:AlternateContent>
          <mc:Choice Requires="wps">
            <w:drawing>
              <wp:anchor distT="0" distB="0" distL="114300" distR="114300" simplePos="0" relativeHeight="251807744" behindDoc="1" locked="0" layoutInCell="1" allowOverlap="1" wp14:anchorId="6B7261FA" wp14:editId="1E25A7D0">
                <wp:simplePos x="0" y="0"/>
                <wp:positionH relativeFrom="column">
                  <wp:posOffset>2232660</wp:posOffset>
                </wp:positionH>
                <wp:positionV relativeFrom="paragraph">
                  <wp:posOffset>191135</wp:posOffset>
                </wp:positionV>
                <wp:extent cx="388620" cy="0"/>
                <wp:effectExtent l="0" t="0" r="11430" b="19050"/>
                <wp:wrapNone/>
                <wp:docPr id="79" name="カギ線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 cy="0"/>
                        </a:xfrm>
                        <a:prstGeom prst="bentConnector3">
                          <a:avLst>
                            <a:gd name="adj1" fmla="val 47551"/>
                          </a:avLst>
                        </a:prstGeom>
                        <a:noFill/>
                        <a:ln w="9525">
                          <a:solidFill>
                            <a:srgbClr val="008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カギ線コネクタ 79" o:spid="_x0000_s1026" type="#_x0000_t34" style="position:absolute;left:0;text-align:left;margin-left:175.8pt;margin-top:15.05pt;width:30.6pt;height:0;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" adj="10271" strokecolor="green"/>
            </w:pict>
          </mc:Fallback>
        </mc:AlternateContent>
      </w:r>
    </w:p>
    <w:p w:rsidR="002B1EE7" w:rsidRPr="003D17D6" w:rsidRDefault="002B1EE7" w:rsidP="002B1EE7">
      <w:pPr>
        <w:rPr>
          <w:rFonts w:ascii="ＭＳ ゴシック" w:eastAsia="ＭＳ ゴシック" w:hAnsi="ＭＳ ゴシック" w:cs="Times New Roman"/>
          <w:kern w:val="0"/>
          <w:sz w:val="28"/>
          <w:szCs w:val="28"/>
        </w:rPr>
      </w:pPr>
    </w:p>
    <w:p w:rsidR="002B1EE7" w:rsidRPr="003D17D6" w:rsidRDefault="002B1EE7" w:rsidP="002B1EE7">
      <w:pPr>
        <w:rPr>
          <w:rFonts w:ascii="ＭＳ ゴシック" w:eastAsia="ＭＳ ゴシック" w:hAnsi="ＭＳ ゴシック" w:cs="Times New Roman"/>
          <w:kern w:val="0"/>
          <w:sz w:val="28"/>
          <w:szCs w:val="28"/>
        </w:rPr>
      </w:pPr>
    </w:p>
    <w:p w:rsidR="002B1EE7" w:rsidRPr="003D17D6" w:rsidRDefault="002B1EE7" w:rsidP="002B1EE7">
      <w:pPr>
        <w:rPr>
          <w:rFonts w:ascii="ＭＳ ゴシック" w:eastAsia="ＭＳ ゴシック" w:hAnsi="ＭＳ ゴシック" w:cs="Times New Roman"/>
          <w:kern w:val="0"/>
          <w:sz w:val="28"/>
          <w:szCs w:val="28"/>
        </w:rPr>
      </w:pPr>
      <w:r>
        <w:rPr>
          <w:rFonts w:ascii="ＭＳ ゴシック" w:eastAsia="ＭＳ ゴシック" w:hAnsi="ＭＳ ゴシック" w:cs="ＭＳ Ｐゴシック" w:hint="eastAsia"/>
          <w:noProof/>
          <w:color w:val="000000"/>
          <w:kern w:val="0"/>
          <w:szCs w:val="24"/>
        </w:rPr>
        <mc:AlternateContent>
          <mc:Choice Requires="wps">
            <w:drawing>
              <wp:anchor distT="0" distB="0" distL="114300" distR="114300" simplePos="0" relativeHeight="251780096" behindDoc="0" locked="0" layoutInCell="1" allowOverlap="1" wp14:anchorId="25A39C79" wp14:editId="10B6937E">
                <wp:simplePos x="0" y="0"/>
                <wp:positionH relativeFrom="column">
                  <wp:posOffset>3815715</wp:posOffset>
                </wp:positionH>
                <wp:positionV relativeFrom="paragraph">
                  <wp:posOffset>191770</wp:posOffset>
                </wp:positionV>
                <wp:extent cx="1800225" cy="723900"/>
                <wp:effectExtent l="0" t="0" r="28575" b="19050"/>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723900"/>
                        </a:xfrm>
                        <a:prstGeom prst="rect">
                          <a:avLst/>
                        </a:prstGeom>
                        <a:solidFill>
                          <a:srgbClr val="FFFFFF"/>
                        </a:solidFill>
                        <a:ln w="9525" cap="rnd">
                          <a:solidFill>
                            <a:srgbClr val="008000"/>
                          </a:solidFill>
                          <a:prstDash val="sysDot"/>
                          <a:miter lim="800000"/>
                          <a:headEnd/>
                          <a:tailEnd/>
                        </a:ln>
                      </wps:spPr>
                      <wps:txbx>
                        <w:txbxContent>
                          <w:p w:rsidR="002B1EE7" w:rsidRDefault="002B1EE7" w:rsidP="002B1EE7">
                            <w:pPr>
                              <w:spacing w:line="240" w:lineRule="exact"/>
                              <w:rPr>
                                <w:sz w:val="18"/>
                                <w:szCs w:val="18"/>
                              </w:rPr>
                            </w:pPr>
                            <w:r w:rsidRPr="009D6569">
                              <w:rPr>
                                <w:rFonts w:hint="eastAsia"/>
                                <w:sz w:val="18"/>
                                <w:szCs w:val="18"/>
                              </w:rPr>
                              <w:t xml:space="preserve">ア　</w:t>
                            </w:r>
                            <w:r w:rsidRPr="009D6569">
                              <w:rPr>
                                <w:rFonts w:hint="eastAsia"/>
                                <w:sz w:val="18"/>
                                <w:szCs w:val="18"/>
                              </w:rPr>
                              <w:t>福祉のまちづくりの推進</w:t>
                            </w:r>
                          </w:p>
                          <w:p w:rsidR="002B1EE7" w:rsidRDefault="002B1EE7" w:rsidP="002B1EE7">
                            <w:pPr>
                              <w:spacing w:line="240" w:lineRule="exact"/>
                              <w:rPr>
                                <w:sz w:val="18"/>
                                <w:szCs w:val="18"/>
                              </w:rPr>
                            </w:pPr>
                            <w:r w:rsidRPr="009D6569">
                              <w:rPr>
                                <w:rFonts w:hint="eastAsia"/>
                                <w:sz w:val="18"/>
                                <w:szCs w:val="18"/>
                              </w:rPr>
                              <w:t>イ　住まいの整備</w:t>
                            </w:r>
                          </w:p>
                          <w:p w:rsidR="002B1EE7" w:rsidRDefault="002B1EE7" w:rsidP="002B1EE7">
                            <w:pPr>
                              <w:spacing w:line="240" w:lineRule="exact"/>
                              <w:ind w:left="352" w:hangingChars="200" w:hanging="352"/>
                              <w:rPr>
                                <w:sz w:val="18"/>
                                <w:szCs w:val="18"/>
                              </w:rPr>
                            </w:pPr>
                            <w:r w:rsidRPr="009D6569">
                              <w:rPr>
                                <w:rFonts w:hint="eastAsia"/>
                                <w:sz w:val="18"/>
                                <w:szCs w:val="18"/>
                              </w:rPr>
                              <w:t>ウ　移動・交通対策の推進</w:t>
                            </w:r>
                          </w:p>
                          <w:p w:rsidR="002B1EE7" w:rsidRPr="009D6569" w:rsidRDefault="002B1EE7" w:rsidP="002B1EE7">
                            <w:pPr>
                              <w:spacing w:line="240" w:lineRule="exact"/>
                              <w:rPr>
                                <w:sz w:val="18"/>
                                <w:szCs w:val="18"/>
                              </w:rPr>
                            </w:pPr>
                            <w:r w:rsidRPr="009D6569">
                              <w:rPr>
                                <w:rFonts w:hint="eastAsia"/>
                                <w:sz w:val="18"/>
                                <w:szCs w:val="18"/>
                              </w:rPr>
                              <w:t>エ　防災・防犯対策の推進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7" o:spid="_x0000_s1051" style="position:absolute;left:0;text-align:left;margin-left:300.45pt;margin-top:15.1pt;width:141.75pt;height:57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" strokecolor="green">
                <v:stroke dashstyle="1 1" endcap="round"/>
                <v:textbox inset="5.85pt,.7pt,5.85pt,.7pt">
                  <w:txbxContent>
                    <w:p w:rsidR="002B1EE7" w:rsidRDefault="002B1EE7" w:rsidP="002B1EE7">
                      <w:pPr>
                        <w:spacing w:line="240" w:lineRule="exact"/>
                        <w:rPr>
                          <w:sz w:val="18"/>
                          <w:szCs w:val="18"/>
                        </w:rPr>
                      </w:pPr>
                      <w:r w:rsidRPr="009D6569">
                        <w:rPr>
                          <w:rFonts w:hint="eastAsia"/>
                          <w:sz w:val="18"/>
                          <w:szCs w:val="18"/>
                        </w:rPr>
                        <w:t xml:space="preserve">ア　</w:t>
                      </w:r>
                      <w:r w:rsidRPr="009D6569">
                        <w:rPr>
                          <w:rFonts w:hint="eastAsia"/>
                          <w:sz w:val="18"/>
                          <w:szCs w:val="18"/>
                        </w:rPr>
                        <w:t>福祉のまちづくりの推進</w:t>
                      </w:r>
                    </w:p>
                    <w:p w:rsidR="002B1EE7" w:rsidRDefault="002B1EE7" w:rsidP="002B1EE7">
                      <w:pPr>
                        <w:spacing w:line="240" w:lineRule="exact"/>
                        <w:rPr>
                          <w:sz w:val="18"/>
                          <w:szCs w:val="18"/>
                        </w:rPr>
                      </w:pPr>
                      <w:r w:rsidRPr="009D6569">
                        <w:rPr>
                          <w:rFonts w:hint="eastAsia"/>
                          <w:sz w:val="18"/>
                          <w:szCs w:val="18"/>
                        </w:rPr>
                        <w:t>イ　住まいの整備</w:t>
                      </w:r>
                    </w:p>
                    <w:p w:rsidR="002B1EE7" w:rsidRDefault="002B1EE7" w:rsidP="002B1EE7">
                      <w:pPr>
                        <w:spacing w:line="240" w:lineRule="exact"/>
                        <w:ind w:left="352" w:hangingChars="200" w:hanging="352"/>
                        <w:rPr>
                          <w:sz w:val="18"/>
                          <w:szCs w:val="18"/>
                        </w:rPr>
                      </w:pPr>
                      <w:r w:rsidRPr="009D6569">
                        <w:rPr>
                          <w:rFonts w:hint="eastAsia"/>
                          <w:sz w:val="18"/>
                          <w:szCs w:val="18"/>
                        </w:rPr>
                        <w:t>ウ　移動・交通対策の推進</w:t>
                      </w:r>
                    </w:p>
                    <w:p w:rsidR="002B1EE7" w:rsidRPr="009D6569" w:rsidRDefault="002B1EE7" w:rsidP="002B1EE7">
                      <w:pPr>
                        <w:spacing w:line="240" w:lineRule="exact"/>
                        <w:rPr>
                          <w:sz w:val="18"/>
                          <w:szCs w:val="18"/>
                        </w:rPr>
                      </w:pPr>
                      <w:r w:rsidRPr="009D6569">
                        <w:rPr>
                          <w:rFonts w:hint="eastAsia"/>
                          <w:sz w:val="18"/>
                          <w:szCs w:val="18"/>
                        </w:rPr>
                        <w:t>エ　防災・防犯対策の推進</w:t>
                      </w:r>
                    </w:p>
                  </w:txbxContent>
                </v:textbox>
              </v:rect>
            </w:pict>
          </mc:Fallback>
        </mc:AlternateContent>
      </w:r>
    </w:p>
    <w:p w:rsidR="002B1EE7" w:rsidRPr="003D17D6" w:rsidRDefault="002B1EE7" w:rsidP="002B1EE7">
      <w:pPr>
        <w:rPr>
          <w:rFonts w:ascii="ＭＳ ゴシック" w:eastAsia="ＭＳ ゴシック" w:hAnsi="ＭＳ ゴシック" w:cs="Times New Roman"/>
          <w:kern w:val="0"/>
          <w:sz w:val="28"/>
          <w:szCs w:val="28"/>
        </w:rPr>
      </w:pPr>
      <w:r>
        <w:rPr>
          <w:rFonts w:ascii="ＭＳ ゴシック" w:eastAsia="ＭＳ ゴシック" w:hAnsi="ＭＳ ゴシック" w:cs="ＭＳ Ｐゴシック" w:hint="eastAsia"/>
          <w:noProof/>
          <w:color w:val="000000"/>
          <w:kern w:val="0"/>
          <w:szCs w:val="24"/>
        </w:rPr>
        <mc:AlternateContent>
          <mc:Choice Requires="wps">
            <w:drawing>
              <wp:anchor distT="0" distB="0" distL="114300" distR="114300" simplePos="0" relativeHeight="251773952" behindDoc="0" locked="0" layoutInCell="1" allowOverlap="1" wp14:anchorId="474511D4" wp14:editId="3FC9CFAD">
                <wp:simplePos x="0" y="0"/>
                <wp:positionH relativeFrom="column">
                  <wp:posOffset>2406015</wp:posOffset>
                </wp:positionH>
                <wp:positionV relativeFrom="paragraph">
                  <wp:posOffset>59690</wp:posOffset>
                </wp:positionV>
                <wp:extent cx="1257300" cy="288290"/>
                <wp:effectExtent l="0" t="0" r="19050" b="16510"/>
                <wp:wrapNone/>
                <wp:docPr id="76" name="角丸四角形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88290"/>
                        </a:xfrm>
                        <a:prstGeom prst="roundRect">
                          <a:avLst>
                            <a:gd name="adj" fmla="val 16667"/>
                          </a:avLst>
                        </a:prstGeom>
                        <a:solidFill>
                          <a:srgbClr val="FFFFFF"/>
                        </a:solidFill>
                        <a:ln w="9525">
                          <a:solidFill>
                            <a:srgbClr val="008000"/>
                          </a:solidFill>
                          <a:round/>
                          <a:headEnd/>
                          <a:tailEnd/>
                        </a:ln>
                      </wps:spPr>
                      <wps:txbx>
                        <w:txbxContent>
                          <w:p w:rsidR="002B1EE7" w:rsidRPr="005E0FF5" w:rsidRDefault="002B1EE7" w:rsidP="002B1EE7">
                            <w:pPr>
                              <w:rPr>
                                <w:sz w:val="19"/>
                              </w:rPr>
                            </w:pPr>
                            <w:r w:rsidRPr="00AA40BD">
                              <w:rPr>
                                <w:rFonts w:hint="eastAsia"/>
                                <w:sz w:val="19"/>
                              </w:rPr>
                              <w:t>２</w:t>
                            </w:r>
                            <w:r>
                              <w:rPr>
                                <w:rFonts w:hint="eastAsia"/>
                                <w:sz w:val="19"/>
                              </w:rPr>
                              <w:t xml:space="preserve">　</w:t>
                            </w:r>
                            <w:r w:rsidRPr="005E0FF5">
                              <w:rPr>
                                <w:rFonts w:hint="eastAsia"/>
                                <w:sz w:val="19"/>
                              </w:rPr>
                              <w:t>生　活　環　境</w:t>
                            </w:r>
                          </w:p>
                          <w:p w:rsidR="002B1EE7" w:rsidRPr="00787A41" w:rsidRDefault="002B1EE7" w:rsidP="002B1EE7">
                            <w:pPr>
                              <w:ind w:hanging="573"/>
                            </w:pPr>
                          </w:p>
                        </w:txbxContent>
                      </wps:txbx>
                      <wps:bodyPr rot="0" vert="horz" wrap="square" lIns="59436" tIns="0" rIns="59436" bIns="7112"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76" o:spid="_x0000_s1052" style="position:absolute;left:0;text-align:left;margin-left:189.45pt;margin-top:4.7pt;width:99pt;height:22.7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" strokecolor="green">
                <v:textbox inset="4.68pt,0,4.68pt,.56pt">
                  <w:txbxContent>
                    <w:p w:rsidR="002B1EE7" w:rsidRPr="005E0FF5" w:rsidRDefault="002B1EE7" w:rsidP="002B1EE7">
                      <w:pPr>
                        <w:rPr>
                          <w:sz w:val="19"/>
                        </w:rPr>
                      </w:pPr>
                      <w:r w:rsidRPr="00AA40BD">
                        <w:rPr>
                          <w:rFonts w:hint="eastAsia"/>
                          <w:sz w:val="19"/>
                        </w:rPr>
                        <w:t>２</w:t>
                      </w:r>
                      <w:r>
                        <w:rPr>
                          <w:rFonts w:hint="eastAsia"/>
                          <w:sz w:val="19"/>
                        </w:rPr>
                        <w:t xml:space="preserve">　</w:t>
                      </w:r>
                      <w:r w:rsidRPr="005E0FF5">
                        <w:rPr>
                          <w:rFonts w:hint="eastAsia"/>
                          <w:sz w:val="19"/>
                        </w:rPr>
                        <w:t>生　活　環　境</w:t>
                      </w:r>
                    </w:p>
                    <w:p w:rsidR="002B1EE7" w:rsidRPr="00787A41" w:rsidRDefault="002B1EE7" w:rsidP="002B1EE7">
                      <w:pPr>
                        <w:ind w:hanging="573"/>
                      </w:pPr>
                    </w:p>
                  </w:txbxContent>
                </v:textbox>
              </v:roundrect>
            </w:pict>
          </mc:Fallback>
        </mc:AlternateContent>
      </w:r>
      <w:r>
        <w:rPr>
          <w:rFonts w:ascii="ＭＳ ゴシック" w:eastAsia="ＭＳ ゴシック" w:hAnsi="ＭＳ ゴシック" w:cs="ＭＳ Ｐゴシック" w:hint="eastAsia"/>
          <w:noProof/>
          <w:color w:val="000000"/>
          <w:kern w:val="0"/>
          <w:szCs w:val="24"/>
        </w:rPr>
        <mc:AlternateContent>
          <mc:Choice Requires="wps">
            <w:drawing>
              <wp:anchor distT="0" distB="0" distL="114300" distR="114300" simplePos="0" relativeHeight="251792384" behindDoc="1" locked="0" layoutInCell="1" allowOverlap="1" wp14:anchorId="3C30FBA3" wp14:editId="3E32633F">
                <wp:simplePos x="0" y="0"/>
                <wp:positionH relativeFrom="column">
                  <wp:posOffset>2234565</wp:posOffset>
                </wp:positionH>
                <wp:positionV relativeFrom="paragraph">
                  <wp:posOffset>212090</wp:posOffset>
                </wp:positionV>
                <wp:extent cx="1858645" cy="0"/>
                <wp:effectExtent l="0" t="0" r="27305" b="19050"/>
                <wp:wrapNone/>
                <wp:docPr id="77" name="直線矢印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8645" cy="0"/>
                        </a:xfrm>
                        <a:prstGeom prst="straightConnector1">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77" o:spid="_x0000_s1026" type="#_x0000_t32" style="position:absolute;left:0;text-align:left;margin-left:175.95pt;margin-top:16.7pt;width:146.3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" strokecolor="green"/>
            </w:pict>
          </mc:Fallback>
        </mc:AlternateContent>
      </w:r>
      <w:r>
        <w:rPr>
          <w:rFonts w:ascii="ＭＳ ゴシック" w:eastAsia="ＭＳ ゴシック" w:hAnsi="ＭＳ ゴシック" w:cs="ＭＳ Ｐゴシック" w:hint="eastAsia"/>
          <w:noProof/>
          <w:color w:val="000000"/>
          <w:kern w:val="0"/>
          <w:szCs w:val="24"/>
        </w:rPr>
        <mc:AlternateContent>
          <mc:Choice Requires="wps">
            <w:drawing>
              <wp:anchor distT="0" distB="0" distL="114300" distR="114300" simplePos="0" relativeHeight="251796480" behindDoc="1" locked="0" layoutInCell="1" allowOverlap="1" wp14:anchorId="2E164938" wp14:editId="2803C150">
                <wp:simplePos x="0" y="0"/>
                <wp:positionH relativeFrom="column">
                  <wp:posOffset>1328420</wp:posOffset>
                </wp:positionH>
                <wp:positionV relativeFrom="paragraph">
                  <wp:posOffset>146050</wp:posOffset>
                </wp:positionV>
                <wp:extent cx="2038985" cy="226060"/>
                <wp:effectExtent l="0" t="7937" r="29527" b="10478"/>
                <wp:wrapNone/>
                <wp:docPr id="84" name="カギ線コネクタ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038985" cy="226060"/>
                        </a:xfrm>
                        <a:prstGeom prst="bentConnector3">
                          <a:avLst>
                            <a:gd name="adj1" fmla="val 90625"/>
                          </a:avLst>
                        </a:prstGeom>
                        <a:noFill/>
                        <a:ln w="9525">
                          <a:solidFill>
                            <a:srgbClr val="008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カギ線コネクタ 84" o:spid="_x0000_s1026" type="#_x0000_t34" style="position:absolute;left:0;text-align:left;margin-left:104.6pt;margin-top:11.5pt;width:160.55pt;height:17.8pt;rotation:90;flip:x;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" adj="19575" strokecolor="green"/>
            </w:pict>
          </mc:Fallback>
        </mc:AlternateContent>
      </w:r>
    </w:p>
    <w:p w:rsidR="002B1EE7" w:rsidRPr="003D17D6" w:rsidRDefault="002B1EE7" w:rsidP="002B1EE7">
      <w:pPr>
        <w:rPr>
          <w:rFonts w:ascii="ＭＳ ゴシック" w:eastAsia="ＭＳ ゴシック" w:hAnsi="ＭＳ ゴシック" w:cs="Times New Roman"/>
          <w:kern w:val="0"/>
          <w:sz w:val="28"/>
          <w:szCs w:val="28"/>
        </w:rPr>
      </w:pPr>
    </w:p>
    <w:p w:rsidR="002B1EE7" w:rsidRPr="003D17D6" w:rsidRDefault="002B1EE7" w:rsidP="002B1EE7">
      <w:pPr>
        <w:rPr>
          <w:rFonts w:ascii="ＭＳ ゴシック" w:eastAsia="ＭＳ ゴシック" w:hAnsi="ＭＳ ゴシック" w:cs="Times New Roman"/>
          <w:kern w:val="0"/>
          <w:sz w:val="28"/>
          <w:szCs w:val="28"/>
        </w:rPr>
      </w:pPr>
    </w:p>
    <w:p w:rsidR="002B1EE7" w:rsidRPr="003D17D6" w:rsidRDefault="002B1EE7" w:rsidP="002B1EE7">
      <w:pPr>
        <w:rPr>
          <w:rFonts w:ascii="ＭＳ ゴシック" w:eastAsia="ＭＳ ゴシック" w:hAnsi="ＭＳ ゴシック" w:cs="Times New Roman"/>
          <w:kern w:val="0"/>
          <w:sz w:val="28"/>
          <w:szCs w:val="28"/>
        </w:rPr>
      </w:pPr>
      <w:r>
        <w:rPr>
          <w:rFonts w:ascii="ＭＳ ゴシック" w:eastAsia="ＭＳ ゴシック" w:hAnsi="ＭＳ ゴシック" w:cs="Times New Roman"/>
          <w:noProof/>
          <w:kern w:val="0"/>
          <w:sz w:val="28"/>
          <w:szCs w:val="28"/>
        </w:rPr>
        <mc:AlternateContent>
          <mc:Choice Requires="wps">
            <w:drawing>
              <wp:anchor distT="0" distB="0" distL="114300" distR="114300" simplePos="0" relativeHeight="251781120" behindDoc="0" locked="0" layoutInCell="1" allowOverlap="1" wp14:anchorId="331BD6FB" wp14:editId="4E132882">
                <wp:simplePos x="0" y="0"/>
                <wp:positionH relativeFrom="column">
                  <wp:posOffset>3815715</wp:posOffset>
                </wp:positionH>
                <wp:positionV relativeFrom="paragraph">
                  <wp:posOffset>177800</wp:posOffset>
                </wp:positionV>
                <wp:extent cx="1800225" cy="409575"/>
                <wp:effectExtent l="0" t="0" r="28575" b="28575"/>
                <wp:wrapNone/>
                <wp:docPr id="56" name="正方形/長方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409575"/>
                        </a:xfrm>
                        <a:prstGeom prst="rect">
                          <a:avLst/>
                        </a:prstGeom>
                        <a:solidFill>
                          <a:srgbClr val="FFFFFF"/>
                        </a:solidFill>
                        <a:ln w="9525" cap="rnd">
                          <a:solidFill>
                            <a:srgbClr val="008000"/>
                          </a:solidFill>
                          <a:prstDash val="sysDot"/>
                          <a:miter lim="800000"/>
                          <a:headEnd/>
                          <a:tailEnd/>
                        </a:ln>
                      </wps:spPr>
                      <wps:txbx>
                        <w:txbxContent>
                          <w:p w:rsidR="002B1EE7" w:rsidRDefault="002B1EE7" w:rsidP="002B1EE7">
                            <w:pPr>
                              <w:spacing w:line="240" w:lineRule="exact"/>
                              <w:rPr>
                                <w:sz w:val="18"/>
                                <w:szCs w:val="18"/>
                              </w:rPr>
                            </w:pPr>
                            <w:r w:rsidRPr="009D6569">
                              <w:rPr>
                                <w:rFonts w:hint="eastAsia"/>
                                <w:sz w:val="18"/>
                                <w:szCs w:val="18"/>
                              </w:rPr>
                              <w:t xml:space="preserve">ア　</w:t>
                            </w:r>
                            <w:r>
                              <w:rPr>
                                <w:rFonts w:hint="eastAsia"/>
                                <w:sz w:val="18"/>
                                <w:szCs w:val="18"/>
                              </w:rPr>
                              <w:t>情報バリアフリーの推進</w:t>
                            </w:r>
                          </w:p>
                          <w:p w:rsidR="002B1EE7" w:rsidRPr="009D6569" w:rsidRDefault="002B1EE7" w:rsidP="002B1EE7">
                            <w:pPr>
                              <w:spacing w:line="240" w:lineRule="exact"/>
                              <w:ind w:left="352" w:hangingChars="200" w:hanging="352"/>
                              <w:rPr>
                                <w:sz w:val="18"/>
                                <w:szCs w:val="18"/>
                              </w:rPr>
                            </w:pPr>
                            <w:r w:rsidRPr="009D6569">
                              <w:rPr>
                                <w:rFonts w:hint="eastAsia"/>
                                <w:sz w:val="18"/>
                                <w:szCs w:val="18"/>
                              </w:rPr>
                              <w:t xml:space="preserve">イ　</w:t>
                            </w:r>
                            <w:r>
                              <w:rPr>
                                <w:rFonts w:hint="eastAsia"/>
                                <w:sz w:val="18"/>
                                <w:szCs w:val="18"/>
                              </w:rPr>
                              <w:t>コミュニケーションの推進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6" o:spid="_x0000_s1053" style="position:absolute;left:0;text-align:left;margin-left:300.45pt;margin-top:14pt;width:141.75pt;height:32.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" strokecolor="green">
                <v:stroke dashstyle="1 1" endcap="round"/>
                <v:textbox inset="5.85pt,.7pt,5.85pt,.7pt">
                  <w:txbxContent>
                    <w:p w:rsidR="002B1EE7" w:rsidRDefault="002B1EE7" w:rsidP="002B1EE7">
                      <w:pPr>
                        <w:spacing w:line="240" w:lineRule="exact"/>
                        <w:rPr>
                          <w:sz w:val="18"/>
                          <w:szCs w:val="18"/>
                        </w:rPr>
                      </w:pPr>
                      <w:r w:rsidRPr="009D6569">
                        <w:rPr>
                          <w:rFonts w:hint="eastAsia"/>
                          <w:sz w:val="18"/>
                          <w:szCs w:val="18"/>
                        </w:rPr>
                        <w:t xml:space="preserve">ア　</w:t>
                      </w:r>
                      <w:r>
                        <w:rPr>
                          <w:rFonts w:hint="eastAsia"/>
                          <w:sz w:val="18"/>
                          <w:szCs w:val="18"/>
                        </w:rPr>
                        <w:t>情報バリアフリーの推進</w:t>
                      </w:r>
                    </w:p>
                    <w:p w:rsidR="002B1EE7" w:rsidRPr="009D6569" w:rsidRDefault="002B1EE7" w:rsidP="002B1EE7">
                      <w:pPr>
                        <w:spacing w:line="240" w:lineRule="exact"/>
                        <w:ind w:left="352" w:hangingChars="200" w:hanging="352"/>
                        <w:rPr>
                          <w:sz w:val="18"/>
                          <w:szCs w:val="18"/>
                        </w:rPr>
                      </w:pPr>
                      <w:r w:rsidRPr="009D6569">
                        <w:rPr>
                          <w:rFonts w:hint="eastAsia"/>
                          <w:sz w:val="18"/>
                          <w:szCs w:val="18"/>
                        </w:rPr>
                        <w:t xml:space="preserve">イ　</w:t>
                      </w:r>
                      <w:r>
                        <w:rPr>
                          <w:rFonts w:hint="eastAsia"/>
                          <w:sz w:val="18"/>
                          <w:szCs w:val="18"/>
                        </w:rPr>
                        <w:t>コミュニケーションの推進</w:t>
                      </w:r>
                    </w:p>
                  </w:txbxContent>
                </v:textbox>
              </v:rect>
            </w:pict>
          </mc:Fallback>
        </mc:AlternateContent>
      </w:r>
      <w:r>
        <w:rPr>
          <w:rFonts w:ascii="ＭＳ ゴシック" w:eastAsia="ＭＳ ゴシック" w:hAnsi="ＭＳ ゴシック" w:cs="ＭＳ Ｐゴシック" w:hint="eastAsia"/>
          <w:noProof/>
          <w:color w:val="000000"/>
          <w:kern w:val="0"/>
          <w:szCs w:val="24"/>
        </w:rPr>
        <mc:AlternateContent>
          <mc:Choice Requires="wps">
            <w:drawing>
              <wp:anchor distT="0" distB="0" distL="114300" distR="114300" simplePos="0" relativeHeight="251774976" behindDoc="0" locked="0" layoutInCell="1" allowOverlap="1" wp14:anchorId="5005EE73" wp14:editId="0E9988D9">
                <wp:simplePos x="0" y="0"/>
                <wp:positionH relativeFrom="column">
                  <wp:posOffset>2406015</wp:posOffset>
                </wp:positionH>
                <wp:positionV relativeFrom="paragraph">
                  <wp:posOffset>92075</wp:posOffset>
                </wp:positionV>
                <wp:extent cx="1257300" cy="553085"/>
                <wp:effectExtent l="0" t="0" r="19050" b="18415"/>
                <wp:wrapNone/>
                <wp:docPr id="82" name="角丸四角形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53085"/>
                        </a:xfrm>
                        <a:prstGeom prst="roundRect">
                          <a:avLst>
                            <a:gd name="adj" fmla="val 16667"/>
                          </a:avLst>
                        </a:prstGeom>
                        <a:solidFill>
                          <a:srgbClr val="FFFFFF"/>
                        </a:solidFill>
                        <a:ln w="9525">
                          <a:solidFill>
                            <a:srgbClr val="008000"/>
                          </a:solidFill>
                          <a:round/>
                          <a:headEnd/>
                          <a:tailEnd/>
                        </a:ln>
                      </wps:spPr>
                      <wps:txbx>
                        <w:txbxContent>
                          <w:p w:rsidR="002B1EE7" w:rsidRDefault="002B1EE7" w:rsidP="002B1EE7">
                            <w:pPr>
                              <w:jc w:val="left"/>
                              <w:rPr>
                                <w:spacing w:val="-20"/>
                                <w:sz w:val="19"/>
                                <w:szCs w:val="19"/>
                              </w:rPr>
                            </w:pPr>
                            <w:r w:rsidRPr="00AA40BD">
                              <w:rPr>
                                <w:rFonts w:hint="eastAsia"/>
                                <w:spacing w:val="-20"/>
                                <w:sz w:val="19"/>
                                <w:szCs w:val="19"/>
                              </w:rPr>
                              <w:t>３</w:t>
                            </w:r>
                            <w:r>
                              <w:rPr>
                                <w:rFonts w:hint="eastAsia"/>
                                <w:spacing w:val="-20"/>
                                <w:sz w:val="19"/>
                                <w:szCs w:val="19"/>
                              </w:rPr>
                              <w:t xml:space="preserve">　</w:t>
                            </w:r>
                            <w:r w:rsidRPr="00673E97">
                              <w:rPr>
                                <w:rFonts w:hint="eastAsia"/>
                                <w:spacing w:val="-20"/>
                                <w:sz w:val="19"/>
                                <w:szCs w:val="19"/>
                              </w:rPr>
                              <w:t>情</w:t>
                            </w:r>
                            <w:r>
                              <w:rPr>
                                <w:rFonts w:hint="eastAsia"/>
                                <w:spacing w:val="-20"/>
                                <w:sz w:val="19"/>
                                <w:szCs w:val="19"/>
                              </w:rPr>
                              <w:t xml:space="preserve">　</w:t>
                            </w:r>
                            <w:r w:rsidRPr="00673E97">
                              <w:rPr>
                                <w:rFonts w:hint="eastAsia"/>
                                <w:spacing w:val="-20"/>
                                <w:sz w:val="19"/>
                                <w:szCs w:val="19"/>
                              </w:rPr>
                              <w:t>報</w:t>
                            </w:r>
                            <w:r>
                              <w:rPr>
                                <w:rFonts w:hint="eastAsia"/>
                                <w:spacing w:val="-20"/>
                                <w:sz w:val="19"/>
                                <w:szCs w:val="19"/>
                              </w:rPr>
                              <w:t xml:space="preserve">　</w:t>
                            </w:r>
                            <w:r w:rsidRPr="00673E97">
                              <w:rPr>
                                <w:rFonts w:hint="eastAsia"/>
                                <w:spacing w:val="-20"/>
                                <w:sz w:val="19"/>
                                <w:szCs w:val="19"/>
                              </w:rPr>
                              <w:t>・</w:t>
                            </w:r>
                          </w:p>
                          <w:p w:rsidR="002B1EE7" w:rsidRPr="00673E97" w:rsidRDefault="002B1EE7" w:rsidP="002B1EE7">
                            <w:pPr>
                              <w:ind w:firstLineChars="200" w:firstLine="292"/>
                              <w:jc w:val="left"/>
                              <w:rPr>
                                <w:spacing w:val="-12"/>
                                <w:sz w:val="19"/>
                                <w:szCs w:val="19"/>
                              </w:rPr>
                            </w:pPr>
                            <w:r w:rsidRPr="00673E97">
                              <w:rPr>
                                <w:rFonts w:hint="eastAsia"/>
                                <w:spacing w:val="-20"/>
                                <w:sz w:val="19"/>
                                <w:szCs w:val="19"/>
                              </w:rPr>
                              <w:t>コミュニケーシ</w:t>
                            </w:r>
                            <w:r w:rsidRPr="00673E97">
                              <w:rPr>
                                <w:rFonts w:hint="eastAsia"/>
                                <w:spacing w:val="-12"/>
                                <w:sz w:val="19"/>
                                <w:szCs w:val="19"/>
                              </w:rPr>
                              <w:t>ョン</w:t>
                            </w:r>
                          </w:p>
                          <w:p w:rsidR="002B1EE7" w:rsidRPr="00787A41" w:rsidRDefault="002B1EE7" w:rsidP="002B1EE7">
                            <w:pPr>
                              <w:ind w:hanging="573"/>
                            </w:pPr>
                          </w:p>
                        </w:txbxContent>
                      </wps:txbx>
                      <wps:bodyPr rot="0" vert="horz" wrap="square" lIns="59436" tIns="0" rIns="59436" bIns="7112"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82" o:spid="_x0000_s1054" style="position:absolute;left:0;text-align:left;margin-left:189.45pt;margin-top:7.25pt;width:99pt;height:43.5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" strokecolor="green">
                <v:textbox inset="4.68pt,0,4.68pt,.56pt">
                  <w:txbxContent>
                    <w:p w:rsidR="002B1EE7" w:rsidRDefault="002B1EE7" w:rsidP="002B1EE7">
                      <w:pPr>
                        <w:jc w:val="left"/>
                        <w:rPr>
                          <w:spacing w:val="-20"/>
                          <w:sz w:val="19"/>
                          <w:szCs w:val="19"/>
                        </w:rPr>
                      </w:pPr>
                      <w:r w:rsidRPr="00AA40BD">
                        <w:rPr>
                          <w:rFonts w:hint="eastAsia"/>
                          <w:spacing w:val="-20"/>
                          <w:sz w:val="19"/>
                          <w:szCs w:val="19"/>
                        </w:rPr>
                        <w:t>３</w:t>
                      </w:r>
                      <w:r>
                        <w:rPr>
                          <w:rFonts w:hint="eastAsia"/>
                          <w:spacing w:val="-20"/>
                          <w:sz w:val="19"/>
                          <w:szCs w:val="19"/>
                        </w:rPr>
                        <w:t xml:space="preserve">　</w:t>
                      </w:r>
                      <w:r w:rsidRPr="00673E97">
                        <w:rPr>
                          <w:rFonts w:hint="eastAsia"/>
                          <w:spacing w:val="-20"/>
                          <w:sz w:val="19"/>
                          <w:szCs w:val="19"/>
                        </w:rPr>
                        <w:t>情</w:t>
                      </w:r>
                      <w:r>
                        <w:rPr>
                          <w:rFonts w:hint="eastAsia"/>
                          <w:spacing w:val="-20"/>
                          <w:sz w:val="19"/>
                          <w:szCs w:val="19"/>
                        </w:rPr>
                        <w:t xml:space="preserve">　</w:t>
                      </w:r>
                      <w:r w:rsidRPr="00673E97">
                        <w:rPr>
                          <w:rFonts w:hint="eastAsia"/>
                          <w:spacing w:val="-20"/>
                          <w:sz w:val="19"/>
                          <w:szCs w:val="19"/>
                        </w:rPr>
                        <w:t>報</w:t>
                      </w:r>
                      <w:r>
                        <w:rPr>
                          <w:rFonts w:hint="eastAsia"/>
                          <w:spacing w:val="-20"/>
                          <w:sz w:val="19"/>
                          <w:szCs w:val="19"/>
                        </w:rPr>
                        <w:t xml:space="preserve">　</w:t>
                      </w:r>
                      <w:r w:rsidRPr="00673E97">
                        <w:rPr>
                          <w:rFonts w:hint="eastAsia"/>
                          <w:spacing w:val="-20"/>
                          <w:sz w:val="19"/>
                          <w:szCs w:val="19"/>
                        </w:rPr>
                        <w:t>・</w:t>
                      </w:r>
                    </w:p>
                    <w:p w:rsidR="002B1EE7" w:rsidRPr="00673E97" w:rsidRDefault="002B1EE7" w:rsidP="002B1EE7">
                      <w:pPr>
                        <w:ind w:firstLineChars="200" w:firstLine="292"/>
                        <w:jc w:val="left"/>
                        <w:rPr>
                          <w:spacing w:val="-12"/>
                          <w:sz w:val="19"/>
                          <w:szCs w:val="19"/>
                        </w:rPr>
                      </w:pPr>
                      <w:r w:rsidRPr="00673E97">
                        <w:rPr>
                          <w:rFonts w:hint="eastAsia"/>
                          <w:spacing w:val="-20"/>
                          <w:sz w:val="19"/>
                          <w:szCs w:val="19"/>
                        </w:rPr>
                        <w:t>コミュニケーシ</w:t>
                      </w:r>
                      <w:r w:rsidRPr="00673E97">
                        <w:rPr>
                          <w:rFonts w:hint="eastAsia"/>
                          <w:spacing w:val="-12"/>
                          <w:sz w:val="19"/>
                          <w:szCs w:val="19"/>
                        </w:rPr>
                        <w:t>ョン</w:t>
                      </w:r>
                    </w:p>
                    <w:p w:rsidR="002B1EE7" w:rsidRPr="00787A41" w:rsidRDefault="002B1EE7" w:rsidP="002B1EE7">
                      <w:pPr>
                        <w:ind w:hanging="573"/>
                      </w:pPr>
                    </w:p>
                  </w:txbxContent>
                </v:textbox>
              </v:roundrect>
            </w:pict>
          </mc:Fallback>
        </mc:AlternateContent>
      </w:r>
    </w:p>
    <w:p w:rsidR="002B1EE7" w:rsidRPr="003D17D6" w:rsidRDefault="002B1EE7" w:rsidP="002B1EE7">
      <w:pPr>
        <w:rPr>
          <w:rFonts w:ascii="ＭＳ ゴシック" w:eastAsia="ＭＳ ゴシック" w:hAnsi="ＭＳ ゴシック" w:cs="Times New Roman"/>
          <w:kern w:val="0"/>
          <w:sz w:val="28"/>
          <w:szCs w:val="28"/>
        </w:rPr>
      </w:pPr>
      <w:r w:rsidRPr="003D2AE0">
        <w:rPr>
          <w:noProof/>
        </w:rPr>
        <w:drawing>
          <wp:anchor distT="0" distB="0" distL="114300" distR="114300" simplePos="0" relativeHeight="251832320" behindDoc="0" locked="0" layoutInCell="1" allowOverlap="1" wp14:anchorId="3323A2DB" wp14:editId="792B83F9">
            <wp:simplePos x="0" y="0"/>
            <wp:positionH relativeFrom="page">
              <wp:posOffset>633730</wp:posOffset>
            </wp:positionH>
            <wp:positionV relativeFrom="page">
              <wp:posOffset>9555480</wp:posOffset>
            </wp:positionV>
            <wp:extent cx="647700" cy="647700"/>
            <wp:effectExtent l="0" t="0" r="0" b="0"/>
            <wp:wrapNone/>
            <wp:docPr id="140" name="SPCod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cstate="print">
                      <a:biLevel thresh="50000"/>
                      <a:lum contrast="100000"/>
                      <a:extLst>
                        <a:ext uri="{28A0092B-C50C-407E-A947-70E740481C1C}">
                          <a14:useLocalDpi xmlns:a14="http://schemas.microsoft.com/office/drawing/2010/main" val="0"/>
                        </a:ext>
                      </a:extLst>
                    </a:blip>
                    <a:srcRect/>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cs="ＭＳ Ｐゴシック" w:hint="eastAsia"/>
          <w:noProof/>
          <w:color w:val="000000"/>
          <w:kern w:val="0"/>
          <w:szCs w:val="24"/>
        </w:rPr>
        <mc:AlternateContent>
          <mc:Choice Requires="wps">
            <w:drawing>
              <wp:anchor distT="0" distB="0" distL="114300" distR="114300" simplePos="0" relativeHeight="251783168" behindDoc="1" locked="0" layoutInCell="1" allowOverlap="1" wp14:anchorId="1572CE30" wp14:editId="705CBC1C">
                <wp:simplePos x="0" y="0"/>
                <wp:positionH relativeFrom="column">
                  <wp:posOffset>3268980</wp:posOffset>
                </wp:positionH>
                <wp:positionV relativeFrom="paragraph">
                  <wp:posOffset>131445</wp:posOffset>
                </wp:positionV>
                <wp:extent cx="1171575" cy="0"/>
                <wp:effectExtent l="0" t="0" r="9525" b="19050"/>
                <wp:wrapNone/>
                <wp:docPr id="83" name="直線矢印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straightConnector1">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83" o:spid="_x0000_s1026" type="#_x0000_t32" style="position:absolute;left:0;text-align:left;margin-left:257.4pt;margin-top:10.35pt;width:92.25pt;height:0;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" strokecolor="green"/>
            </w:pict>
          </mc:Fallback>
        </mc:AlternateContent>
      </w:r>
    </w:p>
    <w:p w:rsidR="002B1EE7" w:rsidRDefault="002B1EE7" w:rsidP="00062E4D">
      <w:pPr>
        <w:textAlignment w:val="baseline"/>
        <w:rPr>
          <w:rFonts w:asciiTheme="majorEastAsia" w:eastAsiaTheme="majorEastAsia" w:hAnsiTheme="majorEastAsia" w:cs="Times New Roman" w:hint="eastAsia"/>
          <w:sz w:val="28"/>
          <w:szCs w:val="28"/>
        </w:rPr>
      </w:pPr>
    </w:p>
    <w:p w:rsidR="002B1EE7" w:rsidRDefault="002B1EE7" w:rsidP="00062E4D">
      <w:pPr>
        <w:textAlignment w:val="baseline"/>
        <w:rPr>
          <w:rFonts w:asciiTheme="majorEastAsia" w:eastAsiaTheme="majorEastAsia" w:hAnsiTheme="majorEastAsia" w:cs="Times New Roman" w:hint="eastAsia"/>
          <w:sz w:val="28"/>
          <w:szCs w:val="28"/>
        </w:rPr>
      </w:pPr>
    </w:p>
    <w:p w:rsidR="002B1EE7" w:rsidRDefault="002B1EE7" w:rsidP="00062E4D">
      <w:pPr>
        <w:textAlignment w:val="baseline"/>
        <w:rPr>
          <w:rFonts w:asciiTheme="majorEastAsia" w:eastAsiaTheme="majorEastAsia" w:hAnsiTheme="majorEastAsia" w:cs="Times New Roman" w:hint="eastAsia"/>
          <w:sz w:val="28"/>
          <w:szCs w:val="28"/>
        </w:rPr>
      </w:pPr>
    </w:p>
    <w:p w:rsidR="002B1EE7" w:rsidRDefault="002B1EE7" w:rsidP="00062E4D">
      <w:pPr>
        <w:textAlignment w:val="baseline"/>
        <w:rPr>
          <w:rFonts w:asciiTheme="majorEastAsia" w:eastAsiaTheme="majorEastAsia" w:hAnsiTheme="majorEastAsia" w:cs="Times New Roman" w:hint="eastAsia"/>
          <w:sz w:val="28"/>
          <w:szCs w:val="28"/>
        </w:rPr>
      </w:pPr>
    </w:p>
    <w:p w:rsidR="002B1EE7" w:rsidRPr="002B1EE7" w:rsidRDefault="002B1EE7" w:rsidP="002B1EE7">
      <w:pPr>
        <w:textAlignment w:val="baseline"/>
        <w:rPr>
          <w:rFonts w:asciiTheme="majorEastAsia" w:eastAsiaTheme="majorEastAsia" w:hAnsiTheme="majorEastAsia" w:cs="Times New Roman"/>
          <w:sz w:val="28"/>
          <w:szCs w:val="28"/>
        </w:rPr>
      </w:pPr>
      <w:r w:rsidRPr="002B1EE7">
        <w:rPr>
          <w:rFonts w:asciiTheme="majorEastAsia" w:eastAsiaTheme="majorEastAsia" w:hAnsiTheme="majorEastAsia" w:cs="Times New Roman"/>
          <w:sz w:val="28"/>
          <w:szCs w:val="28"/>
        </w:rPr>
        <w:lastRenderedPageBreak/>
        <w:t>Ⅱ　分野別施策</w:t>
      </w:r>
    </w:p>
    <w:p w:rsidR="002B1EE7" w:rsidRPr="002B1EE7" w:rsidRDefault="002B1EE7" w:rsidP="002B1EE7">
      <w:pPr>
        <w:textAlignment w:val="baseline"/>
        <w:rPr>
          <w:rFonts w:asciiTheme="majorEastAsia" w:eastAsiaTheme="majorEastAsia" w:hAnsiTheme="majorEastAsia" w:cs="Times New Roman"/>
          <w:szCs w:val="24"/>
        </w:rPr>
      </w:pPr>
    </w:p>
    <w:p w:rsidR="002B1EE7" w:rsidRPr="002B1EE7" w:rsidRDefault="002B1EE7" w:rsidP="002B1EE7">
      <w:pPr>
        <w:textAlignment w:val="baseline"/>
        <w:rPr>
          <w:rFonts w:asciiTheme="majorEastAsia" w:eastAsiaTheme="majorEastAsia" w:hAnsiTheme="majorEastAsia" w:cs="Times New Roman"/>
          <w:szCs w:val="24"/>
        </w:rPr>
      </w:pPr>
      <w:r w:rsidRPr="002B1EE7">
        <w:rPr>
          <w:rFonts w:asciiTheme="majorEastAsia" w:eastAsiaTheme="majorEastAsia" w:hAnsiTheme="majorEastAsia" w:cs="Times New Roman"/>
          <w:szCs w:val="24"/>
        </w:rPr>
        <w:t>第１　地域生活の支援体制の充実</w:t>
      </w:r>
    </w:p>
    <w:p w:rsidR="002B1EE7" w:rsidRPr="002B1EE7" w:rsidRDefault="002B1EE7" w:rsidP="002B1EE7">
      <w:pPr>
        <w:textAlignment w:val="baseline"/>
        <w:rPr>
          <w:rFonts w:asciiTheme="majorEastAsia" w:eastAsiaTheme="majorEastAsia" w:hAnsiTheme="majorEastAsia" w:cs="Times New Roman"/>
          <w:szCs w:val="24"/>
        </w:rPr>
      </w:pPr>
    </w:p>
    <w:p w:rsidR="002B1EE7" w:rsidRPr="002B1EE7" w:rsidRDefault="002B1EE7" w:rsidP="002B1EE7">
      <w:pPr>
        <w:textAlignment w:val="baseline"/>
        <w:rPr>
          <w:rFonts w:asciiTheme="majorEastAsia" w:eastAsiaTheme="majorEastAsia" w:hAnsiTheme="majorEastAsia" w:cs="Times New Roman"/>
          <w:szCs w:val="24"/>
        </w:rPr>
      </w:pPr>
      <w:r w:rsidRPr="002B1EE7">
        <w:rPr>
          <w:rFonts w:asciiTheme="majorEastAsia" w:eastAsiaTheme="majorEastAsia" w:hAnsiTheme="majorEastAsia" w:cs="Times New Roman"/>
          <w:szCs w:val="24"/>
        </w:rPr>
        <w:t xml:space="preserve">　１　生活支援</w:t>
      </w:r>
    </w:p>
    <w:p w:rsidR="002B1EE7" w:rsidRPr="002B1EE7" w:rsidRDefault="002B1EE7" w:rsidP="002B1EE7">
      <w:pPr>
        <w:textAlignment w:val="baseline"/>
        <w:rPr>
          <w:rFonts w:asciiTheme="majorEastAsia" w:eastAsiaTheme="majorEastAsia" w:hAnsiTheme="majorEastAsia" w:cs="Times New Roman"/>
          <w:szCs w:val="24"/>
        </w:rPr>
      </w:pPr>
    </w:p>
    <w:p w:rsidR="002B1EE7" w:rsidRPr="002B1EE7" w:rsidRDefault="002B1EE7" w:rsidP="002B1EE7">
      <w:pPr>
        <w:textAlignment w:val="baseline"/>
        <w:rPr>
          <w:rFonts w:asciiTheme="majorEastAsia" w:eastAsiaTheme="majorEastAsia" w:hAnsiTheme="majorEastAsia" w:cs="Times New Roman"/>
          <w:szCs w:val="24"/>
        </w:rPr>
      </w:pPr>
      <w:r w:rsidRPr="002B1EE7">
        <w:rPr>
          <w:rFonts w:asciiTheme="majorEastAsia" w:eastAsiaTheme="majorEastAsia" w:hAnsiTheme="majorEastAsia" w:cs="Times New Roman"/>
          <w:szCs w:val="24"/>
        </w:rPr>
        <w:t xml:space="preserve">　　</w:t>
      </w:r>
      <w:r w:rsidRPr="002B1EE7">
        <w:rPr>
          <w:rFonts w:asciiTheme="majorEastAsia" w:eastAsiaTheme="majorEastAsia" w:hAnsiTheme="majorEastAsia" w:cs="Times New Roman" w:hint="eastAsia"/>
          <w:szCs w:val="24"/>
        </w:rPr>
        <w:t>(1)</w:t>
      </w:r>
      <w:r w:rsidRPr="002B1EE7">
        <w:rPr>
          <w:rFonts w:asciiTheme="majorEastAsia" w:eastAsiaTheme="majorEastAsia" w:hAnsiTheme="majorEastAsia" w:cs="Times New Roman"/>
          <w:szCs w:val="24"/>
        </w:rPr>
        <w:t xml:space="preserve"> 現状と課題</w:t>
      </w:r>
    </w:p>
    <w:p w:rsidR="002B1EE7" w:rsidRPr="002B1EE7" w:rsidRDefault="002B1EE7" w:rsidP="002B1EE7">
      <w:pPr>
        <w:textAlignment w:val="baseline"/>
        <w:rPr>
          <w:rFonts w:asciiTheme="majorEastAsia" w:eastAsiaTheme="majorEastAsia" w:hAnsiTheme="majorEastAsia" w:cs="Times New Roman"/>
          <w:szCs w:val="24"/>
        </w:rPr>
      </w:pPr>
    </w:p>
    <w:p w:rsidR="002B1EE7" w:rsidRPr="002B1EE7" w:rsidRDefault="002B1EE7" w:rsidP="002B1EE7">
      <w:pPr>
        <w:ind w:leftChars="300" w:left="709" w:firstLineChars="100" w:firstLine="236"/>
        <w:textAlignment w:val="baseline"/>
        <w:rPr>
          <w:rFonts w:asciiTheme="minorEastAsia" w:hAnsiTheme="minorEastAsia" w:cs="Times New Roman"/>
          <w:szCs w:val="24"/>
        </w:rPr>
      </w:pPr>
      <w:r w:rsidRPr="002B1EE7">
        <w:rPr>
          <w:rFonts w:asciiTheme="minorEastAsia" w:hAnsiTheme="minorEastAsia" w:cs="Times New Roman"/>
          <w:szCs w:val="24"/>
        </w:rPr>
        <w:t>実態調査では，在宅で暮らしている障がいのある人のうち，半数以上</w:t>
      </w:r>
    </w:p>
    <w:p w:rsidR="002B1EE7" w:rsidRPr="002B1EE7" w:rsidRDefault="002B1EE7" w:rsidP="002B1EE7">
      <w:pPr>
        <w:ind w:firstLineChars="300" w:firstLine="709"/>
        <w:textAlignment w:val="baseline"/>
        <w:rPr>
          <w:rFonts w:asciiTheme="minorEastAsia" w:hAnsiTheme="minorEastAsia" w:cs="Times New Roman"/>
          <w:szCs w:val="24"/>
        </w:rPr>
      </w:pPr>
      <w:r w:rsidRPr="002B1EE7">
        <w:rPr>
          <w:rFonts w:asciiTheme="minorEastAsia" w:hAnsiTheme="minorEastAsia" w:cs="Times New Roman"/>
          <w:szCs w:val="24"/>
        </w:rPr>
        <w:t>が親や配偶者と同居しており，</w:t>
      </w:r>
      <w:r w:rsidRPr="002B1EE7">
        <w:rPr>
          <w:rFonts w:asciiTheme="minorEastAsia" w:hAnsiTheme="minorEastAsia" w:cs="Times New Roman" w:hint="eastAsia"/>
          <w:szCs w:val="24"/>
        </w:rPr>
        <w:t>日常生活において介護が必要な人のうち,</w:t>
      </w:r>
    </w:p>
    <w:p w:rsidR="002B1EE7" w:rsidRPr="002B1EE7" w:rsidRDefault="002B1EE7" w:rsidP="002B1EE7">
      <w:pPr>
        <w:ind w:firstLineChars="300" w:firstLine="709"/>
        <w:textAlignment w:val="baseline"/>
        <w:rPr>
          <w:rFonts w:asciiTheme="minorEastAsia" w:hAnsiTheme="minorEastAsia" w:cs="Times New Roman"/>
          <w:szCs w:val="24"/>
        </w:rPr>
      </w:pPr>
      <w:r w:rsidRPr="002B1EE7">
        <w:rPr>
          <w:rFonts w:asciiTheme="minorEastAsia" w:hAnsiTheme="minorEastAsia" w:cs="Times New Roman" w:hint="eastAsia"/>
          <w:szCs w:val="24"/>
        </w:rPr>
        <w:t>約５割程度が親や配偶者の介護を受けています。</w:t>
      </w:r>
    </w:p>
    <w:p w:rsidR="002B1EE7" w:rsidRPr="002B1EE7" w:rsidRDefault="002B1EE7" w:rsidP="002B1EE7">
      <w:pPr>
        <w:ind w:leftChars="300" w:left="709" w:firstLineChars="100" w:firstLine="236"/>
        <w:textAlignment w:val="baseline"/>
        <w:rPr>
          <w:rFonts w:asciiTheme="minorEastAsia" w:hAnsiTheme="minorEastAsia" w:cs="Times New Roman"/>
          <w:szCs w:val="24"/>
        </w:rPr>
      </w:pPr>
      <w:r w:rsidRPr="002B1EE7">
        <w:rPr>
          <w:rFonts w:asciiTheme="minorEastAsia" w:hAnsiTheme="minorEastAsia" w:cs="Times New Roman"/>
          <w:szCs w:val="24"/>
        </w:rPr>
        <w:t>また，身体障がいや精神障がいのある人，難病患者の約８割以上およ</w:t>
      </w:r>
    </w:p>
    <w:p w:rsidR="002B1EE7" w:rsidRPr="002B1EE7" w:rsidRDefault="002B1EE7" w:rsidP="002B1EE7">
      <w:pPr>
        <w:ind w:leftChars="300" w:left="709"/>
        <w:textAlignment w:val="baseline"/>
        <w:rPr>
          <w:rFonts w:asciiTheme="minorEastAsia" w:hAnsiTheme="minorEastAsia" w:cs="Times New Roman"/>
          <w:szCs w:val="24"/>
        </w:rPr>
      </w:pPr>
      <w:r w:rsidRPr="002B1EE7">
        <w:rPr>
          <w:rFonts w:asciiTheme="minorEastAsia" w:hAnsiTheme="minorEastAsia" w:cs="Times New Roman"/>
          <w:szCs w:val="24"/>
        </w:rPr>
        <w:t>び知的障がいのある人の約５割以上が将来は在宅での生活を希望してお</w:t>
      </w:r>
    </w:p>
    <w:p w:rsidR="002B1EE7" w:rsidRPr="002B1EE7" w:rsidRDefault="002B1EE7" w:rsidP="002B1EE7">
      <w:pPr>
        <w:ind w:leftChars="300" w:left="709"/>
        <w:textAlignment w:val="baseline"/>
        <w:rPr>
          <w:rFonts w:asciiTheme="minorEastAsia" w:hAnsiTheme="minorEastAsia" w:cs="Times New Roman"/>
          <w:szCs w:val="24"/>
        </w:rPr>
      </w:pPr>
      <w:r w:rsidRPr="002B1EE7">
        <w:rPr>
          <w:rFonts w:asciiTheme="minorEastAsia" w:hAnsiTheme="minorEastAsia" w:cs="Times New Roman"/>
          <w:szCs w:val="24"/>
        </w:rPr>
        <w:t>り，全体の約４割が将来の家計や病気の事などについて不安を感じてい</w:t>
      </w:r>
    </w:p>
    <w:p w:rsidR="002B1EE7" w:rsidRPr="002B1EE7" w:rsidRDefault="002B1EE7" w:rsidP="002B1EE7">
      <w:pPr>
        <w:ind w:leftChars="300" w:left="709"/>
        <w:textAlignment w:val="baseline"/>
        <w:rPr>
          <w:rFonts w:asciiTheme="minorEastAsia" w:hAnsiTheme="minorEastAsia" w:cs="Times New Roman"/>
          <w:szCs w:val="24"/>
        </w:rPr>
      </w:pPr>
      <w:r w:rsidRPr="002B1EE7">
        <w:rPr>
          <w:rFonts w:asciiTheme="minorEastAsia" w:hAnsiTheme="minorEastAsia" w:cs="Times New Roman"/>
          <w:szCs w:val="24"/>
        </w:rPr>
        <w:t>ます。</w:t>
      </w:r>
    </w:p>
    <w:p w:rsidR="002B1EE7" w:rsidRPr="002B1EE7" w:rsidRDefault="002B1EE7" w:rsidP="002B1EE7">
      <w:pPr>
        <w:ind w:leftChars="300" w:left="709" w:firstLineChars="100" w:firstLine="236"/>
        <w:textAlignment w:val="baseline"/>
        <w:rPr>
          <w:rFonts w:asciiTheme="minorEastAsia" w:hAnsiTheme="minorEastAsia" w:cs="Times New Roman"/>
          <w:szCs w:val="24"/>
        </w:rPr>
      </w:pPr>
    </w:p>
    <w:p w:rsidR="002B1EE7" w:rsidRPr="002B1EE7" w:rsidRDefault="002B1EE7" w:rsidP="002B1EE7">
      <w:pPr>
        <w:ind w:left="709" w:hangingChars="300" w:hanging="709"/>
        <w:textAlignment w:val="baseline"/>
        <w:rPr>
          <w:rFonts w:asciiTheme="minorEastAsia" w:hAnsiTheme="minorEastAsia" w:cs="Times New Roman"/>
          <w:szCs w:val="24"/>
        </w:rPr>
      </w:pPr>
      <w:r w:rsidRPr="002B1EE7">
        <w:rPr>
          <w:rFonts w:asciiTheme="minorEastAsia" w:hAnsiTheme="minorEastAsia" w:cs="Times New Roman"/>
          <w:szCs w:val="24"/>
        </w:rPr>
        <w:t xml:space="preserve">　　　　今後の障がい者施策については，</w:t>
      </w:r>
      <w:r w:rsidRPr="002B1EE7">
        <w:rPr>
          <w:rFonts w:asciiTheme="minorEastAsia" w:hAnsiTheme="minorEastAsia" w:cs="Times New Roman" w:hint="eastAsia"/>
          <w:szCs w:val="24"/>
        </w:rPr>
        <w:t>地域</w:t>
      </w:r>
      <w:r w:rsidRPr="002B1EE7">
        <w:rPr>
          <w:rFonts w:asciiTheme="minorEastAsia" w:hAnsiTheme="minorEastAsia" w:cs="Times New Roman"/>
          <w:szCs w:val="24"/>
        </w:rPr>
        <w:t>生活への移行に重点をおいて，</w:t>
      </w:r>
    </w:p>
    <w:p w:rsidR="002B1EE7" w:rsidRPr="002B1EE7" w:rsidRDefault="002B1EE7" w:rsidP="002B1EE7">
      <w:pPr>
        <w:ind w:left="709" w:hangingChars="300" w:hanging="709"/>
        <w:textAlignment w:val="baseline"/>
        <w:rPr>
          <w:rFonts w:asciiTheme="minorEastAsia" w:hAnsiTheme="minorEastAsia" w:cs="Times New Roman"/>
          <w:szCs w:val="24"/>
        </w:rPr>
      </w:pPr>
      <w:r w:rsidRPr="002B1EE7">
        <w:rPr>
          <w:rFonts w:asciiTheme="minorEastAsia" w:hAnsiTheme="minorEastAsia" w:cs="Times New Roman"/>
          <w:szCs w:val="24"/>
        </w:rPr>
        <w:t xml:space="preserve">　　　障がいのある人の，障がいや病気の状態および日常生活の状況などに応</w:t>
      </w:r>
    </w:p>
    <w:p w:rsidR="002B1EE7" w:rsidRPr="002B1EE7" w:rsidRDefault="002B1EE7" w:rsidP="002B1EE7">
      <w:pPr>
        <w:ind w:left="709" w:hangingChars="300" w:hanging="709"/>
        <w:textAlignment w:val="baseline"/>
        <w:rPr>
          <w:rFonts w:asciiTheme="minorEastAsia" w:hAnsiTheme="minorEastAsia" w:cs="Times New Roman"/>
          <w:szCs w:val="24"/>
        </w:rPr>
      </w:pPr>
      <w:r w:rsidRPr="002B1EE7">
        <w:rPr>
          <w:rFonts w:asciiTheme="minorEastAsia" w:hAnsiTheme="minorEastAsia" w:cs="Times New Roman"/>
          <w:szCs w:val="24"/>
        </w:rPr>
        <w:t xml:space="preserve">　　　じた，福祉サービスなどの情報提供やきめ細やかな相談および支援体制</w:t>
      </w:r>
    </w:p>
    <w:p w:rsidR="002B1EE7" w:rsidRPr="002B1EE7" w:rsidRDefault="002B1EE7" w:rsidP="002B1EE7">
      <w:pPr>
        <w:ind w:leftChars="300" w:left="709"/>
        <w:textAlignment w:val="baseline"/>
        <w:rPr>
          <w:rFonts w:asciiTheme="minorEastAsia" w:hAnsiTheme="minorEastAsia" w:cs="Times New Roman"/>
          <w:szCs w:val="24"/>
        </w:rPr>
      </w:pPr>
      <w:r w:rsidRPr="002B1EE7">
        <w:rPr>
          <w:rFonts w:asciiTheme="minorEastAsia" w:hAnsiTheme="minorEastAsia" w:cs="Times New Roman"/>
          <w:szCs w:val="24"/>
        </w:rPr>
        <w:t>などの充実が求められています。</w:t>
      </w:r>
    </w:p>
    <w:p w:rsidR="002B1EE7" w:rsidRPr="002B1EE7" w:rsidRDefault="002B1EE7" w:rsidP="002B1EE7">
      <w:pPr>
        <w:ind w:leftChars="300" w:left="709"/>
        <w:textAlignment w:val="baseline"/>
        <w:rPr>
          <w:rFonts w:asciiTheme="minorEastAsia" w:hAnsiTheme="minorEastAsia" w:cs="Times New Roman"/>
          <w:szCs w:val="24"/>
        </w:rPr>
      </w:pPr>
    </w:p>
    <w:p w:rsidR="002B1EE7" w:rsidRPr="002B1EE7" w:rsidRDefault="002B1EE7" w:rsidP="002B1EE7">
      <w:pPr>
        <w:ind w:leftChars="300" w:left="709" w:firstLineChars="100" w:firstLine="236"/>
        <w:textAlignment w:val="baseline"/>
        <w:rPr>
          <w:rFonts w:asciiTheme="minorEastAsia" w:hAnsiTheme="minorEastAsia" w:cs="Times New Roman"/>
          <w:szCs w:val="24"/>
        </w:rPr>
      </w:pPr>
      <w:r w:rsidRPr="002B1EE7">
        <w:rPr>
          <w:rFonts w:asciiTheme="minorEastAsia" w:hAnsiTheme="minorEastAsia" w:cs="Times New Roman"/>
          <w:szCs w:val="24"/>
        </w:rPr>
        <w:t>このため，障がいのある人が，自らの選択により住み慣れた地域で，</w:t>
      </w:r>
    </w:p>
    <w:p w:rsidR="002B1EE7" w:rsidRPr="002B1EE7" w:rsidRDefault="002B1EE7" w:rsidP="002B1EE7">
      <w:pPr>
        <w:ind w:leftChars="300" w:left="709"/>
        <w:textAlignment w:val="baseline"/>
        <w:rPr>
          <w:rFonts w:asciiTheme="minorEastAsia" w:hAnsiTheme="minorEastAsia" w:cs="Times New Roman"/>
          <w:szCs w:val="24"/>
        </w:rPr>
      </w:pPr>
      <w:r w:rsidRPr="002B1EE7">
        <w:rPr>
          <w:rFonts w:asciiTheme="minorEastAsia" w:hAnsiTheme="minorEastAsia" w:cs="Times New Roman"/>
          <w:szCs w:val="24"/>
        </w:rPr>
        <w:t>自分らしい生活を送るため，一人ひとりのニーズなどに沿った保健，医</w:t>
      </w:r>
    </w:p>
    <w:p w:rsidR="002B1EE7" w:rsidRPr="002B1EE7" w:rsidRDefault="002B1EE7" w:rsidP="002B1EE7">
      <w:pPr>
        <w:ind w:leftChars="300" w:left="709"/>
        <w:textAlignment w:val="baseline"/>
        <w:rPr>
          <w:rFonts w:asciiTheme="minorEastAsia" w:hAnsiTheme="minorEastAsia" w:cs="Times New Roman"/>
          <w:szCs w:val="24"/>
        </w:rPr>
      </w:pPr>
      <w:r w:rsidRPr="002B1EE7">
        <w:rPr>
          <w:rFonts w:asciiTheme="minorEastAsia" w:hAnsiTheme="minorEastAsia" w:cs="Times New Roman"/>
          <w:szCs w:val="24"/>
        </w:rPr>
        <w:t>療，福祉などのサービスの提供や相談および支援体制の整備を図るとと</w:t>
      </w:r>
    </w:p>
    <w:p w:rsidR="002B1EE7" w:rsidRPr="002B1EE7" w:rsidRDefault="002B1EE7" w:rsidP="002B1EE7">
      <w:pPr>
        <w:ind w:leftChars="300" w:left="709"/>
        <w:textAlignment w:val="baseline"/>
        <w:rPr>
          <w:rFonts w:asciiTheme="minorEastAsia" w:hAnsiTheme="minorEastAsia" w:cs="Times New Roman"/>
          <w:szCs w:val="24"/>
        </w:rPr>
      </w:pPr>
      <w:r w:rsidRPr="002B1EE7">
        <w:rPr>
          <w:rFonts w:asciiTheme="minorEastAsia" w:hAnsiTheme="minorEastAsia" w:cs="Times New Roman"/>
          <w:szCs w:val="24"/>
        </w:rPr>
        <w:t>もに，障がい福祉サービス等の量的・質的な充実が必要で</w:t>
      </w:r>
      <w:r w:rsidRPr="002B1EE7">
        <w:rPr>
          <w:rFonts w:asciiTheme="minorEastAsia" w:hAnsiTheme="minorEastAsia" w:cs="Times New Roman" w:hint="eastAsia"/>
          <w:szCs w:val="24"/>
        </w:rPr>
        <w:t>す</w:t>
      </w:r>
      <w:r w:rsidRPr="002B1EE7">
        <w:rPr>
          <w:rFonts w:asciiTheme="minorEastAsia" w:hAnsiTheme="minorEastAsia" w:cs="Times New Roman"/>
          <w:szCs w:val="24"/>
        </w:rPr>
        <w:t>。</w:t>
      </w:r>
    </w:p>
    <w:p w:rsidR="002B1EE7" w:rsidRPr="002B1EE7" w:rsidRDefault="002B1EE7" w:rsidP="002B1EE7">
      <w:pPr>
        <w:ind w:left="709" w:hangingChars="300" w:hanging="709"/>
        <w:textAlignment w:val="baseline"/>
        <w:rPr>
          <w:rFonts w:asciiTheme="minorEastAsia" w:hAnsiTheme="minorEastAsia" w:cs="Times New Roman"/>
          <w:szCs w:val="24"/>
        </w:rPr>
      </w:pPr>
    </w:p>
    <w:p w:rsidR="002B1EE7" w:rsidRPr="002B1EE7" w:rsidRDefault="002B1EE7" w:rsidP="002B1EE7">
      <w:pPr>
        <w:ind w:left="709" w:hangingChars="300" w:hanging="709"/>
        <w:textAlignment w:val="baseline"/>
        <w:rPr>
          <w:rFonts w:asciiTheme="majorEastAsia" w:eastAsiaTheme="majorEastAsia" w:hAnsiTheme="majorEastAsia" w:cs="Times New Roman"/>
          <w:szCs w:val="24"/>
        </w:rPr>
      </w:pPr>
      <w:r w:rsidRPr="002B1EE7">
        <w:rPr>
          <w:rFonts w:asciiTheme="minorEastAsia" w:hAnsiTheme="minorEastAsia" w:cs="Times New Roman"/>
          <w:szCs w:val="24"/>
        </w:rPr>
        <w:t xml:space="preserve">　　</w:t>
      </w:r>
      <w:r w:rsidRPr="002B1EE7">
        <w:rPr>
          <w:rFonts w:asciiTheme="majorEastAsia" w:eastAsiaTheme="majorEastAsia" w:hAnsiTheme="majorEastAsia" w:cs="Times New Roman"/>
          <w:szCs w:val="24"/>
        </w:rPr>
        <w:t>(2) 基本的な考え方</w:t>
      </w:r>
    </w:p>
    <w:p w:rsidR="002B1EE7" w:rsidRPr="002B1EE7" w:rsidRDefault="002B1EE7" w:rsidP="002B1EE7">
      <w:pPr>
        <w:ind w:left="709" w:hangingChars="300" w:hanging="709"/>
        <w:textAlignment w:val="baseline"/>
        <w:rPr>
          <w:rFonts w:asciiTheme="minorEastAsia" w:hAnsiTheme="minorEastAsia" w:cs="Times New Roman"/>
          <w:szCs w:val="24"/>
        </w:rPr>
      </w:pPr>
    </w:p>
    <w:p w:rsidR="002B1EE7" w:rsidRPr="002B1EE7" w:rsidRDefault="002B1EE7" w:rsidP="002B1EE7">
      <w:pPr>
        <w:ind w:left="709" w:hangingChars="300" w:hanging="709"/>
        <w:textAlignment w:val="baseline"/>
        <w:rPr>
          <w:rFonts w:asciiTheme="minorEastAsia" w:hAnsiTheme="minorEastAsia" w:cs="Times New Roman"/>
          <w:szCs w:val="24"/>
        </w:rPr>
      </w:pPr>
      <w:r w:rsidRPr="002B1EE7">
        <w:rPr>
          <w:rFonts w:asciiTheme="minorEastAsia" w:hAnsiTheme="minorEastAsia" w:cs="Times New Roman"/>
          <w:szCs w:val="24"/>
        </w:rPr>
        <w:t xml:space="preserve">　　　　障がいのある人が，自らの選択により住み慣れた地域で安心して暮ら</w:t>
      </w:r>
    </w:p>
    <w:p w:rsidR="002B1EE7" w:rsidRPr="002B1EE7" w:rsidRDefault="002B1EE7" w:rsidP="002B1EE7">
      <w:pPr>
        <w:ind w:leftChars="300" w:left="709"/>
        <w:textAlignment w:val="baseline"/>
        <w:rPr>
          <w:rFonts w:asciiTheme="minorEastAsia" w:hAnsiTheme="minorEastAsia" w:cs="Times New Roman"/>
          <w:szCs w:val="24"/>
        </w:rPr>
      </w:pPr>
      <w:r w:rsidRPr="002B1EE7">
        <w:rPr>
          <w:rFonts w:asciiTheme="minorEastAsia" w:hAnsiTheme="minorEastAsia" w:cs="Times New Roman"/>
          <w:szCs w:val="24"/>
        </w:rPr>
        <w:t>すため，障がいのある人やその家族などの様々なニーズなどに対する相</w:t>
      </w:r>
    </w:p>
    <w:p w:rsidR="002B1EE7" w:rsidRPr="002B1EE7" w:rsidRDefault="002B1EE7" w:rsidP="002B1EE7">
      <w:pPr>
        <w:ind w:leftChars="300" w:left="709"/>
        <w:textAlignment w:val="baseline"/>
        <w:rPr>
          <w:rFonts w:asciiTheme="minorEastAsia" w:hAnsiTheme="minorEastAsia" w:cs="Times New Roman"/>
          <w:szCs w:val="24"/>
        </w:rPr>
      </w:pPr>
      <w:r w:rsidRPr="002B1EE7">
        <w:rPr>
          <w:rFonts w:asciiTheme="minorEastAsia" w:hAnsiTheme="minorEastAsia" w:cs="Times New Roman"/>
          <w:szCs w:val="24"/>
        </w:rPr>
        <w:t>談支援を行い，いつでも必要とするサービスを選択できるよう，関係機</w:t>
      </w:r>
    </w:p>
    <w:p w:rsidR="002B1EE7" w:rsidRPr="002B1EE7" w:rsidRDefault="002B1EE7" w:rsidP="002B1EE7">
      <w:pPr>
        <w:ind w:leftChars="300" w:left="709"/>
        <w:textAlignment w:val="baseline"/>
        <w:rPr>
          <w:rFonts w:asciiTheme="minorEastAsia" w:hAnsiTheme="minorEastAsia" w:cs="Times New Roman"/>
          <w:szCs w:val="24"/>
        </w:rPr>
      </w:pPr>
      <w:r w:rsidRPr="002B1EE7">
        <w:rPr>
          <w:rFonts w:asciiTheme="minorEastAsia" w:hAnsiTheme="minorEastAsia" w:cs="Times New Roman"/>
          <w:szCs w:val="24"/>
        </w:rPr>
        <w:t>関との連携を図りながら，サービスの量的確保および障がい福祉サービ</w:t>
      </w:r>
    </w:p>
    <w:p w:rsidR="002B1EE7" w:rsidRPr="002B1EE7" w:rsidRDefault="002B1EE7" w:rsidP="002B1EE7">
      <w:pPr>
        <w:ind w:leftChars="300" w:left="709"/>
        <w:textAlignment w:val="baseline"/>
        <w:rPr>
          <w:rFonts w:asciiTheme="minorEastAsia" w:hAnsiTheme="minorEastAsia" w:cs="Times New Roman"/>
          <w:szCs w:val="24"/>
        </w:rPr>
      </w:pPr>
      <w:r w:rsidRPr="002B1EE7">
        <w:rPr>
          <w:rFonts w:asciiTheme="minorEastAsia" w:hAnsiTheme="minorEastAsia" w:cs="Times New Roman"/>
          <w:szCs w:val="24"/>
        </w:rPr>
        <w:t>ス事業者への指導などによるサービスの質の向上に努めます。</w:t>
      </w:r>
    </w:p>
    <w:p w:rsidR="002B1EE7" w:rsidRPr="002B1EE7" w:rsidRDefault="002B1EE7" w:rsidP="002B1EE7">
      <w:pPr>
        <w:ind w:left="709" w:hangingChars="300" w:hanging="709"/>
        <w:textAlignment w:val="baseline"/>
        <w:rPr>
          <w:rFonts w:asciiTheme="minorEastAsia" w:hAnsiTheme="minorEastAsia" w:cs="Times New Roman"/>
          <w:szCs w:val="24"/>
        </w:rPr>
      </w:pPr>
    </w:p>
    <w:p w:rsidR="002B1EE7" w:rsidRPr="002B1EE7" w:rsidRDefault="002B1EE7" w:rsidP="002B1EE7">
      <w:pPr>
        <w:ind w:left="709" w:hangingChars="300" w:hanging="709"/>
        <w:textAlignment w:val="baseline"/>
        <w:rPr>
          <w:rFonts w:asciiTheme="minorEastAsia" w:hAnsiTheme="minorEastAsia" w:cs="Times New Roman"/>
          <w:szCs w:val="24"/>
        </w:rPr>
      </w:pPr>
    </w:p>
    <w:p w:rsidR="002B1EE7" w:rsidRPr="002B1EE7" w:rsidRDefault="002B1EE7" w:rsidP="002B1EE7">
      <w:pPr>
        <w:ind w:left="709" w:hangingChars="300" w:hanging="709"/>
        <w:textAlignment w:val="baseline"/>
        <w:rPr>
          <w:rFonts w:asciiTheme="minorEastAsia" w:hAnsiTheme="minorEastAsia" w:cs="Times New Roman"/>
          <w:szCs w:val="24"/>
        </w:rPr>
      </w:pPr>
      <w:r w:rsidRPr="002B1EE7">
        <w:rPr>
          <w:noProof/>
        </w:rPr>
        <w:drawing>
          <wp:anchor distT="0" distB="0" distL="114300" distR="114300" simplePos="0" relativeHeight="251836416" behindDoc="0" locked="0" layoutInCell="1" allowOverlap="1" wp14:anchorId="1C815CAC" wp14:editId="29CCF3F9">
            <wp:simplePos x="0" y="0"/>
            <wp:positionH relativeFrom="page">
              <wp:posOffset>6351905</wp:posOffset>
            </wp:positionH>
            <wp:positionV relativeFrom="page">
              <wp:posOffset>9517380</wp:posOffset>
            </wp:positionV>
            <wp:extent cx="647700" cy="647700"/>
            <wp:effectExtent l="0" t="0" r="0" b="0"/>
            <wp:wrapNone/>
            <wp:docPr id="141" name="SPCo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cstate="print">
                      <a:biLevel thresh="50000"/>
                      <a:lum contrast="100000"/>
                      <a:extLst>
                        <a:ext uri="{28A0092B-C50C-407E-A947-70E740481C1C}">
                          <a14:useLocalDpi xmlns:a14="http://schemas.microsoft.com/office/drawing/2010/main" val="0"/>
                        </a:ext>
                      </a:extLst>
                    </a:blip>
                    <a:srcRect/>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rsidR="002B1EE7" w:rsidRPr="002B1EE7" w:rsidRDefault="002B1EE7" w:rsidP="002B1EE7">
      <w:pPr>
        <w:textAlignment w:val="baseline"/>
        <w:rPr>
          <w:rFonts w:asciiTheme="majorEastAsia" w:eastAsiaTheme="majorEastAsia" w:hAnsiTheme="majorEastAsia" w:cs="Times New Roman"/>
          <w:szCs w:val="24"/>
        </w:rPr>
      </w:pPr>
      <w:r w:rsidRPr="002B1EE7">
        <w:rPr>
          <w:rFonts w:asciiTheme="minorEastAsia" w:hAnsiTheme="minorEastAsia" w:cs="Times New Roman"/>
          <w:szCs w:val="24"/>
        </w:rPr>
        <w:lastRenderedPageBreak/>
        <w:t xml:space="preserve">　　</w:t>
      </w:r>
      <w:r w:rsidRPr="002B1EE7">
        <w:rPr>
          <w:rFonts w:asciiTheme="majorEastAsia" w:eastAsiaTheme="majorEastAsia" w:hAnsiTheme="majorEastAsia" w:cs="Times New Roman"/>
          <w:szCs w:val="24"/>
        </w:rPr>
        <w:t>(3) 施策の推進方向と主要施策</w:t>
      </w:r>
    </w:p>
    <w:p w:rsidR="002B1EE7" w:rsidRPr="002B1EE7" w:rsidRDefault="002B1EE7" w:rsidP="002B1EE7">
      <w:pPr>
        <w:textAlignment w:val="baseline"/>
        <w:rPr>
          <w:rFonts w:asciiTheme="majorEastAsia" w:eastAsiaTheme="majorEastAsia" w:hAnsiTheme="majorEastAsia" w:cs="Times New Roman"/>
          <w:szCs w:val="24"/>
        </w:rPr>
      </w:pPr>
    </w:p>
    <w:p w:rsidR="002B1EE7" w:rsidRPr="002B1EE7" w:rsidRDefault="002B1EE7" w:rsidP="002B1EE7">
      <w:pPr>
        <w:ind w:firstLineChars="200" w:firstLine="472"/>
        <w:rPr>
          <w:rFonts w:asciiTheme="majorEastAsia" w:eastAsiaTheme="majorEastAsia" w:hAnsiTheme="majorEastAsia" w:cs="Times New Roman"/>
          <w:szCs w:val="24"/>
        </w:rPr>
      </w:pPr>
      <w:r w:rsidRPr="002B1EE7">
        <w:rPr>
          <w:rFonts w:asciiTheme="majorEastAsia" w:eastAsiaTheme="majorEastAsia" w:hAnsiTheme="majorEastAsia" w:cs="Times New Roman"/>
          <w:szCs w:val="24"/>
        </w:rPr>
        <w:t xml:space="preserve">　ア　相談支援機能の充実</w:t>
      </w:r>
    </w:p>
    <w:p w:rsidR="002B1EE7" w:rsidRPr="002B1EE7" w:rsidRDefault="002B1EE7" w:rsidP="002B1EE7">
      <w:pPr>
        <w:ind w:firstLineChars="200" w:firstLine="472"/>
        <w:rPr>
          <w:rFonts w:asciiTheme="majorEastAsia" w:eastAsiaTheme="majorEastAsia" w:hAnsiTheme="majorEastAsia" w:cs="Times New Roman"/>
          <w:szCs w:val="24"/>
        </w:rPr>
      </w:pPr>
    </w:p>
    <w:p w:rsidR="002B1EE7" w:rsidRPr="002B1EE7" w:rsidRDefault="002B1EE7" w:rsidP="002B1EE7">
      <w:pPr>
        <w:ind w:firstLineChars="200" w:firstLine="472"/>
        <w:rPr>
          <w:rFonts w:asciiTheme="majorEastAsia" w:eastAsiaTheme="majorEastAsia" w:hAnsiTheme="majorEastAsia" w:cs="Times New Roman"/>
          <w:szCs w:val="24"/>
        </w:rPr>
      </w:pPr>
      <w:r w:rsidRPr="002B1EE7">
        <w:rPr>
          <w:rFonts w:asciiTheme="majorEastAsia" w:eastAsiaTheme="majorEastAsia" w:hAnsiTheme="majorEastAsia" w:cs="Times New Roman"/>
          <w:szCs w:val="24"/>
        </w:rPr>
        <w:t xml:space="preserve">　〈主要施策〉</w:t>
      </w:r>
    </w:p>
    <w:p w:rsidR="002B1EE7" w:rsidRPr="002B1EE7" w:rsidRDefault="002B1EE7" w:rsidP="002B1EE7">
      <w:pPr>
        <w:ind w:firstLineChars="200" w:firstLine="472"/>
        <w:rPr>
          <w:rFonts w:asciiTheme="majorEastAsia" w:eastAsiaTheme="majorEastAsia" w:hAnsiTheme="majorEastAsia" w:cs="Times New Roman"/>
          <w:szCs w:val="24"/>
        </w:rPr>
      </w:pPr>
    </w:p>
    <w:p w:rsidR="002B1EE7" w:rsidRPr="002B1EE7" w:rsidRDefault="002B1EE7" w:rsidP="002B1EE7">
      <w:pPr>
        <w:ind w:firstLineChars="200" w:firstLine="472"/>
        <w:rPr>
          <w:rFonts w:asciiTheme="majorEastAsia" w:eastAsiaTheme="majorEastAsia" w:hAnsiTheme="majorEastAsia" w:cs="Times New Roman"/>
          <w:szCs w:val="24"/>
        </w:rPr>
      </w:pPr>
      <w:r w:rsidRPr="002B1EE7">
        <w:rPr>
          <w:rFonts w:asciiTheme="majorEastAsia" w:eastAsiaTheme="majorEastAsia" w:hAnsiTheme="majorEastAsia" w:cs="Times New Roman"/>
          <w:szCs w:val="24"/>
        </w:rPr>
        <w:t xml:space="preserve">　　(ｱ) 相談支援体制の充実</w:t>
      </w:r>
    </w:p>
    <w:p w:rsidR="002B1EE7" w:rsidRPr="002B1EE7" w:rsidRDefault="002B1EE7" w:rsidP="002B1EE7">
      <w:pPr>
        <w:ind w:firstLineChars="200" w:firstLine="472"/>
        <w:rPr>
          <w:rFonts w:asciiTheme="minorEastAsia" w:hAnsiTheme="minorEastAsia" w:cs="Times New Roman"/>
          <w:szCs w:val="24"/>
        </w:rPr>
      </w:pPr>
    </w:p>
    <w:p w:rsidR="002B1EE7" w:rsidRPr="002B1EE7" w:rsidRDefault="002B1EE7" w:rsidP="002B1EE7">
      <w:pPr>
        <w:ind w:leftChars="200" w:left="1653" w:hangingChars="500" w:hanging="1181"/>
        <w:rPr>
          <w:rFonts w:asciiTheme="minorEastAsia" w:hAnsiTheme="minorEastAsia" w:cs="Times New Roman"/>
          <w:szCs w:val="24"/>
        </w:rPr>
      </w:pPr>
      <w:r w:rsidRPr="002B1EE7">
        <w:rPr>
          <w:rFonts w:asciiTheme="minorEastAsia" w:hAnsiTheme="minorEastAsia" w:cs="Times New Roman"/>
          <w:szCs w:val="24"/>
        </w:rPr>
        <w:t xml:space="preserve">　　　〇　障がいのある人やその家族などからの多様化・専門化している</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相談にきめ細やかな対応ができるよう，職員の資質の向上に努め</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るほか，地域における身近な存在として相談活動などを行ってい</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る身体障害者相談員，知的障害者相談員，民生委員・児童委員や</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在宅福祉委員などに対して，情報提供や研修機会の充実を図りま</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す。</w:t>
      </w:r>
    </w:p>
    <w:p w:rsidR="002B1EE7" w:rsidRPr="002B1EE7" w:rsidRDefault="002B1EE7" w:rsidP="002B1EE7">
      <w:pPr>
        <w:ind w:leftChars="600" w:left="1653" w:hangingChars="100" w:hanging="236"/>
        <w:rPr>
          <w:rFonts w:asciiTheme="minorEastAsia" w:hAnsiTheme="minorEastAsia" w:cs="Times New Roman"/>
          <w:szCs w:val="24"/>
        </w:rPr>
      </w:pPr>
    </w:p>
    <w:p w:rsidR="002B1EE7" w:rsidRPr="002B1EE7" w:rsidRDefault="002B1EE7" w:rsidP="002B1EE7">
      <w:pPr>
        <w:ind w:firstLineChars="500" w:firstLine="1181"/>
        <w:rPr>
          <w:rFonts w:asciiTheme="minorEastAsia" w:hAnsiTheme="minorEastAsia" w:cs="Times New Roman"/>
          <w:szCs w:val="24"/>
        </w:rPr>
      </w:pPr>
      <w:r w:rsidRPr="002B1EE7">
        <w:rPr>
          <w:rFonts w:asciiTheme="minorEastAsia" w:hAnsiTheme="minorEastAsia" w:cs="Times New Roman"/>
          <w:szCs w:val="24"/>
        </w:rPr>
        <w:t>〇　自立支援協議会において，地域の課題の共有化や対応について</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の検討および困難事例への対応のあり方などについて協議し，地</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域の障がい福祉に関するシステムづくりに努めます。</w:t>
      </w:r>
    </w:p>
    <w:p w:rsidR="002B1EE7" w:rsidRPr="002B1EE7" w:rsidRDefault="002B1EE7" w:rsidP="002B1EE7">
      <w:pPr>
        <w:ind w:leftChars="600" w:left="1653" w:hangingChars="100" w:hanging="236"/>
        <w:rPr>
          <w:rFonts w:asciiTheme="minorEastAsia" w:hAnsiTheme="minorEastAsia" w:cs="Times New Roman"/>
          <w:szCs w:val="24"/>
        </w:rPr>
      </w:pPr>
    </w:p>
    <w:p w:rsidR="002B1EE7" w:rsidRPr="002B1EE7" w:rsidRDefault="002B1EE7" w:rsidP="002B1EE7">
      <w:pPr>
        <w:ind w:leftChars="200" w:left="1653" w:hangingChars="500" w:hanging="1181"/>
        <w:rPr>
          <w:rFonts w:asciiTheme="minorEastAsia" w:hAnsiTheme="minorEastAsia" w:cs="Times New Roman"/>
          <w:szCs w:val="24"/>
        </w:rPr>
      </w:pPr>
      <w:r w:rsidRPr="002B1EE7">
        <w:rPr>
          <w:rFonts w:asciiTheme="minorEastAsia" w:hAnsiTheme="minorEastAsia" w:cs="Times New Roman"/>
          <w:szCs w:val="24"/>
        </w:rPr>
        <w:t xml:space="preserve">　　　〇　地域における相談支援の中核的な役割を担う，基幹相談支援セ</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ンターの支援体制の強化を図り，障がいのある人の日常生活を支</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援するため，総合的・専門的な相談支援の実施や地域生活を支え</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るための体制整備など，地域のネットワークづくりに取り組みま</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す。</w:t>
      </w:r>
    </w:p>
    <w:p w:rsidR="002B1EE7" w:rsidRPr="002B1EE7" w:rsidRDefault="002B1EE7" w:rsidP="002B1EE7">
      <w:pPr>
        <w:ind w:leftChars="600" w:left="1653" w:hangingChars="100" w:hanging="236"/>
        <w:rPr>
          <w:rFonts w:asciiTheme="minorEastAsia" w:hAnsiTheme="minorEastAsia" w:cs="Times New Roman"/>
          <w:szCs w:val="24"/>
        </w:rPr>
      </w:pPr>
    </w:p>
    <w:p w:rsidR="002B1EE7" w:rsidRPr="002B1EE7" w:rsidRDefault="002B1EE7" w:rsidP="002B1EE7">
      <w:pPr>
        <w:ind w:firstLineChars="500" w:firstLine="1181"/>
        <w:rPr>
          <w:rFonts w:asciiTheme="minorEastAsia" w:hAnsiTheme="minorEastAsia" w:cs="Times New Roman"/>
          <w:szCs w:val="24"/>
        </w:rPr>
      </w:pPr>
      <w:r w:rsidRPr="002B1EE7">
        <w:rPr>
          <w:rFonts w:asciiTheme="minorEastAsia" w:hAnsiTheme="minorEastAsia" w:cs="Times New Roman"/>
          <w:szCs w:val="24"/>
        </w:rPr>
        <w:t>〇　障がいのある人の地域生活などを支援するため，様々な障がい</w:t>
      </w:r>
    </w:p>
    <w:p w:rsidR="002B1EE7" w:rsidRPr="002B1EE7" w:rsidRDefault="002B1EE7" w:rsidP="002B1EE7">
      <w:pPr>
        <w:ind w:firstLineChars="600" w:firstLine="1417"/>
        <w:rPr>
          <w:rFonts w:asciiTheme="minorEastAsia" w:hAnsiTheme="minorEastAsia" w:cs="Times New Roman"/>
          <w:szCs w:val="24"/>
        </w:rPr>
      </w:pPr>
      <w:r w:rsidRPr="002B1EE7">
        <w:rPr>
          <w:rFonts w:asciiTheme="minorEastAsia" w:hAnsiTheme="minorEastAsia" w:cs="Times New Roman"/>
          <w:szCs w:val="24"/>
        </w:rPr>
        <w:t>の特性や生活環境などに配慮した情報提供や福祉サービスの利用</w:t>
      </w:r>
    </w:p>
    <w:p w:rsidR="002B1EE7" w:rsidRPr="002B1EE7" w:rsidRDefault="002B1EE7" w:rsidP="002B1EE7">
      <w:pPr>
        <w:ind w:firstLineChars="600" w:firstLine="1417"/>
        <w:rPr>
          <w:rFonts w:asciiTheme="minorEastAsia" w:hAnsiTheme="minorEastAsia" w:cs="Times New Roman"/>
          <w:szCs w:val="24"/>
        </w:rPr>
      </w:pPr>
      <w:r w:rsidRPr="002B1EE7">
        <w:rPr>
          <w:rFonts w:asciiTheme="minorEastAsia" w:hAnsiTheme="minorEastAsia" w:cs="Times New Roman"/>
          <w:szCs w:val="24"/>
        </w:rPr>
        <w:t>支援などに努めるとともに，基幹相談支援センター，障害者相談</w:t>
      </w:r>
    </w:p>
    <w:p w:rsidR="002B1EE7" w:rsidRPr="002B1EE7" w:rsidRDefault="002B1EE7" w:rsidP="002B1EE7">
      <w:pPr>
        <w:ind w:firstLineChars="600" w:firstLine="1417"/>
        <w:rPr>
          <w:rFonts w:asciiTheme="minorEastAsia" w:hAnsiTheme="minorEastAsia" w:cs="Times New Roman"/>
          <w:szCs w:val="24"/>
        </w:rPr>
      </w:pPr>
      <w:r w:rsidRPr="002B1EE7">
        <w:rPr>
          <w:rFonts w:asciiTheme="minorEastAsia" w:hAnsiTheme="minorEastAsia" w:cs="Times New Roman"/>
          <w:szCs w:val="24"/>
        </w:rPr>
        <w:t>支援センター，自立支援協議会，発達障害者支援センター，障害</w:t>
      </w:r>
    </w:p>
    <w:p w:rsidR="002B1EE7" w:rsidRPr="002B1EE7" w:rsidRDefault="002B1EE7" w:rsidP="002B1EE7">
      <w:pPr>
        <w:ind w:firstLineChars="600" w:firstLine="1417"/>
        <w:rPr>
          <w:rFonts w:asciiTheme="minorEastAsia" w:hAnsiTheme="minorEastAsia" w:cs="Times New Roman"/>
          <w:szCs w:val="24"/>
        </w:rPr>
      </w:pPr>
      <w:r w:rsidRPr="002B1EE7">
        <w:rPr>
          <w:rFonts w:asciiTheme="minorEastAsia" w:hAnsiTheme="minorEastAsia" w:cs="Times New Roman"/>
          <w:szCs w:val="24"/>
        </w:rPr>
        <w:t>者就業・生活支援センターなどの関係機関との連携を図り，相談</w:t>
      </w:r>
    </w:p>
    <w:p w:rsidR="002B1EE7" w:rsidRPr="002B1EE7" w:rsidRDefault="002B1EE7" w:rsidP="002B1EE7">
      <w:pPr>
        <w:ind w:firstLineChars="600" w:firstLine="1417"/>
        <w:rPr>
          <w:rFonts w:asciiTheme="minorEastAsia" w:hAnsiTheme="minorEastAsia" w:cs="Times New Roman"/>
          <w:szCs w:val="24"/>
        </w:rPr>
      </w:pPr>
      <w:r w:rsidRPr="002B1EE7">
        <w:rPr>
          <w:rFonts w:asciiTheme="minorEastAsia" w:hAnsiTheme="minorEastAsia" w:cs="Times New Roman"/>
          <w:szCs w:val="24"/>
        </w:rPr>
        <w:t>支援体制の充実に努めます。</w:t>
      </w:r>
    </w:p>
    <w:p w:rsidR="002B1EE7" w:rsidRPr="002B1EE7" w:rsidRDefault="002B1EE7" w:rsidP="002B1EE7">
      <w:pPr>
        <w:ind w:leftChars="600" w:left="1653" w:hangingChars="100" w:hanging="236"/>
        <w:rPr>
          <w:rFonts w:asciiTheme="minorEastAsia" w:hAnsiTheme="minorEastAsia" w:cs="Times New Roman"/>
          <w:szCs w:val="24"/>
        </w:rPr>
      </w:pP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 xml:space="preserve">　</w:t>
      </w:r>
    </w:p>
    <w:p w:rsidR="002B1EE7" w:rsidRPr="002B1EE7" w:rsidRDefault="002B1EE7" w:rsidP="002B1EE7">
      <w:pPr>
        <w:ind w:firstLineChars="200" w:firstLine="472"/>
        <w:rPr>
          <w:rFonts w:asciiTheme="minorEastAsia" w:hAnsiTheme="minorEastAsia" w:cs="Times New Roman"/>
          <w:szCs w:val="24"/>
        </w:rPr>
      </w:pPr>
    </w:p>
    <w:p w:rsidR="002B1EE7" w:rsidRPr="002B1EE7" w:rsidRDefault="002B1EE7" w:rsidP="002B1EE7">
      <w:pPr>
        <w:ind w:firstLineChars="200" w:firstLine="472"/>
        <w:rPr>
          <w:rFonts w:asciiTheme="minorEastAsia" w:hAnsiTheme="minorEastAsia" w:cs="Times New Roman"/>
          <w:szCs w:val="24"/>
        </w:rPr>
      </w:pPr>
    </w:p>
    <w:p w:rsidR="002B1EE7" w:rsidRPr="002B1EE7" w:rsidRDefault="002B1EE7" w:rsidP="002B1EE7">
      <w:pPr>
        <w:ind w:firstLineChars="200" w:firstLine="472"/>
        <w:rPr>
          <w:rFonts w:asciiTheme="minorEastAsia" w:hAnsiTheme="minorEastAsia" w:cs="Times New Roman"/>
          <w:szCs w:val="24"/>
        </w:rPr>
      </w:pPr>
      <w:r w:rsidRPr="002B1EE7">
        <w:rPr>
          <w:noProof/>
        </w:rPr>
        <w:drawing>
          <wp:anchor distT="0" distB="0" distL="114300" distR="114300" simplePos="0" relativeHeight="251837440" behindDoc="0" locked="0" layoutInCell="1" allowOverlap="1" wp14:anchorId="36B867DB" wp14:editId="5B751293">
            <wp:simplePos x="0" y="0"/>
            <wp:positionH relativeFrom="page">
              <wp:posOffset>586105</wp:posOffset>
            </wp:positionH>
            <wp:positionV relativeFrom="page">
              <wp:posOffset>9488805</wp:posOffset>
            </wp:positionV>
            <wp:extent cx="647700" cy="647700"/>
            <wp:effectExtent l="0" t="0" r="0" b="0"/>
            <wp:wrapNone/>
            <wp:docPr id="142" name="SPCo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cstate="print">
                      <a:biLevel thresh="50000"/>
                      <a:lum contrast="100000"/>
                      <a:extLst>
                        <a:ext uri="{28A0092B-C50C-407E-A947-70E740481C1C}">
                          <a14:useLocalDpi xmlns:a14="http://schemas.microsoft.com/office/drawing/2010/main" val="0"/>
                        </a:ext>
                      </a:extLst>
                    </a:blip>
                    <a:srcRect/>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rsidR="002B1EE7" w:rsidRPr="002B1EE7" w:rsidRDefault="002B1EE7" w:rsidP="002B1EE7">
      <w:pPr>
        <w:ind w:firstLineChars="200" w:firstLine="472"/>
        <w:rPr>
          <w:rFonts w:asciiTheme="majorEastAsia" w:eastAsiaTheme="majorEastAsia" w:hAnsiTheme="majorEastAsia" w:cs="Times New Roman"/>
          <w:szCs w:val="24"/>
        </w:rPr>
      </w:pPr>
      <w:r w:rsidRPr="002B1EE7">
        <w:rPr>
          <w:rFonts w:asciiTheme="minorEastAsia" w:hAnsiTheme="minorEastAsia" w:cs="Times New Roman"/>
          <w:szCs w:val="24"/>
        </w:rPr>
        <w:lastRenderedPageBreak/>
        <w:t xml:space="preserve">　</w:t>
      </w:r>
      <w:r w:rsidRPr="002B1EE7">
        <w:rPr>
          <w:rFonts w:asciiTheme="majorEastAsia" w:eastAsiaTheme="majorEastAsia" w:hAnsiTheme="majorEastAsia" w:cs="Times New Roman"/>
          <w:szCs w:val="24"/>
        </w:rPr>
        <w:t xml:space="preserve">イ　</w:t>
      </w:r>
      <w:r w:rsidRPr="002B1EE7">
        <w:rPr>
          <w:rFonts w:asciiTheme="majorEastAsia" w:eastAsiaTheme="majorEastAsia" w:hAnsiTheme="majorEastAsia" w:cs="Times New Roman" w:hint="eastAsia"/>
          <w:szCs w:val="24"/>
        </w:rPr>
        <w:t>日常生活支援体制の整備</w:t>
      </w:r>
    </w:p>
    <w:p w:rsidR="002B1EE7" w:rsidRPr="002B1EE7" w:rsidRDefault="002B1EE7" w:rsidP="002B1EE7">
      <w:pPr>
        <w:ind w:firstLineChars="200" w:firstLine="472"/>
        <w:rPr>
          <w:rFonts w:asciiTheme="majorEastAsia" w:eastAsiaTheme="majorEastAsia" w:hAnsiTheme="majorEastAsia" w:cs="Times New Roman"/>
          <w:szCs w:val="24"/>
        </w:rPr>
      </w:pPr>
    </w:p>
    <w:p w:rsidR="002B1EE7" w:rsidRPr="002B1EE7" w:rsidRDefault="002B1EE7" w:rsidP="002B1EE7">
      <w:pPr>
        <w:ind w:firstLineChars="200" w:firstLine="472"/>
        <w:rPr>
          <w:rFonts w:asciiTheme="majorEastAsia" w:eastAsiaTheme="majorEastAsia" w:hAnsiTheme="majorEastAsia" w:cs="Times New Roman"/>
          <w:szCs w:val="24"/>
        </w:rPr>
      </w:pPr>
      <w:r w:rsidRPr="002B1EE7">
        <w:rPr>
          <w:rFonts w:asciiTheme="majorEastAsia" w:eastAsiaTheme="majorEastAsia" w:hAnsiTheme="majorEastAsia" w:cs="Times New Roman"/>
          <w:szCs w:val="24"/>
        </w:rPr>
        <w:t xml:space="preserve">　〈主要施策〉</w:t>
      </w:r>
    </w:p>
    <w:p w:rsidR="002B1EE7" w:rsidRPr="002B1EE7" w:rsidRDefault="002B1EE7" w:rsidP="002B1EE7">
      <w:pPr>
        <w:ind w:firstLineChars="200" w:firstLine="472"/>
        <w:rPr>
          <w:rFonts w:asciiTheme="majorEastAsia" w:eastAsiaTheme="majorEastAsia" w:hAnsiTheme="majorEastAsia" w:cs="Times New Roman"/>
          <w:szCs w:val="24"/>
        </w:rPr>
      </w:pPr>
    </w:p>
    <w:p w:rsidR="002B1EE7" w:rsidRPr="002B1EE7" w:rsidRDefault="002B1EE7" w:rsidP="002B1EE7">
      <w:pPr>
        <w:ind w:firstLineChars="200" w:firstLine="472"/>
        <w:rPr>
          <w:rFonts w:asciiTheme="minorEastAsia" w:hAnsiTheme="minorEastAsia" w:cs="Times New Roman"/>
          <w:szCs w:val="24"/>
        </w:rPr>
      </w:pPr>
      <w:r w:rsidRPr="002B1EE7">
        <w:rPr>
          <w:rFonts w:asciiTheme="majorEastAsia" w:eastAsiaTheme="majorEastAsia" w:hAnsiTheme="majorEastAsia" w:cs="Times New Roman"/>
          <w:szCs w:val="24"/>
        </w:rPr>
        <w:t xml:space="preserve">　　(ｱ) 障がい福祉サービス等の提供基盤の整備</w:t>
      </w:r>
    </w:p>
    <w:p w:rsidR="002B1EE7" w:rsidRPr="002B1EE7" w:rsidRDefault="002B1EE7" w:rsidP="002B1EE7">
      <w:pPr>
        <w:ind w:leftChars="200" w:left="1653" w:hangingChars="500" w:hanging="1181"/>
        <w:rPr>
          <w:rFonts w:asciiTheme="minorEastAsia" w:hAnsiTheme="minorEastAsia" w:cs="Times New Roman"/>
          <w:szCs w:val="24"/>
        </w:rPr>
      </w:pPr>
      <w:r w:rsidRPr="002B1EE7">
        <w:rPr>
          <w:rFonts w:asciiTheme="minorEastAsia" w:hAnsiTheme="minorEastAsia" w:cs="Times New Roman"/>
          <w:szCs w:val="24"/>
        </w:rPr>
        <w:t xml:space="preserve">　　　　</w:t>
      </w:r>
    </w:p>
    <w:p w:rsidR="002B1EE7" w:rsidRPr="002B1EE7" w:rsidRDefault="002B1EE7" w:rsidP="002B1EE7">
      <w:pPr>
        <w:ind w:firstLineChars="500" w:firstLine="1181"/>
        <w:rPr>
          <w:rFonts w:asciiTheme="minorEastAsia" w:hAnsiTheme="minorEastAsia" w:cs="Times New Roman"/>
          <w:szCs w:val="24"/>
        </w:rPr>
      </w:pPr>
      <w:r w:rsidRPr="002B1EE7">
        <w:rPr>
          <w:rFonts w:asciiTheme="minorEastAsia" w:hAnsiTheme="minorEastAsia" w:cs="Times New Roman"/>
          <w:szCs w:val="24"/>
        </w:rPr>
        <w:t>〇　障がいのある人が，住み慣れた地域で，安心して暮らすことが</w:t>
      </w:r>
    </w:p>
    <w:p w:rsidR="002B1EE7" w:rsidRPr="002B1EE7" w:rsidRDefault="002B1EE7" w:rsidP="002B1EE7">
      <w:pPr>
        <w:ind w:left="1417" w:hangingChars="600" w:hanging="1417"/>
        <w:rPr>
          <w:rFonts w:asciiTheme="minorEastAsia" w:hAnsiTheme="minorEastAsia" w:cs="Times New Roman"/>
          <w:szCs w:val="24"/>
        </w:rPr>
      </w:pPr>
      <w:r w:rsidRPr="002B1EE7">
        <w:rPr>
          <w:rFonts w:asciiTheme="minorEastAsia" w:hAnsiTheme="minorEastAsia" w:cs="Times New Roman"/>
          <w:szCs w:val="24"/>
        </w:rPr>
        <w:t xml:space="preserve">　　　　　　できるよう，障がい福祉サービス等の提供基盤の整備や，サービ</w:t>
      </w:r>
    </w:p>
    <w:p w:rsidR="002B1EE7" w:rsidRPr="002B1EE7" w:rsidRDefault="002B1EE7" w:rsidP="002B1EE7">
      <w:pPr>
        <w:ind w:leftChars="600" w:left="1417"/>
        <w:rPr>
          <w:rFonts w:asciiTheme="minorEastAsia" w:hAnsiTheme="minorEastAsia" w:cs="Times New Roman"/>
          <w:szCs w:val="24"/>
        </w:rPr>
      </w:pPr>
      <w:r w:rsidRPr="002B1EE7">
        <w:rPr>
          <w:rFonts w:asciiTheme="minorEastAsia" w:hAnsiTheme="minorEastAsia" w:cs="Times New Roman"/>
          <w:szCs w:val="24"/>
        </w:rPr>
        <w:t>ス内容</w:t>
      </w:r>
      <w:r w:rsidRPr="002B1EE7">
        <w:rPr>
          <w:rFonts w:asciiTheme="minorEastAsia" w:hAnsiTheme="minorEastAsia" w:cs="Times New Roman" w:hint="eastAsia"/>
          <w:szCs w:val="24"/>
        </w:rPr>
        <w:t>など</w:t>
      </w:r>
      <w:r w:rsidRPr="002B1EE7">
        <w:rPr>
          <w:rFonts w:asciiTheme="minorEastAsia" w:hAnsiTheme="minorEastAsia" w:cs="Times New Roman"/>
          <w:szCs w:val="24"/>
        </w:rPr>
        <w:t>の充実に努めるとともに，</w:t>
      </w:r>
      <w:r w:rsidRPr="002B1EE7">
        <w:rPr>
          <w:rFonts w:asciiTheme="minorEastAsia" w:hAnsiTheme="minorEastAsia" w:cs="Times New Roman" w:hint="eastAsia"/>
          <w:szCs w:val="24"/>
        </w:rPr>
        <w:t>障がいのある人の在宅生活</w:t>
      </w:r>
    </w:p>
    <w:p w:rsidR="002B1EE7" w:rsidRPr="002B1EE7" w:rsidRDefault="002B1EE7" w:rsidP="002B1EE7">
      <w:pPr>
        <w:ind w:leftChars="600" w:left="1417"/>
        <w:rPr>
          <w:rFonts w:asciiTheme="minorEastAsia" w:hAnsiTheme="minorEastAsia" w:cs="Times New Roman"/>
          <w:szCs w:val="24"/>
        </w:rPr>
      </w:pPr>
      <w:r w:rsidRPr="002B1EE7">
        <w:rPr>
          <w:rFonts w:asciiTheme="minorEastAsia" w:hAnsiTheme="minorEastAsia" w:cs="Times New Roman" w:hint="eastAsia"/>
          <w:szCs w:val="24"/>
        </w:rPr>
        <w:t>を支えている家族などへの支援として，介護負担の軽減や緊急時</w:t>
      </w:r>
    </w:p>
    <w:p w:rsidR="002B1EE7" w:rsidRPr="002B1EE7" w:rsidRDefault="002B1EE7" w:rsidP="002B1EE7">
      <w:pPr>
        <w:ind w:leftChars="600" w:left="1417"/>
        <w:rPr>
          <w:rFonts w:asciiTheme="minorEastAsia" w:hAnsiTheme="minorEastAsia" w:cs="Times New Roman"/>
          <w:szCs w:val="24"/>
        </w:rPr>
      </w:pPr>
      <w:r w:rsidRPr="002B1EE7">
        <w:rPr>
          <w:rFonts w:asciiTheme="minorEastAsia" w:hAnsiTheme="minorEastAsia" w:cs="Times New Roman" w:hint="eastAsia"/>
          <w:szCs w:val="24"/>
        </w:rPr>
        <w:t>の受け入れ体制の充実を図ります。</w:t>
      </w:r>
    </w:p>
    <w:p w:rsidR="002B1EE7" w:rsidRPr="002B1EE7" w:rsidRDefault="002B1EE7" w:rsidP="002B1EE7">
      <w:pPr>
        <w:ind w:leftChars="200" w:left="1653" w:hangingChars="500" w:hanging="1181"/>
        <w:rPr>
          <w:rFonts w:asciiTheme="minorEastAsia" w:hAnsiTheme="minorEastAsia" w:cs="Times New Roman"/>
          <w:szCs w:val="24"/>
        </w:rPr>
      </w:pPr>
    </w:p>
    <w:p w:rsidR="002B1EE7" w:rsidRPr="002B1EE7" w:rsidRDefault="002B1EE7" w:rsidP="002B1EE7">
      <w:pPr>
        <w:ind w:leftChars="200" w:left="1653" w:hangingChars="500" w:hanging="1181"/>
        <w:rPr>
          <w:rFonts w:asciiTheme="minorEastAsia" w:hAnsiTheme="minorEastAsia" w:cs="Times New Roman"/>
          <w:szCs w:val="24"/>
        </w:rPr>
      </w:pPr>
      <w:r w:rsidRPr="002B1EE7">
        <w:rPr>
          <w:rFonts w:asciiTheme="minorEastAsia" w:hAnsiTheme="minorEastAsia" w:cs="Times New Roman"/>
          <w:szCs w:val="24"/>
        </w:rPr>
        <w:t xml:space="preserve">　　　〇　地域生活への移行が困難な障がいのある人に対しては，施設入</w:t>
      </w:r>
    </w:p>
    <w:p w:rsidR="002B1EE7" w:rsidRPr="002B1EE7" w:rsidRDefault="002B1EE7" w:rsidP="002B1EE7">
      <w:pPr>
        <w:ind w:leftChars="200" w:left="1653" w:hangingChars="500" w:hanging="1181"/>
        <w:rPr>
          <w:rFonts w:asciiTheme="minorEastAsia" w:hAnsiTheme="minorEastAsia" w:cs="Times New Roman"/>
          <w:szCs w:val="24"/>
        </w:rPr>
      </w:pPr>
      <w:r w:rsidRPr="002B1EE7">
        <w:rPr>
          <w:rFonts w:asciiTheme="minorEastAsia" w:hAnsiTheme="minorEastAsia" w:cs="Times New Roman"/>
          <w:szCs w:val="24"/>
        </w:rPr>
        <w:t xml:space="preserve">　　　　所支援等の適切なサービスの提供を継続します。</w:t>
      </w:r>
    </w:p>
    <w:p w:rsidR="002B1EE7" w:rsidRPr="002B1EE7" w:rsidRDefault="002B1EE7" w:rsidP="002B1EE7">
      <w:pPr>
        <w:ind w:leftChars="200" w:left="1653" w:hangingChars="500" w:hanging="1181"/>
        <w:rPr>
          <w:rFonts w:asciiTheme="minorEastAsia" w:hAnsiTheme="minorEastAsia" w:cs="Times New Roman"/>
          <w:szCs w:val="24"/>
        </w:rPr>
      </w:pPr>
    </w:p>
    <w:p w:rsidR="002B1EE7" w:rsidRPr="002B1EE7" w:rsidRDefault="002B1EE7" w:rsidP="002B1EE7">
      <w:pPr>
        <w:ind w:leftChars="200" w:left="1653" w:hangingChars="500" w:hanging="1181"/>
        <w:rPr>
          <w:rFonts w:asciiTheme="majorEastAsia" w:eastAsiaTheme="majorEastAsia" w:hAnsiTheme="majorEastAsia" w:cs="Times New Roman"/>
          <w:szCs w:val="24"/>
        </w:rPr>
      </w:pPr>
      <w:r w:rsidRPr="002B1EE7">
        <w:rPr>
          <w:rFonts w:asciiTheme="minorEastAsia" w:hAnsiTheme="minorEastAsia" w:cs="Times New Roman"/>
          <w:szCs w:val="24"/>
        </w:rPr>
        <w:t xml:space="preserve">　</w:t>
      </w:r>
      <w:r w:rsidRPr="002B1EE7">
        <w:rPr>
          <w:rFonts w:asciiTheme="majorEastAsia" w:eastAsiaTheme="majorEastAsia" w:hAnsiTheme="majorEastAsia" w:cs="Times New Roman"/>
          <w:szCs w:val="24"/>
        </w:rPr>
        <w:t xml:space="preserve">　(ｲ) 地域生活支援事業の充実</w:t>
      </w:r>
    </w:p>
    <w:p w:rsidR="002B1EE7" w:rsidRPr="002B1EE7" w:rsidRDefault="002B1EE7" w:rsidP="002B1EE7">
      <w:pPr>
        <w:ind w:leftChars="200" w:left="1653" w:hangingChars="500" w:hanging="1181"/>
        <w:rPr>
          <w:rFonts w:asciiTheme="minorEastAsia" w:hAnsiTheme="minorEastAsia" w:cs="Times New Roman"/>
          <w:szCs w:val="24"/>
        </w:rPr>
      </w:pPr>
    </w:p>
    <w:p w:rsidR="002B1EE7" w:rsidRPr="002B1EE7" w:rsidRDefault="002B1EE7" w:rsidP="002B1EE7">
      <w:pPr>
        <w:ind w:leftChars="200" w:left="1653" w:hangingChars="500" w:hanging="1181"/>
        <w:rPr>
          <w:rFonts w:asciiTheme="minorEastAsia" w:hAnsiTheme="minorEastAsia" w:cs="Times New Roman"/>
          <w:szCs w:val="24"/>
        </w:rPr>
      </w:pPr>
      <w:r w:rsidRPr="002B1EE7">
        <w:rPr>
          <w:rFonts w:asciiTheme="minorEastAsia" w:hAnsiTheme="minorEastAsia" w:cs="Times New Roman"/>
          <w:szCs w:val="24"/>
        </w:rPr>
        <w:t xml:space="preserve">　　　〇　障がいのある人が，生きがいを持ち，自立し，地域で暮らすこ</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とができるよう，障がいの特性やニーズに配慮した地域生活支援</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事業など，支援体制の充実を図ります。</w:t>
      </w:r>
    </w:p>
    <w:p w:rsidR="002B1EE7" w:rsidRPr="002B1EE7" w:rsidRDefault="002B1EE7" w:rsidP="002B1EE7">
      <w:pPr>
        <w:ind w:leftChars="200" w:left="1653" w:hangingChars="500" w:hanging="1181"/>
        <w:rPr>
          <w:rFonts w:asciiTheme="minorEastAsia" w:hAnsiTheme="minorEastAsia" w:cs="Times New Roman"/>
          <w:szCs w:val="24"/>
        </w:rPr>
      </w:pPr>
      <w:r w:rsidRPr="002B1EE7">
        <w:rPr>
          <w:rFonts w:asciiTheme="minorEastAsia" w:hAnsiTheme="minorEastAsia" w:cs="Times New Roman"/>
          <w:szCs w:val="24"/>
        </w:rPr>
        <w:t xml:space="preserve">　　　　</w:t>
      </w:r>
    </w:p>
    <w:p w:rsidR="002B1EE7" w:rsidRPr="002B1EE7" w:rsidRDefault="002B1EE7" w:rsidP="002B1EE7">
      <w:pPr>
        <w:ind w:leftChars="200" w:left="1653" w:hangingChars="500" w:hanging="1181"/>
        <w:rPr>
          <w:rFonts w:asciiTheme="majorEastAsia" w:eastAsiaTheme="majorEastAsia" w:hAnsiTheme="majorEastAsia" w:cs="Times New Roman"/>
          <w:szCs w:val="24"/>
        </w:rPr>
      </w:pPr>
      <w:r w:rsidRPr="002B1EE7">
        <w:rPr>
          <w:rFonts w:asciiTheme="minorEastAsia" w:hAnsiTheme="minorEastAsia" w:cs="Times New Roman"/>
          <w:szCs w:val="24"/>
        </w:rPr>
        <w:t xml:space="preserve">　　</w:t>
      </w:r>
      <w:r w:rsidRPr="002B1EE7">
        <w:rPr>
          <w:rFonts w:asciiTheme="majorEastAsia" w:eastAsiaTheme="majorEastAsia" w:hAnsiTheme="majorEastAsia" w:cs="Times New Roman"/>
          <w:szCs w:val="24"/>
        </w:rPr>
        <w:t>(ｳ) 福祉コミュニティエリアの整備</w:t>
      </w:r>
    </w:p>
    <w:p w:rsidR="002B1EE7" w:rsidRPr="002B1EE7" w:rsidRDefault="002B1EE7" w:rsidP="002B1EE7">
      <w:pPr>
        <w:ind w:leftChars="200" w:left="1653" w:hangingChars="500" w:hanging="1181"/>
        <w:rPr>
          <w:rFonts w:asciiTheme="minorEastAsia" w:hAnsiTheme="minorEastAsia" w:cs="Times New Roman"/>
          <w:szCs w:val="24"/>
        </w:rPr>
      </w:pPr>
    </w:p>
    <w:p w:rsidR="002B1EE7" w:rsidRPr="002B1EE7" w:rsidRDefault="002B1EE7" w:rsidP="002B1EE7">
      <w:pPr>
        <w:ind w:leftChars="200" w:left="1653" w:hangingChars="500" w:hanging="1181"/>
        <w:rPr>
          <w:rFonts w:asciiTheme="minorEastAsia" w:hAnsiTheme="minorEastAsia" w:cs="Times New Roman"/>
          <w:szCs w:val="24"/>
        </w:rPr>
      </w:pPr>
      <w:r w:rsidRPr="002B1EE7">
        <w:rPr>
          <w:rFonts w:asciiTheme="minorEastAsia" w:hAnsiTheme="minorEastAsia" w:cs="Times New Roman"/>
          <w:szCs w:val="24"/>
        </w:rPr>
        <w:t xml:space="preserve">　　　〇　日吉４丁目市営住宅団地跡地等に，子どもからお年寄りまで，</w:t>
      </w:r>
    </w:p>
    <w:p w:rsidR="002B1EE7" w:rsidRPr="002B1EE7" w:rsidRDefault="002B1EE7" w:rsidP="002B1EE7">
      <w:pPr>
        <w:ind w:leftChars="200" w:left="1653" w:hangingChars="500" w:hanging="1181"/>
        <w:rPr>
          <w:rFonts w:asciiTheme="minorEastAsia" w:hAnsiTheme="minorEastAsia" w:cs="Times New Roman"/>
          <w:szCs w:val="24"/>
        </w:rPr>
      </w:pPr>
      <w:r w:rsidRPr="002B1EE7">
        <w:rPr>
          <w:rFonts w:asciiTheme="minorEastAsia" w:hAnsiTheme="minorEastAsia" w:cs="Times New Roman"/>
          <w:szCs w:val="24"/>
        </w:rPr>
        <w:t xml:space="preserve">　　　　障がいの有無にかかわらず，安全で安心して快適に暮らし続けら</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れる住まいをはじめ，在宅の障がいのある人や高齢者などを支援</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する共生型サービスなどの各種サービスを提供する事業所などを</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整備するとともに，ふれあいや生きがいを持って共に支え合う地</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域コミュニティを形成することにより，だれもが生涯にわたって</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活躍し，地域福祉が実践されるモデル的なエリアとして，新たな</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まちづくりをめざします。</w:t>
      </w:r>
    </w:p>
    <w:p w:rsidR="002B1EE7" w:rsidRPr="002B1EE7" w:rsidRDefault="002B1EE7" w:rsidP="002B1EE7">
      <w:pPr>
        <w:ind w:leftChars="600" w:left="1653" w:hangingChars="100" w:hanging="236"/>
        <w:rPr>
          <w:rFonts w:asciiTheme="minorEastAsia" w:hAnsiTheme="minorEastAsia" w:cs="Times New Roman"/>
          <w:szCs w:val="24"/>
        </w:rPr>
      </w:pPr>
    </w:p>
    <w:p w:rsidR="002B1EE7" w:rsidRPr="002B1EE7" w:rsidRDefault="002B1EE7" w:rsidP="002B1EE7">
      <w:pPr>
        <w:ind w:leftChars="600" w:left="1653" w:hangingChars="100" w:hanging="236"/>
        <w:rPr>
          <w:rFonts w:asciiTheme="minorEastAsia" w:hAnsiTheme="minorEastAsia" w:cs="Times New Roman"/>
          <w:szCs w:val="24"/>
        </w:rPr>
      </w:pPr>
    </w:p>
    <w:p w:rsidR="002B1EE7" w:rsidRPr="002B1EE7" w:rsidRDefault="002B1EE7" w:rsidP="002B1EE7">
      <w:pPr>
        <w:ind w:leftChars="600" w:left="1653" w:hangingChars="100" w:hanging="236"/>
        <w:rPr>
          <w:rFonts w:asciiTheme="minorEastAsia" w:hAnsiTheme="minorEastAsia" w:cs="Times New Roman"/>
          <w:szCs w:val="24"/>
        </w:rPr>
      </w:pPr>
    </w:p>
    <w:p w:rsidR="002B1EE7" w:rsidRPr="002B1EE7" w:rsidRDefault="002B1EE7" w:rsidP="002B1EE7">
      <w:pPr>
        <w:ind w:leftChars="600" w:left="1653" w:hangingChars="100" w:hanging="236"/>
        <w:rPr>
          <w:rFonts w:asciiTheme="minorEastAsia" w:hAnsiTheme="minorEastAsia" w:cs="Times New Roman"/>
          <w:szCs w:val="24"/>
        </w:rPr>
      </w:pPr>
    </w:p>
    <w:p w:rsidR="002B1EE7" w:rsidRPr="002B1EE7" w:rsidRDefault="002B1EE7" w:rsidP="002B1EE7">
      <w:pPr>
        <w:ind w:leftChars="600" w:left="1653" w:hangingChars="100" w:hanging="236"/>
        <w:rPr>
          <w:rFonts w:asciiTheme="minorEastAsia" w:hAnsiTheme="minorEastAsia" w:cs="Times New Roman"/>
          <w:szCs w:val="24"/>
        </w:rPr>
      </w:pPr>
      <w:r w:rsidRPr="002B1EE7">
        <w:rPr>
          <w:noProof/>
        </w:rPr>
        <w:drawing>
          <wp:anchor distT="0" distB="0" distL="114300" distR="114300" simplePos="0" relativeHeight="251838464" behindDoc="0" locked="0" layoutInCell="1" allowOverlap="1" wp14:anchorId="35567F53" wp14:editId="525F5889">
            <wp:simplePos x="0" y="0"/>
            <wp:positionH relativeFrom="page">
              <wp:posOffset>6342380</wp:posOffset>
            </wp:positionH>
            <wp:positionV relativeFrom="page">
              <wp:posOffset>9517380</wp:posOffset>
            </wp:positionV>
            <wp:extent cx="647700" cy="647700"/>
            <wp:effectExtent l="0" t="0" r="0" b="0"/>
            <wp:wrapNone/>
            <wp:docPr id="143" name="SPCod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cstate="print">
                      <a:biLevel thresh="50000"/>
                      <a:lum contrast="100000"/>
                      <a:extLst>
                        <a:ext uri="{28A0092B-C50C-407E-A947-70E740481C1C}">
                          <a14:useLocalDpi xmlns:a14="http://schemas.microsoft.com/office/drawing/2010/main" val="0"/>
                        </a:ext>
                      </a:extLst>
                    </a:blip>
                    <a:srcRect/>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rsidR="002B1EE7" w:rsidRPr="002B1EE7" w:rsidRDefault="002B1EE7" w:rsidP="002B1EE7">
      <w:pPr>
        <w:ind w:leftChars="400" w:left="1654" w:hangingChars="300" w:hanging="709"/>
        <w:rPr>
          <w:rFonts w:asciiTheme="majorEastAsia" w:eastAsiaTheme="majorEastAsia" w:hAnsiTheme="majorEastAsia" w:cs="Times New Roman"/>
          <w:szCs w:val="24"/>
        </w:rPr>
      </w:pPr>
      <w:r w:rsidRPr="002B1EE7">
        <w:rPr>
          <w:rFonts w:asciiTheme="majorEastAsia" w:eastAsiaTheme="majorEastAsia" w:hAnsiTheme="majorEastAsia" w:cs="Times New Roman"/>
          <w:szCs w:val="24"/>
        </w:rPr>
        <w:lastRenderedPageBreak/>
        <w:t>(ｴ) 補装具・日常生活用具の有効活用</w:t>
      </w:r>
    </w:p>
    <w:p w:rsidR="002B1EE7" w:rsidRPr="002B1EE7" w:rsidRDefault="002B1EE7" w:rsidP="002B1EE7">
      <w:pPr>
        <w:ind w:leftChars="200" w:left="1653" w:hangingChars="500" w:hanging="1181"/>
        <w:rPr>
          <w:rFonts w:asciiTheme="minorEastAsia" w:hAnsiTheme="minorEastAsia" w:cs="Times New Roman"/>
          <w:szCs w:val="24"/>
        </w:rPr>
      </w:pPr>
    </w:p>
    <w:p w:rsidR="002B1EE7" w:rsidRPr="002B1EE7" w:rsidRDefault="002B1EE7" w:rsidP="002B1EE7">
      <w:pPr>
        <w:ind w:leftChars="200" w:left="1653" w:hangingChars="500" w:hanging="1181"/>
        <w:rPr>
          <w:rFonts w:asciiTheme="minorEastAsia" w:hAnsiTheme="minorEastAsia" w:cs="Times New Roman"/>
          <w:szCs w:val="24"/>
        </w:rPr>
      </w:pPr>
      <w:r w:rsidRPr="002B1EE7">
        <w:rPr>
          <w:rFonts w:asciiTheme="minorEastAsia" w:hAnsiTheme="minorEastAsia" w:cs="Times New Roman"/>
          <w:szCs w:val="24"/>
        </w:rPr>
        <w:t xml:space="preserve">　　　〇　障がいのある人や家族などの負担の軽減や，日常生活の利便性</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などが図られるよう，制度の周知に努めるとともに，福祉用具に</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関する相談および適正な支給を行います。</w:t>
      </w:r>
    </w:p>
    <w:p w:rsidR="002B1EE7" w:rsidRPr="002B1EE7" w:rsidRDefault="002B1EE7" w:rsidP="002B1EE7">
      <w:pPr>
        <w:ind w:firstLineChars="200" w:firstLine="472"/>
        <w:rPr>
          <w:rFonts w:asciiTheme="minorEastAsia" w:hAnsiTheme="minorEastAsia" w:cs="Times New Roman"/>
          <w:szCs w:val="24"/>
        </w:rPr>
      </w:pPr>
    </w:p>
    <w:p w:rsidR="002B1EE7" w:rsidRPr="002B1EE7" w:rsidRDefault="002B1EE7" w:rsidP="002B1EE7">
      <w:pPr>
        <w:ind w:firstLineChars="200" w:firstLine="472"/>
        <w:rPr>
          <w:rFonts w:asciiTheme="majorEastAsia" w:eastAsiaTheme="majorEastAsia" w:hAnsiTheme="majorEastAsia" w:cs="Times New Roman"/>
          <w:szCs w:val="24"/>
        </w:rPr>
      </w:pPr>
      <w:r w:rsidRPr="002B1EE7">
        <w:rPr>
          <w:rFonts w:asciiTheme="minorEastAsia" w:hAnsiTheme="minorEastAsia" w:cs="Times New Roman"/>
          <w:szCs w:val="24"/>
        </w:rPr>
        <w:t xml:space="preserve">　</w:t>
      </w:r>
      <w:r w:rsidRPr="002B1EE7">
        <w:rPr>
          <w:rFonts w:asciiTheme="majorEastAsia" w:eastAsiaTheme="majorEastAsia" w:hAnsiTheme="majorEastAsia" w:cs="Times New Roman"/>
          <w:szCs w:val="24"/>
        </w:rPr>
        <w:t>ウ　重度化・高齢化への対応</w:t>
      </w:r>
    </w:p>
    <w:p w:rsidR="002B1EE7" w:rsidRPr="002B1EE7" w:rsidRDefault="002B1EE7" w:rsidP="002B1EE7">
      <w:pPr>
        <w:ind w:firstLineChars="200" w:firstLine="472"/>
        <w:rPr>
          <w:rFonts w:asciiTheme="majorEastAsia" w:eastAsiaTheme="majorEastAsia" w:hAnsiTheme="majorEastAsia" w:cs="Times New Roman"/>
          <w:szCs w:val="24"/>
        </w:rPr>
      </w:pPr>
    </w:p>
    <w:p w:rsidR="002B1EE7" w:rsidRPr="002B1EE7" w:rsidRDefault="002B1EE7" w:rsidP="002B1EE7">
      <w:pPr>
        <w:ind w:firstLineChars="200" w:firstLine="472"/>
        <w:rPr>
          <w:rFonts w:asciiTheme="majorEastAsia" w:eastAsiaTheme="majorEastAsia" w:hAnsiTheme="majorEastAsia" w:cs="Times New Roman"/>
          <w:szCs w:val="24"/>
        </w:rPr>
      </w:pPr>
      <w:r w:rsidRPr="002B1EE7">
        <w:rPr>
          <w:rFonts w:asciiTheme="majorEastAsia" w:eastAsiaTheme="majorEastAsia" w:hAnsiTheme="majorEastAsia" w:cs="Times New Roman"/>
          <w:szCs w:val="24"/>
        </w:rPr>
        <w:t xml:space="preserve">　〈主要施策〉</w:t>
      </w:r>
    </w:p>
    <w:p w:rsidR="002B1EE7" w:rsidRPr="002B1EE7" w:rsidRDefault="002B1EE7" w:rsidP="002B1EE7">
      <w:pPr>
        <w:ind w:firstLineChars="200" w:firstLine="472"/>
        <w:rPr>
          <w:rFonts w:asciiTheme="majorEastAsia" w:eastAsiaTheme="majorEastAsia" w:hAnsiTheme="majorEastAsia" w:cs="Times New Roman"/>
          <w:szCs w:val="24"/>
        </w:rPr>
      </w:pPr>
    </w:p>
    <w:p w:rsidR="002B1EE7" w:rsidRPr="002B1EE7" w:rsidRDefault="002B1EE7" w:rsidP="002B1EE7">
      <w:pPr>
        <w:ind w:firstLineChars="200" w:firstLine="472"/>
        <w:rPr>
          <w:rFonts w:asciiTheme="majorEastAsia" w:eastAsiaTheme="majorEastAsia" w:hAnsiTheme="majorEastAsia" w:cs="Times New Roman"/>
          <w:szCs w:val="24"/>
        </w:rPr>
      </w:pPr>
      <w:r w:rsidRPr="002B1EE7">
        <w:rPr>
          <w:rFonts w:asciiTheme="majorEastAsia" w:eastAsiaTheme="majorEastAsia" w:hAnsiTheme="majorEastAsia" w:cs="Times New Roman"/>
          <w:szCs w:val="24"/>
        </w:rPr>
        <w:t xml:space="preserve">　　(ｱ) 家族等に対する支援体制の充実</w:t>
      </w:r>
    </w:p>
    <w:p w:rsidR="002B1EE7" w:rsidRPr="002B1EE7" w:rsidRDefault="002B1EE7" w:rsidP="002B1EE7">
      <w:pPr>
        <w:ind w:leftChars="200" w:left="1653" w:hangingChars="500" w:hanging="1181"/>
        <w:rPr>
          <w:rFonts w:asciiTheme="minorEastAsia" w:hAnsiTheme="minorEastAsia" w:cs="Times New Roman"/>
          <w:szCs w:val="24"/>
        </w:rPr>
      </w:pPr>
      <w:r w:rsidRPr="002B1EE7">
        <w:rPr>
          <w:rFonts w:asciiTheme="minorEastAsia" w:hAnsiTheme="minorEastAsia" w:cs="Times New Roman"/>
          <w:szCs w:val="24"/>
        </w:rPr>
        <w:t xml:space="preserve">　　　　</w:t>
      </w:r>
    </w:p>
    <w:p w:rsidR="002B1EE7" w:rsidRPr="002B1EE7" w:rsidRDefault="002B1EE7" w:rsidP="002B1EE7">
      <w:pPr>
        <w:ind w:firstLineChars="500" w:firstLine="1181"/>
        <w:rPr>
          <w:rFonts w:asciiTheme="minorEastAsia" w:hAnsiTheme="minorEastAsia" w:cs="Times New Roman"/>
          <w:szCs w:val="24"/>
        </w:rPr>
      </w:pPr>
      <w:r w:rsidRPr="002B1EE7">
        <w:rPr>
          <w:rFonts w:asciiTheme="minorEastAsia" w:hAnsiTheme="minorEastAsia" w:cs="Times New Roman"/>
          <w:szCs w:val="24"/>
        </w:rPr>
        <w:t>〇　家族などの不安や悩みおよび介護負担の軽減のため，障がいの</w:t>
      </w:r>
    </w:p>
    <w:p w:rsidR="002B1EE7" w:rsidRPr="002B1EE7" w:rsidRDefault="002B1EE7" w:rsidP="002B1EE7">
      <w:pPr>
        <w:ind w:firstLineChars="600" w:firstLine="1417"/>
        <w:rPr>
          <w:rFonts w:asciiTheme="minorEastAsia" w:hAnsiTheme="minorEastAsia" w:cs="Times New Roman"/>
          <w:szCs w:val="24"/>
        </w:rPr>
      </w:pPr>
      <w:r w:rsidRPr="002B1EE7">
        <w:rPr>
          <w:rFonts w:asciiTheme="minorEastAsia" w:hAnsiTheme="minorEastAsia" w:cs="Times New Roman"/>
          <w:szCs w:val="24"/>
        </w:rPr>
        <w:t>ある人の重度化・高齢化などへの対応や，家族などの身体的，精</w:t>
      </w:r>
    </w:p>
    <w:p w:rsidR="002B1EE7" w:rsidRPr="002B1EE7" w:rsidRDefault="002B1EE7" w:rsidP="002B1EE7">
      <w:pPr>
        <w:ind w:leftChars="600" w:left="1417"/>
        <w:rPr>
          <w:rFonts w:asciiTheme="minorEastAsia" w:hAnsiTheme="minorEastAsia" w:cs="Times New Roman"/>
          <w:szCs w:val="24"/>
        </w:rPr>
      </w:pPr>
      <w:r w:rsidRPr="002B1EE7">
        <w:rPr>
          <w:rFonts w:asciiTheme="minorEastAsia" w:hAnsiTheme="minorEastAsia" w:cs="Times New Roman"/>
          <w:szCs w:val="24"/>
        </w:rPr>
        <w:t>神的な状況に配慮した障がい福祉サービス等を提供するとともに，関係機関との連携を図り，家族などへの支援体制の充実に努めま</w:t>
      </w:r>
    </w:p>
    <w:p w:rsidR="002B1EE7" w:rsidRPr="002B1EE7" w:rsidRDefault="002B1EE7" w:rsidP="002B1EE7">
      <w:pPr>
        <w:ind w:leftChars="600" w:left="1417"/>
        <w:rPr>
          <w:rFonts w:asciiTheme="minorEastAsia" w:hAnsiTheme="minorEastAsia" w:cs="Times New Roman"/>
          <w:szCs w:val="24"/>
        </w:rPr>
      </w:pPr>
      <w:r w:rsidRPr="002B1EE7">
        <w:rPr>
          <w:rFonts w:asciiTheme="minorEastAsia" w:hAnsiTheme="minorEastAsia" w:cs="Times New Roman"/>
          <w:szCs w:val="24"/>
        </w:rPr>
        <w:t>す。</w:t>
      </w:r>
    </w:p>
    <w:p w:rsidR="002B1EE7" w:rsidRPr="002B1EE7" w:rsidRDefault="002B1EE7" w:rsidP="002B1EE7">
      <w:pPr>
        <w:ind w:leftChars="600" w:left="1417"/>
        <w:rPr>
          <w:rFonts w:asciiTheme="minorEastAsia" w:hAnsiTheme="minorEastAsia" w:cs="Times New Roman"/>
          <w:szCs w:val="24"/>
        </w:rPr>
      </w:pPr>
    </w:p>
    <w:p w:rsidR="002B1EE7" w:rsidRPr="002B1EE7" w:rsidRDefault="002B1EE7" w:rsidP="002B1EE7">
      <w:pPr>
        <w:ind w:firstLineChars="200" w:firstLine="472"/>
        <w:rPr>
          <w:rFonts w:asciiTheme="majorEastAsia" w:eastAsiaTheme="majorEastAsia" w:hAnsiTheme="majorEastAsia" w:cs="Times New Roman"/>
          <w:szCs w:val="24"/>
        </w:rPr>
      </w:pPr>
      <w:r w:rsidRPr="002B1EE7">
        <w:rPr>
          <w:rFonts w:asciiTheme="minorEastAsia" w:hAnsiTheme="minorEastAsia" w:cs="Times New Roman"/>
          <w:szCs w:val="24"/>
        </w:rPr>
        <w:t xml:space="preserve">　　</w:t>
      </w:r>
      <w:r w:rsidRPr="002B1EE7">
        <w:rPr>
          <w:rFonts w:asciiTheme="majorEastAsia" w:eastAsiaTheme="majorEastAsia" w:hAnsiTheme="majorEastAsia" w:cs="Times New Roman"/>
          <w:szCs w:val="24"/>
        </w:rPr>
        <w:t>(ｲ) 重度の障がいのある人に対する支援体制の整備</w:t>
      </w:r>
    </w:p>
    <w:p w:rsidR="002B1EE7" w:rsidRPr="002B1EE7" w:rsidRDefault="002B1EE7" w:rsidP="002B1EE7">
      <w:pPr>
        <w:ind w:firstLineChars="200" w:firstLine="472"/>
        <w:rPr>
          <w:rFonts w:asciiTheme="minorEastAsia" w:hAnsiTheme="minorEastAsia" w:cs="Times New Roman"/>
          <w:szCs w:val="24"/>
        </w:rPr>
      </w:pPr>
    </w:p>
    <w:p w:rsidR="002B1EE7" w:rsidRPr="002B1EE7" w:rsidRDefault="002B1EE7" w:rsidP="002B1EE7">
      <w:pPr>
        <w:ind w:leftChars="200" w:left="1653" w:hangingChars="500" w:hanging="1181"/>
        <w:rPr>
          <w:rFonts w:asciiTheme="minorEastAsia" w:hAnsiTheme="minorEastAsia" w:cs="Times New Roman"/>
          <w:szCs w:val="24"/>
        </w:rPr>
      </w:pPr>
      <w:r w:rsidRPr="002B1EE7">
        <w:rPr>
          <w:rFonts w:asciiTheme="minorEastAsia" w:hAnsiTheme="minorEastAsia" w:cs="Times New Roman"/>
          <w:szCs w:val="24"/>
        </w:rPr>
        <w:t xml:space="preserve">　　　〇　重度または重複障がいのある人や，医療的なケアを必要とする</w:t>
      </w:r>
    </w:p>
    <w:p w:rsidR="002B1EE7" w:rsidRPr="002B1EE7" w:rsidRDefault="002B1EE7" w:rsidP="002B1EE7">
      <w:pPr>
        <w:ind w:leftChars="200" w:left="1653" w:hangingChars="500" w:hanging="1181"/>
        <w:rPr>
          <w:rFonts w:asciiTheme="minorEastAsia" w:hAnsiTheme="minorEastAsia" w:cs="Times New Roman"/>
          <w:szCs w:val="24"/>
        </w:rPr>
      </w:pPr>
      <w:r w:rsidRPr="002B1EE7">
        <w:rPr>
          <w:rFonts w:asciiTheme="minorEastAsia" w:hAnsiTheme="minorEastAsia" w:cs="Times New Roman"/>
          <w:szCs w:val="24"/>
        </w:rPr>
        <w:t xml:space="preserve">　　　　障がいのある人への支援が可能な障がい福祉サービス等の基盤整</w:t>
      </w:r>
    </w:p>
    <w:p w:rsidR="002B1EE7" w:rsidRPr="002B1EE7" w:rsidRDefault="002B1EE7" w:rsidP="002B1EE7">
      <w:pPr>
        <w:ind w:leftChars="200" w:left="1653" w:hangingChars="500" w:hanging="1181"/>
        <w:rPr>
          <w:rFonts w:asciiTheme="minorEastAsia" w:hAnsiTheme="minorEastAsia" w:cs="Times New Roman"/>
          <w:szCs w:val="24"/>
        </w:rPr>
      </w:pPr>
      <w:r w:rsidRPr="002B1EE7">
        <w:rPr>
          <w:rFonts w:asciiTheme="minorEastAsia" w:hAnsiTheme="minorEastAsia" w:cs="Times New Roman"/>
          <w:szCs w:val="24"/>
        </w:rPr>
        <w:t xml:space="preserve">　　　　備など，支援体制の充実に努めます。</w:t>
      </w:r>
    </w:p>
    <w:p w:rsidR="002B1EE7" w:rsidRPr="002B1EE7" w:rsidRDefault="002B1EE7" w:rsidP="002B1EE7">
      <w:pPr>
        <w:ind w:firstLineChars="200" w:firstLine="472"/>
        <w:rPr>
          <w:rFonts w:asciiTheme="minorEastAsia" w:hAnsiTheme="minorEastAsia" w:cs="Times New Roman"/>
          <w:szCs w:val="24"/>
        </w:rPr>
      </w:pPr>
    </w:p>
    <w:p w:rsidR="002B1EE7" w:rsidRPr="002B1EE7" w:rsidRDefault="002B1EE7" w:rsidP="002B1EE7">
      <w:pPr>
        <w:ind w:firstLineChars="200" w:firstLine="472"/>
        <w:rPr>
          <w:rFonts w:asciiTheme="majorEastAsia" w:eastAsiaTheme="majorEastAsia" w:hAnsiTheme="majorEastAsia" w:cs="Times New Roman"/>
          <w:szCs w:val="24"/>
        </w:rPr>
      </w:pPr>
      <w:r w:rsidRPr="002B1EE7">
        <w:rPr>
          <w:rFonts w:asciiTheme="minorEastAsia" w:hAnsiTheme="minorEastAsia" w:cs="Times New Roman"/>
          <w:szCs w:val="24"/>
        </w:rPr>
        <w:t xml:space="preserve">　</w:t>
      </w:r>
      <w:r w:rsidRPr="002B1EE7">
        <w:rPr>
          <w:rFonts w:asciiTheme="majorEastAsia" w:eastAsiaTheme="majorEastAsia" w:hAnsiTheme="majorEastAsia" w:cs="Times New Roman"/>
          <w:szCs w:val="24"/>
        </w:rPr>
        <w:t xml:space="preserve">　(ｳ) 一時支援体制の整備　</w:t>
      </w:r>
    </w:p>
    <w:p w:rsidR="002B1EE7" w:rsidRPr="002B1EE7" w:rsidRDefault="002B1EE7" w:rsidP="002B1EE7">
      <w:pPr>
        <w:ind w:firstLineChars="200" w:firstLine="472"/>
        <w:rPr>
          <w:rFonts w:asciiTheme="minorEastAsia" w:hAnsiTheme="minorEastAsia" w:cs="Times New Roman"/>
          <w:szCs w:val="24"/>
          <w:u w:val="single"/>
        </w:rPr>
      </w:pPr>
    </w:p>
    <w:p w:rsidR="002B1EE7" w:rsidRPr="002B1EE7" w:rsidRDefault="002B1EE7" w:rsidP="002B1EE7">
      <w:pPr>
        <w:ind w:leftChars="200" w:left="1653" w:hangingChars="500" w:hanging="1181"/>
        <w:rPr>
          <w:rFonts w:asciiTheme="minorEastAsia" w:hAnsiTheme="minorEastAsia" w:cs="Times New Roman"/>
          <w:szCs w:val="24"/>
        </w:rPr>
      </w:pPr>
      <w:r w:rsidRPr="002B1EE7">
        <w:rPr>
          <w:rFonts w:asciiTheme="minorEastAsia" w:hAnsiTheme="minorEastAsia" w:cs="Times New Roman"/>
          <w:szCs w:val="24"/>
        </w:rPr>
        <w:t xml:space="preserve">　　　〇　障がいのある人を介護する家族等のレスパイト支援や就労支援</w:t>
      </w:r>
    </w:p>
    <w:p w:rsidR="002B1EE7" w:rsidRPr="002B1EE7" w:rsidRDefault="002B1EE7" w:rsidP="002B1EE7">
      <w:pPr>
        <w:ind w:leftChars="200" w:left="1653" w:hangingChars="500" w:hanging="1181"/>
        <w:rPr>
          <w:rFonts w:asciiTheme="minorEastAsia" w:hAnsiTheme="minorEastAsia" w:cs="Times New Roman"/>
          <w:szCs w:val="24"/>
        </w:rPr>
      </w:pPr>
      <w:r w:rsidRPr="002B1EE7">
        <w:rPr>
          <w:rFonts w:asciiTheme="minorEastAsia" w:hAnsiTheme="minorEastAsia" w:cs="Times New Roman"/>
          <w:szCs w:val="24"/>
        </w:rPr>
        <w:t xml:space="preserve">　　　　などのため，関係機関との連携を深め，障がい福祉サービス等の</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支援体制の整備に努めます。</w:t>
      </w:r>
    </w:p>
    <w:p w:rsidR="002B1EE7" w:rsidRPr="002B1EE7" w:rsidRDefault="002B1EE7" w:rsidP="002B1EE7">
      <w:pPr>
        <w:ind w:firstLineChars="200" w:firstLine="472"/>
        <w:rPr>
          <w:rFonts w:asciiTheme="minorEastAsia" w:hAnsiTheme="minorEastAsia" w:cs="Times New Roman"/>
          <w:szCs w:val="24"/>
          <w:u w:val="single"/>
        </w:rPr>
      </w:pPr>
    </w:p>
    <w:p w:rsidR="002B1EE7" w:rsidRPr="002B1EE7" w:rsidRDefault="002B1EE7" w:rsidP="002B1EE7">
      <w:pPr>
        <w:ind w:firstLineChars="200" w:firstLine="472"/>
        <w:rPr>
          <w:rFonts w:asciiTheme="minorEastAsia" w:hAnsiTheme="minorEastAsia" w:cs="Times New Roman"/>
          <w:szCs w:val="24"/>
          <w:u w:val="single"/>
        </w:rPr>
      </w:pPr>
    </w:p>
    <w:p w:rsidR="002B1EE7" w:rsidRPr="002B1EE7" w:rsidRDefault="002B1EE7" w:rsidP="002B1EE7">
      <w:pPr>
        <w:ind w:firstLineChars="200" w:firstLine="472"/>
        <w:rPr>
          <w:rFonts w:asciiTheme="minorEastAsia" w:hAnsiTheme="minorEastAsia" w:cs="Times New Roman"/>
          <w:szCs w:val="24"/>
          <w:u w:val="single"/>
        </w:rPr>
      </w:pPr>
    </w:p>
    <w:p w:rsidR="002B1EE7" w:rsidRPr="002B1EE7" w:rsidRDefault="002B1EE7" w:rsidP="002B1EE7">
      <w:pPr>
        <w:ind w:firstLineChars="200" w:firstLine="472"/>
        <w:rPr>
          <w:rFonts w:asciiTheme="minorEastAsia" w:hAnsiTheme="minorEastAsia" w:cs="Times New Roman"/>
          <w:szCs w:val="24"/>
          <w:u w:val="single"/>
        </w:rPr>
      </w:pPr>
    </w:p>
    <w:p w:rsidR="002B1EE7" w:rsidRPr="002B1EE7" w:rsidRDefault="002B1EE7" w:rsidP="002B1EE7">
      <w:pPr>
        <w:ind w:firstLineChars="200" w:firstLine="472"/>
        <w:rPr>
          <w:rFonts w:asciiTheme="minorEastAsia" w:hAnsiTheme="minorEastAsia" w:cs="Times New Roman"/>
          <w:szCs w:val="24"/>
          <w:u w:val="single"/>
        </w:rPr>
      </w:pPr>
    </w:p>
    <w:p w:rsidR="002B1EE7" w:rsidRPr="002B1EE7" w:rsidRDefault="002B1EE7" w:rsidP="002B1EE7">
      <w:pPr>
        <w:ind w:firstLineChars="200" w:firstLine="472"/>
        <w:rPr>
          <w:rFonts w:asciiTheme="minorEastAsia" w:hAnsiTheme="minorEastAsia" w:cs="Times New Roman"/>
          <w:szCs w:val="24"/>
          <w:u w:val="single"/>
        </w:rPr>
      </w:pPr>
    </w:p>
    <w:p w:rsidR="002B1EE7" w:rsidRPr="002B1EE7" w:rsidRDefault="002B1EE7" w:rsidP="002B1EE7">
      <w:pPr>
        <w:ind w:firstLineChars="200" w:firstLine="472"/>
        <w:rPr>
          <w:rFonts w:asciiTheme="minorEastAsia" w:hAnsiTheme="minorEastAsia" w:cs="Times New Roman"/>
          <w:szCs w:val="24"/>
          <w:u w:val="single"/>
        </w:rPr>
      </w:pPr>
      <w:r w:rsidRPr="002B1EE7">
        <w:rPr>
          <w:noProof/>
        </w:rPr>
        <w:drawing>
          <wp:anchor distT="0" distB="0" distL="114300" distR="114300" simplePos="0" relativeHeight="251839488" behindDoc="0" locked="0" layoutInCell="1" allowOverlap="1" wp14:anchorId="2ED46141" wp14:editId="24A3BA28">
            <wp:simplePos x="0" y="0"/>
            <wp:positionH relativeFrom="page">
              <wp:posOffset>538480</wp:posOffset>
            </wp:positionH>
            <wp:positionV relativeFrom="page">
              <wp:posOffset>9479280</wp:posOffset>
            </wp:positionV>
            <wp:extent cx="647700" cy="647700"/>
            <wp:effectExtent l="0" t="0" r="0" b="0"/>
            <wp:wrapNone/>
            <wp:docPr id="144" name="SPCod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cstate="print">
                      <a:biLevel thresh="50000"/>
                      <a:lum contrast="100000"/>
                      <a:extLst>
                        <a:ext uri="{28A0092B-C50C-407E-A947-70E740481C1C}">
                          <a14:useLocalDpi xmlns:a14="http://schemas.microsoft.com/office/drawing/2010/main" val="0"/>
                        </a:ext>
                      </a:extLst>
                    </a:blip>
                    <a:srcRect/>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rsidR="002B1EE7" w:rsidRPr="002B1EE7" w:rsidRDefault="002B1EE7" w:rsidP="002B1EE7">
      <w:pPr>
        <w:ind w:firstLineChars="200" w:firstLine="472"/>
        <w:rPr>
          <w:rFonts w:asciiTheme="majorEastAsia" w:eastAsiaTheme="majorEastAsia" w:hAnsiTheme="majorEastAsia" w:cs="Times New Roman"/>
          <w:szCs w:val="24"/>
        </w:rPr>
      </w:pPr>
      <w:r w:rsidRPr="002B1EE7">
        <w:rPr>
          <w:rFonts w:asciiTheme="majorEastAsia" w:eastAsiaTheme="majorEastAsia" w:hAnsiTheme="majorEastAsia" w:cs="Times New Roman"/>
          <w:szCs w:val="24"/>
        </w:rPr>
        <w:lastRenderedPageBreak/>
        <w:t xml:space="preserve">　エ　地域生活への移行の促進</w:t>
      </w:r>
    </w:p>
    <w:p w:rsidR="002B1EE7" w:rsidRPr="002B1EE7" w:rsidRDefault="002B1EE7" w:rsidP="002B1EE7">
      <w:pPr>
        <w:ind w:firstLineChars="200" w:firstLine="472"/>
        <w:rPr>
          <w:rFonts w:asciiTheme="majorEastAsia" w:eastAsiaTheme="majorEastAsia" w:hAnsiTheme="majorEastAsia" w:cs="Times New Roman"/>
          <w:szCs w:val="24"/>
        </w:rPr>
      </w:pPr>
    </w:p>
    <w:p w:rsidR="002B1EE7" w:rsidRPr="002B1EE7" w:rsidRDefault="002B1EE7" w:rsidP="002B1EE7">
      <w:pPr>
        <w:ind w:firstLineChars="200" w:firstLine="472"/>
        <w:rPr>
          <w:rFonts w:asciiTheme="majorEastAsia" w:eastAsiaTheme="majorEastAsia" w:hAnsiTheme="majorEastAsia" w:cs="Times New Roman"/>
          <w:szCs w:val="24"/>
        </w:rPr>
      </w:pPr>
      <w:r w:rsidRPr="002B1EE7">
        <w:rPr>
          <w:rFonts w:asciiTheme="majorEastAsia" w:eastAsiaTheme="majorEastAsia" w:hAnsiTheme="majorEastAsia" w:cs="Times New Roman"/>
          <w:szCs w:val="24"/>
        </w:rPr>
        <w:t xml:space="preserve">　〈主要施策〉</w:t>
      </w:r>
    </w:p>
    <w:p w:rsidR="002B1EE7" w:rsidRPr="002B1EE7" w:rsidRDefault="002B1EE7" w:rsidP="002B1EE7">
      <w:pPr>
        <w:ind w:firstLineChars="200" w:firstLine="472"/>
        <w:rPr>
          <w:rFonts w:asciiTheme="majorEastAsia" w:eastAsiaTheme="majorEastAsia" w:hAnsiTheme="majorEastAsia" w:cs="Times New Roman"/>
          <w:szCs w:val="24"/>
        </w:rPr>
      </w:pPr>
    </w:p>
    <w:p w:rsidR="002B1EE7" w:rsidRPr="002B1EE7" w:rsidRDefault="002B1EE7" w:rsidP="002B1EE7">
      <w:pPr>
        <w:ind w:firstLineChars="200" w:firstLine="472"/>
        <w:rPr>
          <w:rFonts w:asciiTheme="majorEastAsia" w:eastAsiaTheme="majorEastAsia" w:hAnsiTheme="majorEastAsia" w:cs="Times New Roman"/>
          <w:szCs w:val="24"/>
        </w:rPr>
      </w:pPr>
      <w:r w:rsidRPr="002B1EE7">
        <w:rPr>
          <w:rFonts w:asciiTheme="majorEastAsia" w:eastAsiaTheme="majorEastAsia" w:hAnsiTheme="majorEastAsia" w:cs="Times New Roman"/>
          <w:szCs w:val="24"/>
        </w:rPr>
        <w:t xml:space="preserve">　　(ｱ) 地域生活への移行の支援</w:t>
      </w:r>
    </w:p>
    <w:p w:rsidR="002B1EE7" w:rsidRPr="002B1EE7" w:rsidRDefault="002B1EE7" w:rsidP="002B1EE7">
      <w:pPr>
        <w:ind w:firstLineChars="200" w:firstLine="472"/>
        <w:rPr>
          <w:rFonts w:asciiTheme="minorEastAsia" w:hAnsiTheme="minorEastAsia" w:cs="Times New Roman"/>
          <w:szCs w:val="24"/>
        </w:rPr>
      </w:pPr>
      <w:r w:rsidRPr="002B1EE7">
        <w:rPr>
          <w:rFonts w:asciiTheme="minorEastAsia" w:hAnsiTheme="minorEastAsia" w:cs="Times New Roman"/>
          <w:szCs w:val="24"/>
        </w:rPr>
        <w:t xml:space="preserve">　　　　　　</w:t>
      </w:r>
    </w:p>
    <w:p w:rsidR="002B1EE7" w:rsidRPr="002B1EE7" w:rsidRDefault="002B1EE7" w:rsidP="002B1EE7">
      <w:pPr>
        <w:ind w:leftChars="200" w:left="1653" w:hangingChars="500" w:hanging="1181"/>
        <w:rPr>
          <w:rFonts w:asciiTheme="minorEastAsia" w:hAnsiTheme="minorEastAsia" w:cs="Times New Roman"/>
          <w:szCs w:val="24"/>
        </w:rPr>
      </w:pPr>
      <w:r w:rsidRPr="002B1EE7">
        <w:rPr>
          <w:rFonts w:asciiTheme="minorEastAsia" w:hAnsiTheme="minorEastAsia" w:cs="Times New Roman"/>
          <w:szCs w:val="24"/>
        </w:rPr>
        <w:t xml:space="preserve">　　　〇　障害者支援施設等に入所している障がいのある人や，精神科の</w:t>
      </w:r>
    </w:p>
    <w:p w:rsidR="002B1EE7" w:rsidRPr="002B1EE7" w:rsidRDefault="002B1EE7" w:rsidP="002B1EE7">
      <w:pPr>
        <w:ind w:leftChars="200" w:left="1653" w:hangingChars="500" w:hanging="1181"/>
        <w:rPr>
          <w:rFonts w:asciiTheme="minorEastAsia" w:hAnsiTheme="minorEastAsia" w:cs="Times New Roman"/>
          <w:szCs w:val="24"/>
        </w:rPr>
      </w:pPr>
      <w:r w:rsidRPr="002B1EE7">
        <w:rPr>
          <w:rFonts w:asciiTheme="minorEastAsia" w:hAnsiTheme="minorEastAsia" w:cs="Times New Roman"/>
          <w:szCs w:val="24"/>
        </w:rPr>
        <w:t xml:space="preserve">　　　　ある医療機関に入院している精神障がいのある人および自立した</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生活を希望している障がいのある人などの，地域移行や地域生活</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に向けた相談および居住の場や日中活動の場などの整備に努めま</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す。</w:t>
      </w:r>
    </w:p>
    <w:p w:rsidR="002B1EE7" w:rsidRPr="002B1EE7" w:rsidRDefault="002B1EE7" w:rsidP="002B1EE7">
      <w:pPr>
        <w:ind w:firstLineChars="200" w:firstLine="472"/>
        <w:rPr>
          <w:rFonts w:asciiTheme="minorEastAsia" w:hAnsiTheme="minorEastAsia" w:cs="Times New Roman"/>
          <w:szCs w:val="24"/>
        </w:rPr>
      </w:pPr>
    </w:p>
    <w:p w:rsidR="002B1EE7" w:rsidRPr="002B1EE7" w:rsidRDefault="002B1EE7" w:rsidP="002B1EE7">
      <w:pPr>
        <w:ind w:firstLineChars="200" w:firstLine="472"/>
        <w:rPr>
          <w:rFonts w:asciiTheme="majorEastAsia" w:eastAsiaTheme="majorEastAsia" w:hAnsiTheme="majorEastAsia" w:cs="Times New Roman"/>
          <w:szCs w:val="24"/>
        </w:rPr>
      </w:pPr>
      <w:r w:rsidRPr="002B1EE7">
        <w:rPr>
          <w:rFonts w:asciiTheme="minorEastAsia" w:hAnsiTheme="minorEastAsia" w:cs="Times New Roman"/>
          <w:szCs w:val="24"/>
        </w:rPr>
        <w:t xml:space="preserve">　　</w:t>
      </w:r>
      <w:r w:rsidRPr="002B1EE7">
        <w:rPr>
          <w:rFonts w:asciiTheme="majorEastAsia" w:eastAsiaTheme="majorEastAsia" w:hAnsiTheme="majorEastAsia" w:cs="Times New Roman"/>
          <w:szCs w:val="24"/>
        </w:rPr>
        <w:t>(ｲ) 地域生活への定着の支援</w:t>
      </w:r>
    </w:p>
    <w:p w:rsidR="002B1EE7" w:rsidRPr="002B1EE7" w:rsidRDefault="002B1EE7" w:rsidP="002B1EE7">
      <w:pPr>
        <w:ind w:firstLineChars="200" w:firstLine="472"/>
        <w:rPr>
          <w:rFonts w:asciiTheme="minorEastAsia" w:hAnsiTheme="minorEastAsia" w:cs="Times New Roman"/>
          <w:szCs w:val="24"/>
          <w:u w:val="single"/>
        </w:rPr>
      </w:pPr>
    </w:p>
    <w:p w:rsidR="002B1EE7" w:rsidRPr="002B1EE7" w:rsidRDefault="002B1EE7" w:rsidP="002B1EE7">
      <w:pPr>
        <w:ind w:leftChars="200" w:left="1417" w:hangingChars="400" w:hanging="945"/>
        <w:rPr>
          <w:rFonts w:asciiTheme="minorEastAsia" w:hAnsiTheme="minorEastAsia" w:cs="Times New Roman"/>
          <w:szCs w:val="24"/>
        </w:rPr>
      </w:pPr>
      <w:r w:rsidRPr="002B1EE7">
        <w:rPr>
          <w:rFonts w:asciiTheme="minorEastAsia" w:hAnsiTheme="minorEastAsia" w:cs="Times New Roman"/>
          <w:szCs w:val="24"/>
        </w:rPr>
        <w:t xml:space="preserve">　　　〇　居宅に単身で</w:t>
      </w:r>
      <w:r w:rsidRPr="002B1EE7">
        <w:rPr>
          <w:rFonts w:asciiTheme="minorEastAsia" w:hAnsiTheme="minorEastAsia" w:cs="Times New Roman" w:hint="eastAsia"/>
          <w:szCs w:val="24"/>
        </w:rPr>
        <w:t>生活している</w:t>
      </w:r>
      <w:r w:rsidRPr="002B1EE7">
        <w:rPr>
          <w:rFonts w:asciiTheme="minorEastAsia" w:hAnsiTheme="minorEastAsia" w:cs="Times New Roman"/>
          <w:szCs w:val="24"/>
        </w:rPr>
        <w:t>障がいのある人などが，自立し，安</w:t>
      </w:r>
    </w:p>
    <w:p w:rsidR="002B1EE7" w:rsidRPr="002B1EE7" w:rsidRDefault="002B1EE7" w:rsidP="002B1EE7">
      <w:pPr>
        <w:ind w:leftChars="600" w:left="1417"/>
        <w:rPr>
          <w:rFonts w:asciiTheme="minorEastAsia" w:hAnsiTheme="minorEastAsia" w:cs="Times New Roman"/>
          <w:szCs w:val="24"/>
        </w:rPr>
      </w:pPr>
      <w:r w:rsidRPr="002B1EE7">
        <w:rPr>
          <w:rFonts w:asciiTheme="minorEastAsia" w:hAnsiTheme="minorEastAsia" w:cs="Times New Roman"/>
          <w:szCs w:val="24"/>
        </w:rPr>
        <w:t>心して暮らせるよう，地域生活を支える在宅サービスの提供体制</w:t>
      </w:r>
    </w:p>
    <w:p w:rsidR="002B1EE7" w:rsidRPr="002B1EE7" w:rsidRDefault="002B1EE7" w:rsidP="002B1EE7">
      <w:pPr>
        <w:ind w:leftChars="600" w:left="1417"/>
        <w:rPr>
          <w:rFonts w:asciiTheme="minorEastAsia" w:hAnsiTheme="minorEastAsia" w:cs="Times New Roman"/>
          <w:szCs w:val="24"/>
        </w:rPr>
      </w:pPr>
      <w:r w:rsidRPr="002B1EE7">
        <w:rPr>
          <w:rFonts w:asciiTheme="minorEastAsia" w:hAnsiTheme="minorEastAsia" w:cs="Times New Roman"/>
          <w:szCs w:val="24"/>
        </w:rPr>
        <w:t>および相談支援体制の充実を図ります。</w:t>
      </w:r>
    </w:p>
    <w:p w:rsidR="002B1EE7" w:rsidRPr="002B1EE7" w:rsidRDefault="002B1EE7" w:rsidP="002B1EE7">
      <w:pPr>
        <w:ind w:firstLineChars="200" w:firstLine="472"/>
        <w:rPr>
          <w:rFonts w:asciiTheme="minorEastAsia" w:hAnsiTheme="minorEastAsia" w:cs="Times New Roman"/>
          <w:szCs w:val="24"/>
          <w:u w:val="single"/>
        </w:rPr>
      </w:pPr>
    </w:p>
    <w:p w:rsidR="002B1EE7" w:rsidRPr="002B1EE7" w:rsidRDefault="002B1EE7" w:rsidP="002B1EE7">
      <w:pPr>
        <w:ind w:firstLineChars="200" w:firstLine="472"/>
        <w:rPr>
          <w:rFonts w:asciiTheme="majorEastAsia" w:eastAsiaTheme="majorEastAsia" w:hAnsiTheme="majorEastAsia" w:cs="Times New Roman"/>
          <w:szCs w:val="24"/>
        </w:rPr>
      </w:pPr>
      <w:r w:rsidRPr="002B1EE7">
        <w:rPr>
          <w:rFonts w:asciiTheme="majorEastAsia" w:eastAsiaTheme="majorEastAsia" w:hAnsiTheme="majorEastAsia" w:cs="Times New Roman"/>
          <w:szCs w:val="24"/>
        </w:rPr>
        <w:t xml:space="preserve">　オ　住居の確保</w:t>
      </w:r>
    </w:p>
    <w:p w:rsidR="002B1EE7" w:rsidRPr="002B1EE7" w:rsidRDefault="002B1EE7" w:rsidP="002B1EE7">
      <w:pPr>
        <w:ind w:firstLineChars="200" w:firstLine="472"/>
        <w:rPr>
          <w:rFonts w:asciiTheme="majorEastAsia" w:eastAsiaTheme="majorEastAsia" w:hAnsiTheme="majorEastAsia" w:cs="Times New Roman"/>
          <w:szCs w:val="24"/>
        </w:rPr>
      </w:pPr>
    </w:p>
    <w:p w:rsidR="002B1EE7" w:rsidRPr="002B1EE7" w:rsidRDefault="002B1EE7" w:rsidP="002B1EE7">
      <w:pPr>
        <w:ind w:firstLineChars="200" w:firstLine="472"/>
        <w:rPr>
          <w:rFonts w:asciiTheme="majorEastAsia" w:eastAsiaTheme="majorEastAsia" w:hAnsiTheme="majorEastAsia" w:cs="Times New Roman"/>
          <w:szCs w:val="24"/>
        </w:rPr>
      </w:pPr>
      <w:r w:rsidRPr="002B1EE7">
        <w:rPr>
          <w:rFonts w:asciiTheme="majorEastAsia" w:eastAsiaTheme="majorEastAsia" w:hAnsiTheme="majorEastAsia" w:cs="Times New Roman"/>
          <w:szCs w:val="24"/>
        </w:rPr>
        <w:t xml:space="preserve">　〈主要施策〉</w:t>
      </w:r>
    </w:p>
    <w:p w:rsidR="002B1EE7" w:rsidRPr="002B1EE7" w:rsidRDefault="002B1EE7" w:rsidP="002B1EE7">
      <w:pPr>
        <w:ind w:firstLineChars="200" w:firstLine="472"/>
        <w:rPr>
          <w:rFonts w:asciiTheme="majorEastAsia" w:eastAsiaTheme="majorEastAsia" w:hAnsiTheme="majorEastAsia" w:cs="Times New Roman"/>
          <w:szCs w:val="24"/>
        </w:rPr>
      </w:pPr>
    </w:p>
    <w:p w:rsidR="002B1EE7" w:rsidRPr="002B1EE7" w:rsidRDefault="002B1EE7" w:rsidP="002B1EE7">
      <w:pPr>
        <w:ind w:firstLineChars="200" w:firstLine="472"/>
        <w:rPr>
          <w:rFonts w:asciiTheme="minorEastAsia" w:hAnsiTheme="minorEastAsia" w:cs="Times New Roman"/>
          <w:szCs w:val="24"/>
        </w:rPr>
      </w:pPr>
      <w:r w:rsidRPr="002B1EE7">
        <w:rPr>
          <w:rFonts w:asciiTheme="majorEastAsia" w:eastAsiaTheme="majorEastAsia" w:hAnsiTheme="majorEastAsia" w:cs="Times New Roman"/>
          <w:szCs w:val="24"/>
        </w:rPr>
        <w:t xml:space="preserve">　　(ｱ) グループホーム等の整備</w:t>
      </w:r>
    </w:p>
    <w:p w:rsidR="002B1EE7" w:rsidRPr="002B1EE7" w:rsidRDefault="002B1EE7" w:rsidP="002B1EE7">
      <w:pPr>
        <w:ind w:firstLineChars="200" w:firstLine="472"/>
        <w:rPr>
          <w:rFonts w:asciiTheme="minorEastAsia" w:hAnsiTheme="minorEastAsia" w:cs="Times New Roman"/>
          <w:szCs w:val="24"/>
        </w:rPr>
      </w:pPr>
    </w:p>
    <w:p w:rsidR="002B1EE7" w:rsidRPr="002B1EE7" w:rsidRDefault="002B1EE7" w:rsidP="002B1EE7">
      <w:pPr>
        <w:ind w:leftChars="200" w:left="1653" w:hangingChars="500" w:hanging="1181"/>
        <w:rPr>
          <w:rFonts w:asciiTheme="minorEastAsia" w:hAnsiTheme="minorEastAsia" w:cs="Times New Roman"/>
          <w:szCs w:val="24"/>
        </w:rPr>
      </w:pPr>
      <w:r w:rsidRPr="002B1EE7">
        <w:rPr>
          <w:rFonts w:asciiTheme="minorEastAsia" w:hAnsiTheme="minorEastAsia" w:cs="Times New Roman"/>
          <w:szCs w:val="24"/>
        </w:rPr>
        <w:t xml:space="preserve">　　　〇　障がいのある人が自立し，安心して，住み慣れた地域で暮らす</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ことができるよう，障害者支援施設や医療機関などからの地域移</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行を促進するため，グループホーム等の整備を推進します。</w:t>
      </w:r>
    </w:p>
    <w:p w:rsidR="002B1EE7" w:rsidRPr="002B1EE7" w:rsidRDefault="002B1EE7" w:rsidP="002B1EE7">
      <w:pPr>
        <w:ind w:leftChars="200" w:left="1653" w:hangingChars="500" w:hanging="1181"/>
        <w:rPr>
          <w:rFonts w:asciiTheme="minorEastAsia" w:hAnsiTheme="minorEastAsia" w:cs="Times New Roman"/>
          <w:szCs w:val="24"/>
        </w:rPr>
      </w:pPr>
    </w:p>
    <w:p w:rsidR="002B1EE7" w:rsidRPr="002B1EE7" w:rsidRDefault="002B1EE7" w:rsidP="002B1EE7">
      <w:pPr>
        <w:ind w:firstLineChars="200" w:firstLine="472"/>
        <w:rPr>
          <w:rFonts w:asciiTheme="majorEastAsia" w:eastAsiaTheme="majorEastAsia" w:hAnsiTheme="majorEastAsia" w:cs="Times New Roman"/>
          <w:szCs w:val="24"/>
        </w:rPr>
      </w:pPr>
      <w:r w:rsidRPr="002B1EE7">
        <w:rPr>
          <w:rFonts w:asciiTheme="minorEastAsia" w:hAnsiTheme="minorEastAsia" w:cs="Times New Roman"/>
          <w:szCs w:val="24"/>
        </w:rPr>
        <w:t xml:space="preserve">　　</w:t>
      </w:r>
      <w:r w:rsidRPr="002B1EE7">
        <w:rPr>
          <w:rFonts w:asciiTheme="majorEastAsia" w:eastAsiaTheme="majorEastAsia" w:hAnsiTheme="majorEastAsia" w:cs="Times New Roman"/>
          <w:szCs w:val="24"/>
        </w:rPr>
        <w:t>(ｲ) 公営住宅等の整備</w:t>
      </w:r>
    </w:p>
    <w:p w:rsidR="002B1EE7" w:rsidRPr="002B1EE7" w:rsidRDefault="002B1EE7" w:rsidP="002B1EE7">
      <w:pPr>
        <w:ind w:firstLineChars="200" w:firstLine="472"/>
        <w:rPr>
          <w:rFonts w:asciiTheme="minorEastAsia" w:hAnsiTheme="minorEastAsia" w:cs="Times New Roman"/>
          <w:szCs w:val="24"/>
        </w:rPr>
      </w:pPr>
    </w:p>
    <w:p w:rsidR="002B1EE7" w:rsidRPr="002B1EE7" w:rsidRDefault="002B1EE7" w:rsidP="002B1EE7">
      <w:pPr>
        <w:ind w:leftChars="200" w:left="1653" w:hangingChars="500" w:hanging="1181"/>
        <w:rPr>
          <w:rFonts w:asciiTheme="minorEastAsia" w:hAnsiTheme="minorEastAsia" w:cs="Times New Roman"/>
          <w:szCs w:val="24"/>
        </w:rPr>
      </w:pPr>
      <w:r w:rsidRPr="002B1EE7">
        <w:rPr>
          <w:rFonts w:asciiTheme="minorEastAsia" w:hAnsiTheme="minorEastAsia" w:cs="Times New Roman"/>
          <w:szCs w:val="24"/>
        </w:rPr>
        <w:t xml:space="preserve">　　　〇　公営住宅における，障がいのある人</w:t>
      </w:r>
      <w:r w:rsidRPr="002B1EE7">
        <w:rPr>
          <w:rFonts w:asciiTheme="minorEastAsia" w:hAnsiTheme="minorEastAsia" w:cs="Times New Roman" w:hint="eastAsia"/>
          <w:szCs w:val="24"/>
        </w:rPr>
        <w:t>や高齢者</w:t>
      </w:r>
      <w:r w:rsidRPr="002B1EE7">
        <w:rPr>
          <w:rFonts w:asciiTheme="minorEastAsia" w:hAnsiTheme="minorEastAsia" w:cs="Times New Roman"/>
          <w:szCs w:val="24"/>
        </w:rPr>
        <w:t>の優先入居の支援</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を充実させるとともに，障がいのある人</w:t>
      </w:r>
      <w:r w:rsidRPr="002B1EE7">
        <w:rPr>
          <w:rFonts w:asciiTheme="minorEastAsia" w:hAnsiTheme="minorEastAsia" w:cs="Times New Roman" w:hint="eastAsia"/>
          <w:szCs w:val="24"/>
        </w:rPr>
        <w:t>など</w:t>
      </w:r>
      <w:r w:rsidRPr="002B1EE7">
        <w:rPr>
          <w:rFonts w:asciiTheme="minorEastAsia" w:hAnsiTheme="minorEastAsia" w:cs="Times New Roman"/>
          <w:szCs w:val="24"/>
        </w:rPr>
        <w:t>に対応し，バリアフ</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リーに配慮した公営住宅の整備を推進します。</w:t>
      </w:r>
    </w:p>
    <w:p w:rsidR="002B1EE7" w:rsidRPr="002B1EE7" w:rsidRDefault="002B1EE7" w:rsidP="002B1EE7">
      <w:pPr>
        <w:ind w:leftChars="200" w:left="1653" w:hangingChars="500" w:hanging="1181"/>
        <w:rPr>
          <w:rFonts w:asciiTheme="minorEastAsia" w:hAnsiTheme="minorEastAsia" w:cs="Times New Roman"/>
          <w:szCs w:val="24"/>
        </w:rPr>
      </w:pPr>
    </w:p>
    <w:p w:rsidR="002B1EE7" w:rsidRPr="002B1EE7" w:rsidRDefault="002B1EE7" w:rsidP="002B1EE7">
      <w:pPr>
        <w:ind w:leftChars="200" w:left="1653" w:hangingChars="500" w:hanging="1181"/>
        <w:rPr>
          <w:rFonts w:asciiTheme="minorEastAsia" w:hAnsiTheme="minorEastAsia" w:cs="Times New Roman"/>
          <w:szCs w:val="24"/>
        </w:rPr>
      </w:pPr>
    </w:p>
    <w:p w:rsidR="002B1EE7" w:rsidRPr="002B1EE7" w:rsidRDefault="002B1EE7" w:rsidP="002B1EE7">
      <w:pPr>
        <w:ind w:leftChars="200" w:left="1653" w:hangingChars="500" w:hanging="1181"/>
        <w:rPr>
          <w:rFonts w:asciiTheme="minorEastAsia" w:hAnsiTheme="minorEastAsia" w:cs="Times New Roman"/>
          <w:szCs w:val="24"/>
        </w:rPr>
      </w:pPr>
      <w:r w:rsidRPr="002B1EE7">
        <w:rPr>
          <w:noProof/>
        </w:rPr>
        <w:drawing>
          <wp:anchor distT="0" distB="0" distL="114300" distR="114300" simplePos="0" relativeHeight="251840512" behindDoc="0" locked="0" layoutInCell="1" allowOverlap="1" wp14:anchorId="38294535" wp14:editId="2250D055">
            <wp:simplePos x="0" y="0"/>
            <wp:positionH relativeFrom="page">
              <wp:posOffset>6351905</wp:posOffset>
            </wp:positionH>
            <wp:positionV relativeFrom="page">
              <wp:posOffset>9536430</wp:posOffset>
            </wp:positionV>
            <wp:extent cx="647700" cy="647700"/>
            <wp:effectExtent l="0" t="0" r="0" b="0"/>
            <wp:wrapNone/>
            <wp:docPr id="145" name="SPCod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cstate="print">
                      <a:biLevel thresh="50000"/>
                      <a:lum contrast="100000"/>
                      <a:extLst>
                        <a:ext uri="{28A0092B-C50C-407E-A947-70E740481C1C}">
                          <a14:useLocalDpi xmlns:a14="http://schemas.microsoft.com/office/drawing/2010/main" val="0"/>
                        </a:ext>
                      </a:extLst>
                    </a:blip>
                    <a:srcRect/>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rsidR="002B1EE7" w:rsidRPr="002B1EE7" w:rsidRDefault="002B1EE7" w:rsidP="002B1EE7">
      <w:pPr>
        <w:ind w:firstLineChars="200" w:firstLine="472"/>
        <w:rPr>
          <w:rFonts w:asciiTheme="majorEastAsia" w:eastAsiaTheme="majorEastAsia" w:hAnsiTheme="majorEastAsia" w:cs="Times New Roman"/>
          <w:szCs w:val="24"/>
        </w:rPr>
      </w:pPr>
      <w:r w:rsidRPr="002B1EE7">
        <w:rPr>
          <w:rFonts w:asciiTheme="minorEastAsia" w:hAnsiTheme="minorEastAsia" w:cs="Times New Roman"/>
          <w:szCs w:val="24"/>
        </w:rPr>
        <w:lastRenderedPageBreak/>
        <w:t xml:space="preserve">　　</w:t>
      </w:r>
      <w:r w:rsidRPr="002B1EE7">
        <w:rPr>
          <w:rFonts w:asciiTheme="majorEastAsia" w:eastAsiaTheme="majorEastAsia" w:hAnsiTheme="majorEastAsia" w:cs="Times New Roman"/>
          <w:szCs w:val="24"/>
        </w:rPr>
        <w:t>(ｳ) 住宅入居支援策の推進</w:t>
      </w:r>
    </w:p>
    <w:p w:rsidR="002B1EE7" w:rsidRPr="002B1EE7" w:rsidRDefault="002B1EE7" w:rsidP="002B1EE7">
      <w:pPr>
        <w:ind w:leftChars="200" w:left="1653" w:hangingChars="500" w:hanging="1181"/>
        <w:rPr>
          <w:rFonts w:asciiTheme="minorEastAsia" w:hAnsiTheme="minorEastAsia" w:cs="Times New Roman"/>
          <w:szCs w:val="24"/>
        </w:rPr>
      </w:pPr>
      <w:r w:rsidRPr="002B1EE7">
        <w:rPr>
          <w:rFonts w:asciiTheme="minorEastAsia" w:hAnsiTheme="minorEastAsia" w:cs="Times New Roman"/>
          <w:szCs w:val="24"/>
        </w:rPr>
        <w:t xml:space="preserve">　　　　</w:t>
      </w:r>
    </w:p>
    <w:p w:rsidR="002B1EE7" w:rsidRPr="002B1EE7" w:rsidRDefault="002B1EE7" w:rsidP="002B1EE7">
      <w:pPr>
        <w:ind w:firstLineChars="500" w:firstLine="1181"/>
        <w:rPr>
          <w:rFonts w:asciiTheme="minorEastAsia" w:hAnsiTheme="minorEastAsia" w:cs="Times New Roman"/>
          <w:szCs w:val="24"/>
        </w:rPr>
      </w:pPr>
      <w:r w:rsidRPr="002B1EE7">
        <w:rPr>
          <w:rFonts w:asciiTheme="minorEastAsia" w:hAnsiTheme="minorEastAsia" w:cs="Times New Roman"/>
          <w:szCs w:val="24"/>
        </w:rPr>
        <w:t>〇　障がいのある人の地域移行が進み，安全に安心して暮らし続け</w:t>
      </w:r>
    </w:p>
    <w:p w:rsidR="002B1EE7" w:rsidRPr="002B1EE7" w:rsidRDefault="002B1EE7" w:rsidP="002B1EE7">
      <w:pPr>
        <w:ind w:firstLineChars="600" w:firstLine="1417"/>
        <w:rPr>
          <w:rFonts w:asciiTheme="minorEastAsia" w:hAnsiTheme="minorEastAsia" w:cs="Times New Roman"/>
          <w:szCs w:val="24"/>
        </w:rPr>
      </w:pPr>
      <w:r w:rsidRPr="002B1EE7">
        <w:rPr>
          <w:rFonts w:asciiTheme="minorEastAsia" w:hAnsiTheme="minorEastAsia" w:cs="Times New Roman"/>
          <w:szCs w:val="24"/>
        </w:rPr>
        <w:t>ることができるよう，住宅の確保のための調整や，地域生活など</w:t>
      </w:r>
    </w:p>
    <w:p w:rsidR="002B1EE7" w:rsidRPr="002B1EE7" w:rsidRDefault="002B1EE7" w:rsidP="002B1EE7">
      <w:pPr>
        <w:ind w:firstLineChars="600" w:firstLine="1417"/>
        <w:rPr>
          <w:rFonts w:asciiTheme="minorEastAsia" w:hAnsiTheme="minorEastAsia" w:cs="Times New Roman"/>
          <w:szCs w:val="24"/>
        </w:rPr>
      </w:pPr>
      <w:r w:rsidRPr="002B1EE7">
        <w:rPr>
          <w:rFonts w:asciiTheme="minorEastAsia" w:hAnsiTheme="minorEastAsia" w:cs="Times New Roman"/>
          <w:szCs w:val="24"/>
        </w:rPr>
        <w:t>に関する相談および支援の充実に努めます。</w:t>
      </w:r>
    </w:p>
    <w:p w:rsidR="002B1EE7" w:rsidRPr="002B1EE7" w:rsidRDefault="002B1EE7" w:rsidP="002B1EE7">
      <w:pPr>
        <w:ind w:firstLineChars="200" w:firstLine="472"/>
        <w:rPr>
          <w:rFonts w:asciiTheme="minorEastAsia" w:hAnsiTheme="minorEastAsia" w:cs="Times New Roman"/>
          <w:szCs w:val="24"/>
          <w:u w:val="single"/>
        </w:rPr>
      </w:pPr>
    </w:p>
    <w:p w:rsidR="002B1EE7" w:rsidRPr="002B1EE7" w:rsidRDefault="002B1EE7" w:rsidP="002B1EE7">
      <w:pPr>
        <w:ind w:firstLineChars="200" w:firstLine="472"/>
        <w:rPr>
          <w:rFonts w:asciiTheme="majorEastAsia" w:eastAsiaTheme="majorEastAsia" w:hAnsiTheme="majorEastAsia" w:cs="Times New Roman"/>
          <w:szCs w:val="24"/>
        </w:rPr>
      </w:pPr>
      <w:r w:rsidRPr="002B1EE7">
        <w:rPr>
          <w:rFonts w:asciiTheme="minorEastAsia" w:hAnsiTheme="minorEastAsia" w:cs="Times New Roman"/>
          <w:szCs w:val="24"/>
        </w:rPr>
        <w:t xml:space="preserve">　</w:t>
      </w:r>
      <w:r w:rsidRPr="002B1EE7">
        <w:rPr>
          <w:rFonts w:asciiTheme="majorEastAsia" w:eastAsiaTheme="majorEastAsia" w:hAnsiTheme="majorEastAsia" w:cs="Times New Roman"/>
          <w:szCs w:val="24"/>
        </w:rPr>
        <w:t>カ　各種障がいへの対応</w:t>
      </w:r>
    </w:p>
    <w:p w:rsidR="002B1EE7" w:rsidRPr="002B1EE7" w:rsidRDefault="002B1EE7" w:rsidP="002B1EE7">
      <w:pPr>
        <w:ind w:firstLineChars="200" w:firstLine="472"/>
        <w:rPr>
          <w:rFonts w:asciiTheme="majorEastAsia" w:eastAsiaTheme="majorEastAsia" w:hAnsiTheme="majorEastAsia" w:cs="Times New Roman"/>
          <w:szCs w:val="24"/>
        </w:rPr>
      </w:pPr>
    </w:p>
    <w:p w:rsidR="002B1EE7" w:rsidRPr="002B1EE7" w:rsidRDefault="002B1EE7" w:rsidP="002B1EE7">
      <w:pPr>
        <w:ind w:firstLineChars="200" w:firstLine="472"/>
        <w:rPr>
          <w:rFonts w:asciiTheme="majorEastAsia" w:eastAsiaTheme="majorEastAsia" w:hAnsiTheme="majorEastAsia" w:cs="Times New Roman"/>
          <w:szCs w:val="24"/>
        </w:rPr>
      </w:pPr>
      <w:r w:rsidRPr="002B1EE7">
        <w:rPr>
          <w:rFonts w:asciiTheme="majorEastAsia" w:eastAsiaTheme="majorEastAsia" w:hAnsiTheme="majorEastAsia" w:cs="Times New Roman"/>
          <w:szCs w:val="24"/>
        </w:rPr>
        <w:t xml:space="preserve">　〈主要施策〉</w:t>
      </w:r>
    </w:p>
    <w:p w:rsidR="002B1EE7" w:rsidRPr="002B1EE7" w:rsidRDefault="002B1EE7" w:rsidP="002B1EE7">
      <w:pPr>
        <w:ind w:firstLineChars="200" w:firstLine="472"/>
        <w:rPr>
          <w:rFonts w:asciiTheme="majorEastAsia" w:eastAsiaTheme="majorEastAsia" w:hAnsiTheme="majorEastAsia" w:cs="Times New Roman"/>
          <w:szCs w:val="24"/>
        </w:rPr>
      </w:pPr>
    </w:p>
    <w:p w:rsidR="002B1EE7" w:rsidRPr="002B1EE7" w:rsidRDefault="002B1EE7" w:rsidP="002B1EE7">
      <w:pPr>
        <w:ind w:firstLineChars="200" w:firstLine="472"/>
        <w:rPr>
          <w:rFonts w:asciiTheme="minorEastAsia" w:hAnsiTheme="minorEastAsia" w:cs="Times New Roman"/>
          <w:szCs w:val="24"/>
        </w:rPr>
      </w:pPr>
      <w:r w:rsidRPr="002B1EE7">
        <w:rPr>
          <w:rFonts w:asciiTheme="majorEastAsia" w:eastAsiaTheme="majorEastAsia" w:hAnsiTheme="majorEastAsia" w:cs="Times New Roman"/>
          <w:szCs w:val="24"/>
        </w:rPr>
        <w:t xml:space="preserve">　　(ｱ) 障がいのある人への支援の充実</w:t>
      </w:r>
    </w:p>
    <w:p w:rsidR="002B1EE7" w:rsidRPr="002B1EE7" w:rsidRDefault="002B1EE7" w:rsidP="002B1EE7">
      <w:pPr>
        <w:ind w:firstLineChars="200" w:firstLine="472"/>
        <w:rPr>
          <w:rFonts w:asciiTheme="minorEastAsia" w:hAnsiTheme="minorEastAsia" w:cs="Times New Roman"/>
          <w:szCs w:val="24"/>
        </w:rPr>
      </w:pPr>
    </w:p>
    <w:p w:rsidR="002B1EE7" w:rsidRPr="002B1EE7" w:rsidRDefault="002B1EE7" w:rsidP="002B1EE7">
      <w:pPr>
        <w:ind w:leftChars="200" w:left="1417" w:hangingChars="400" w:hanging="945"/>
        <w:rPr>
          <w:rFonts w:asciiTheme="minorEastAsia" w:hAnsiTheme="minorEastAsia" w:cs="Times New Roman"/>
          <w:szCs w:val="24"/>
        </w:rPr>
      </w:pPr>
      <w:r w:rsidRPr="002B1EE7">
        <w:rPr>
          <w:rFonts w:asciiTheme="minorEastAsia" w:hAnsiTheme="minorEastAsia" w:cs="Times New Roman"/>
          <w:szCs w:val="24"/>
        </w:rPr>
        <w:t xml:space="preserve">　　　〇　身体障がい，知的障がい，精神障がい</w:t>
      </w:r>
      <w:r w:rsidRPr="002B1EE7">
        <w:rPr>
          <w:rFonts w:asciiTheme="minorEastAsia" w:hAnsiTheme="minorEastAsia" w:cs="Times New Roman" w:hint="eastAsia"/>
          <w:szCs w:val="24"/>
        </w:rPr>
        <w:t>（</w:t>
      </w:r>
      <w:r w:rsidRPr="002B1EE7">
        <w:rPr>
          <w:rFonts w:asciiTheme="minorEastAsia" w:hAnsiTheme="minorEastAsia" w:cs="Times New Roman"/>
          <w:szCs w:val="24"/>
        </w:rPr>
        <w:t>発達障がい，高次脳機</w:t>
      </w:r>
    </w:p>
    <w:p w:rsidR="002B1EE7" w:rsidRPr="002B1EE7" w:rsidRDefault="002B1EE7" w:rsidP="002B1EE7">
      <w:pPr>
        <w:ind w:leftChars="600" w:left="1417"/>
        <w:rPr>
          <w:rFonts w:asciiTheme="minorEastAsia" w:hAnsiTheme="minorEastAsia" w:cs="Times New Roman"/>
          <w:szCs w:val="24"/>
        </w:rPr>
      </w:pPr>
      <w:r w:rsidRPr="002B1EE7">
        <w:rPr>
          <w:rFonts w:asciiTheme="minorEastAsia" w:hAnsiTheme="minorEastAsia" w:cs="Times New Roman"/>
          <w:szCs w:val="24"/>
        </w:rPr>
        <w:t>能障がい</w:t>
      </w:r>
      <w:r w:rsidRPr="002B1EE7">
        <w:rPr>
          <w:rFonts w:asciiTheme="minorEastAsia" w:hAnsiTheme="minorEastAsia" w:cs="Times New Roman" w:hint="eastAsia"/>
          <w:szCs w:val="24"/>
        </w:rPr>
        <w:t>を含む。</w:t>
      </w:r>
      <w:r w:rsidRPr="002B1EE7">
        <w:rPr>
          <w:rFonts w:asciiTheme="minorEastAsia" w:hAnsiTheme="minorEastAsia" w:cs="Times New Roman"/>
          <w:kern w:val="0"/>
          <w:szCs w:val="24"/>
        </w:rPr>
        <w:t>）</w:t>
      </w:r>
      <w:r w:rsidRPr="002B1EE7">
        <w:rPr>
          <w:rFonts w:asciiTheme="minorEastAsia" w:hAnsiTheme="minorEastAsia" w:cs="Times New Roman"/>
          <w:szCs w:val="24"/>
        </w:rPr>
        <w:t>のある人や難病患者およびその家族などに対</w:t>
      </w:r>
    </w:p>
    <w:p w:rsidR="002B1EE7" w:rsidRPr="002B1EE7" w:rsidRDefault="002B1EE7" w:rsidP="002B1EE7">
      <w:pPr>
        <w:ind w:leftChars="600" w:left="1417"/>
        <w:rPr>
          <w:rFonts w:asciiTheme="minorEastAsia" w:hAnsiTheme="minorEastAsia" w:cs="Times New Roman"/>
          <w:szCs w:val="24"/>
        </w:rPr>
      </w:pPr>
      <w:r w:rsidRPr="002B1EE7">
        <w:rPr>
          <w:rFonts w:asciiTheme="minorEastAsia" w:hAnsiTheme="minorEastAsia" w:cs="Times New Roman"/>
          <w:szCs w:val="24"/>
        </w:rPr>
        <w:t>して</w:t>
      </w:r>
      <w:r w:rsidRPr="002B1EE7">
        <w:rPr>
          <w:rFonts w:asciiTheme="minorEastAsia" w:hAnsiTheme="minorEastAsia" w:cs="Times New Roman" w:hint="eastAsia"/>
          <w:szCs w:val="24"/>
        </w:rPr>
        <w:t>，</w:t>
      </w:r>
      <w:r w:rsidRPr="002B1EE7">
        <w:rPr>
          <w:rFonts w:asciiTheme="minorEastAsia" w:hAnsiTheme="minorEastAsia" w:cs="Times New Roman"/>
          <w:szCs w:val="24"/>
        </w:rPr>
        <w:t>障がいの特性や病気などに応じた相談および支援の充実に</w:t>
      </w:r>
    </w:p>
    <w:p w:rsidR="002B1EE7" w:rsidRPr="002B1EE7" w:rsidRDefault="002B1EE7" w:rsidP="002B1EE7">
      <w:pPr>
        <w:ind w:leftChars="600" w:left="1417"/>
        <w:rPr>
          <w:rFonts w:asciiTheme="minorEastAsia" w:hAnsiTheme="minorEastAsia" w:cs="Times New Roman"/>
          <w:szCs w:val="24"/>
        </w:rPr>
      </w:pPr>
      <w:r w:rsidRPr="002B1EE7">
        <w:rPr>
          <w:rFonts w:asciiTheme="minorEastAsia" w:hAnsiTheme="minorEastAsia" w:cs="Times New Roman"/>
          <w:szCs w:val="24"/>
        </w:rPr>
        <w:t>努めます。</w:t>
      </w:r>
    </w:p>
    <w:p w:rsidR="002B1EE7" w:rsidRPr="002B1EE7" w:rsidRDefault="002B1EE7" w:rsidP="002B1EE7">
      <w:pPr>
        <w:ind w:firstLineChars="200" w:firstLine="472"/>
        <w:rPr>
          <w:rFonts w:asciiTheme="minorEastAsia" w:hAnsiTheme="minorEastAsia" w:cs="Times New Roman"/>
          <w:szCs w:val="24"/>
        </w:rPr>
      </w:pPr>
    </w:p>
    <w:p w:rsidR="002B1EE7" w:rsidRPr="002B1EE7" w:rsidRDefault="002B1EE7" w:rsidP="002B1EE7">
      <w:pPr>
        <w:ind w:firstLineChars="200" w:firstLine="472"/>
        <w:rPr>
          <w:rFonts w:asciiTheme="majorEastAsia" w:eastAsiaTheme="majorEastAsia" w:hAnsiTheme="majorEastAsia" w:cs="Times New Roman"/>
          <w:szCs w:val="24"/>
        </w:rPr>
      </w:pPr>
      <w:r w:rsidRPr="002B1EE7">
        <w:rPr>
          <w:rFonts w:asciiTheme="minorEastAsia" w:hAnsiTheme="minorEastAsia" w:cs="Times New Roman"/>
          <w:szCs w:val="24"/>
        </w:rPr>
        <w:t xml:space="preserve">　</w:t>
      </w:r>
      <w:r w:rsidRPr="002B1EE7">
        <w:rPr>
          <w:rFonts w:asciiTheme="majorEastAsia" w:eastAsiaTheme="majorEastAsia" w:hAnsiTheme="majorEastAsia" w:cs="Times New Roman"/>
          <w:szCs w:val="24"/>
        </w:rPr>
        <w:t>キ　生活安定施策の推進</w:t>
      </w:r>
    </w:p>
    <w:p w:rsidR="002B1EE7" w:rsidRPr="002B1EE7" w:rsidRDefault="002B1EE7" w:rsidP="002B1EE7">
      <w:pPr>
        <w:ind w:firstLineChars="200" w:firstLine="472"/>
        <w:rPr>
          <w:rFonts w:asciiTheme="majorEastAsia" w:eastAsiaTheme="majorEastAsia" w:hAnsiTheme="majorEastAsia" w:cs="Times New Roman"/>
          <w:szCs w:val="24"/>
        </w:rPr>
      </w:pPr>
    </w:p>
    <w:p w:rsidR="002B1EE7" w:rsidRPr="002B1EE7" w:rsidRDefault="002B1EE7" w:rsidP="002B1EE7">
      <w:pPr>
        <w:ind w:firstLineChars="200" w:firstLine="472"/>
        <w:rPr>
          <w:rFonts w:asciiTheme="majorEastAsia" w:eastAsiaTheme="majorEastAsia" w:hAnsiTheme="majorEastAsia" w:cs="Times New Roman"/>
          <w:szCs w:val="24"/>
        </w:rPr>
      </w:pPr>
      <w:r w:rsidRPr="002B1EE7">
        <w:rPr>
          <w:rFonts w:asciiTheme="majorEastAsia" w:eastAsiaTheme="majorEastAsia" w:hAnsiTheme="majorEastAsia" w:cs="Times New Roman"/>
          <w:szCs w:val="24"/>
        </w:rPr>
        <w:t xml:space="preserve">　〈主要施策〉</w:t>
      </w:r>
    </w:p>
    <w:p w:rsidR="002B1EE7" w:rsidRPr="002B1EE7" w:rsidRDefault="002B1EE7" w:rsidP="002B1EE7">
      <w:pPr>
        <w:ind w:firstLineChars="200" w:firstLine="472"/>
        <w:rPr>
          <w:rFonts w:asciiTheme="majorEastAsia" w:eastAsiaTheme="majorEastAsia" w:hAnsiTheme="majorEastAsia" w:cs="Times New Roman"/>
          <w:szCs w:val="24"/>
        </w:rPr>
      </w:pPr>
    </w:p>
    <w:p w:rsidR="002B1EE7" w:rsidRPr="002B1EE7" w:rsidRDefault="002B1EE7" w:rsidP="002B1EE7">
      <w:pPr>
        <w:ind w:firstLineChars="200" w:firstLine="472"/>
        <w:rPr>
          <w:rFonts w:asciiTheme="majorEastAsia" w:eastAsiaTheme="majorEastAsia" w:hAnsiTheme="majorEastAsia" w:cs="Times New Roman"/>
          <w:szCs w:val="24"/>
        </w:rPr>
      </w:pPr>
      <w:r w:rsidRPr="002B1EE7">
        <w:rPr>
          <w:rFonts w:asciiTheme="majorEastAsia" w:eastAsiaTheme="majorEastAsia" w:hAnsiTheme="majorEastAsia" w:cs="Times New Roman"/>
          <w:szCs w:val="24"/>
        </w:rPr>
        <w:t xml:space="preserve">　　(ｱ)</w:t>
      </w:r>
      <w:r w:rsidRPr="002B1EE7">
        <w:rPr>
          <w:rFonts w:asciiTheme="majorEastAsia" w:eastAsiaTheme="majorEastAsia" w:hAnsiTheme="majorEastAsia" w:cs="Times New Roman" w:hint="eastAsia"/>
          <w:szCs w:val="24"/>
        </w:rPr>
        <w:t xml:space="preserve"> 経済的支援の充実</w:t>
      </w:r>
    </w:p>
    <w:p w:rsidR="002B1EE7" w:rsidRPr="002B1EE7" w:rsidRDefault="002B1EE7" w:rsidP="002B1EE7">
      <w:pPr>
        <w:ind w:firstLineChars="200" w:firstLine="472"/>
        <w:rPr>
          <w:rFonts w:asciiTheme="minorEastAsia" w:hAnsiTheme="minorEastAsia" w:cs="Times New Roman"/>
          <w:szCs w:val="24"/>
        </w:rPr>
      </w:pPr>
    </w:p>
    <w:p w:rsidR="002B1EE7" w:rsidRPr="002B1EE7" w:rsidRDefault="002B1EE7" w:rsidP="002B1EE7">
      <w:pPr>
        <w:ind w:leftChars="200" w:left="1653" w:hangingChars="500" w:hanging="1181"/>
        <w:rPr>
          <w:rFonts w:asciiTheme="minorEastAsia" w:hAnsiTheme="minorEastAsia" w:cs="Times New Roman"/>
          <w:szCs w:val="24"/>
        </w:rPr>
      </w:pPr>
      <w:r w:rsidRPr="002B1EE7">
        <w:rPr>
          <w:rFonts w:asciiTheme="minorEastAsia" w:hAnsiTheme="minorEastAsia" w:cs="Times New Roman"/>
          <w:szCs w:val="24"/>
        </w:rPr>
        <w:t xml:space="preserve">　　　〇　障がいのある人が経済的に自立し，安定した生活を営むことが</w:t>
      </w:r>
    </w:p>
    <w:p w:rsidR="002B1EE7" w:rsidRPr="002B1EE7" w:rsidRDefault="002B1EE7" w:rsidP="002B1EE7">
      <w:pPr>
        <w:ind w:leftChars="200" w:left="1653" w:hangingChars="500" w:hanging="1181"/>
        <w:rPr>
          <w:rFonts w:asciiTheme="minorEastAsia" w:hAnsiTheme="minorEastAsia" w:cs="Times New Roman"/>
          <w:szCs w:val="24"/>
        </w:rPr>
      </w:pPr>
      <w:r w:rsidRPr="002B1EE7">
        <w:rPr>
          <w:rFonts w:asciiTheme="minorEastAsia" w:hAnsiTheme="minorEastAsia" w:cs="Times New Roman"/>
          <w:szCs w:val="24"/>
        </w:rPr>
        <w:t xml:space="preserve">　　　　できるよう，障がい者の年金や手当制度などについて周知を図る</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ほか，安心して治療を受けることができるよう，医療費の助成に</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努めます。</w:t>
      </w:r>
    </w:p>
    <w:p w:rsidR="002B1EE7" w:rsidRPr="002B1EE7" w:rsidRDefault="002B1EE7" w:rsidP="002B1EE7">
      <w:pPr>
        <w:ind w:leftChars="600" w:left="1653" w:hangingChars="100" w:hanging="236"/>
        <w:rPr>
          <w:rFonts w:asciiTheme="minorEastAsia" w:hAnsiTheme="minorEastAsia" w:cs="Times New Roman"/>
          <w:szCs w:val="24"/>
        </w:rPr>
      </w:pPr>
    </w:p>
    <w:p w:rsidR="002B1EE7" w:rsidRPr="002B1EE7" w:rsidRDefault="002B1EE7" w:rsidP="002B1EE7">
      <w:pPr>
        <w:ind w:leftChars="600" w:left="1653" w:hangingChars="100" w:hanging="236"/>
        <w:rPr>
          <w:rFonts w:asciiTheme="minorEastAsia" w:hAnsiTheme="minorEastAsia" w:cs="Times New Roman"/>
          <w:szCs w:val="24"/>
        </w:rPr>
      </w:pPr>
    </w:p>
    <w:p w:rsidR="002B1EE7" w:rsidRPr="002B1EE7" w:rsidRDefault="002B1EE7" w:rsidP="002B1EE7">
      <w:pPr>
        <w:ind w:leftChars="600" w:left="1653" w:hangingChars="100" w:hanging="236"/>
        <w:rPr>
          <w:rFonts w:asciiTheme="minorEastAsia" w:hAnsiTheme="minorEastAsia" w:cs="Times New Roman"/>
          <w:szCs w:val="24"/>
        </w:rPr>
      </w:pPr>
    </w:p>
    <w:p w:rsidR="002B1EE7" w:rsidRPr="002B1EE7" w:rsidRDefault="002B1EE7" w:rsidP="002B1EE7">
      <w:pPr>
        <w:ind w:leftChars="600" w:left="1653" w:hangingChars="100" w:hanging="236"/>
        <w:rPr>
          <w:rFonts w:asciiTheme="minorEastAsia" w:hAnsiTheme="minorEastAsia" w:cs="Times New Roman"/>
          <w:szCs w:val="24"/>
        </w:rPr>
      </w:pPr>
    </w:p>
    <w:p w:rsidR="002B1EE7" w:rsidRPr="002B1EE7" w:rsidRDefault="002B1EE7" w:rsidP="002B1EE7">
      <w:pPr>
        <w:ind w:leftChars="600" w:left="1653" w:hangingChars="100" w:hanging="236"/>
        <w:rPr>
          <w:rFonts w:asciiTheme="minorEastAsia" w:hAnsiTheme="minorEastAsia" w:cs="Times New Roman"/>
          <w:szCs w:val="24"/>
        </w:rPr>
      </w:pPr>
    </w:p>
    <w:p w:rsidR="002B1EE7" w:rsidRPr="002B1EE7" w:rsidRDefault="002B1EE7" w:rsidP="002B1EE7">
      <w:pPr>
        <w:ind w:leftChars="600" w:left="1653" w:hangingChars="100" w:hanging="236"/>
        <w:rPr>
          <w:rFonts w:asciiTheme="minorEastAsia" w:hAnsiTheme="minorEastAsia" w:cs="Times New Roman"/>
          <w:szCs w:val="24"/>
        </w:rPr>
      </w:pPr>
    </w:p>
    <w:p w:rsidR="002B1EE7" w:rsidRPr="002B1EE7" w:rsidRDefault="002B1EE7" w:rsidP="002B1EE7">
      <w:pPr>
        <w:ind w:leftChars="600" w:left="1653" w:hangingChars="100" w:hanging="236"/>
        <w:rPr>
          <w:rFonts w:asciiTheme="minorEastAsia" w:hAnsiTheme="minorEastAsia" w:cs="Times New Roman"/>
          <w:szCs w:val="24"/>
        </w:rPr>
      </w:pPr>
    </w:p>
    <w:p w:rsidR="002B1EE7" w:rsidRPr="002B1EE7" w:rsidRDefault="002B1EE7" w:rsidP="002B1EE7">
      <w:pPr>
        <w:ind w:leftChars="600" w:left="1653" w:hangingChars="100" w:hanging="236"/>
        <w:rPr>
          <w:rFonts w:asciiTheme="minorEastAsia" w:hAnsiTheme="minorEastAsia" w:cs="Times New Roman"/>
          <w:szCs w:val="24"/>
        </w:rPr>
      </w:pPr>
    </w:p>
    <w:p w:rsidR="002B1EE7" w:rsidRPr="002B1EE7" w:rsidRDefault="002B1EE7" w:rsidP="002B1EE7">
      <w:pPr>
        <w:ind w:leftChars="600" w:left="1653" w:hangingChars="100" w:hanging="236"/>
        <w:rPr>
          <w:rFonts w:asciiTheme="minorEastAsia" w:hAnsiTheme="minorEastAsia" w:cs="Times New Roman"/>
          <w:szCs w:val="24"/>
        </w:rPr>
      </w:pPr>
      <w:r w:rsidRPr="002B1EE7">
        <w:rPr>
          <w:noProof/>
        </w:rPr>
        <w:drawing>
          <wp:anchor distT="0" distB="0" distL="114300" distR="114300" simplePos="0" relativeHeight="251841536" behindDoc="0" locked="0" layoutInCell="1" allowOverlap="1" wp14:anchorId="11550AB3" wp14:editId="068822E3">
            <wp:simplePos x="0" y="0"/>
            <wp:positionH relativeFrom="page">
              <wp:posOffset>538480</wp:posOffset>
            </wp:positionH>
            <wp:positionV relativeFrom="page">
              <wp:posOffset>9555480</wp:posOffset>
            </wp:positionV>
            <wp:extent cx="647700" cy="647700"/>
            <wp:effectExtent l="0" t="0" r="0" b="0"/>
            <wp:wrapNone/>
            <wp:docPr id="146" name="SPCod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cstate="print">
                      <a:biLevel thresh="50000"/>
                      <a:lum contrast="100000"/>
                      <a:extLst>
                        <a:ext uri="{28A0092B-C50C-407E-A947-70E740481C1C}">
                          <a14:useLocalDpi xmlns:a14="http://schemas.microsoft.com/office/drawing/2010/main" val="0"/>
                        </a:ext>
                      </a:extLst>
                    </a:blip>
                    <a:srcRect/>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rsidR="002B1EE7" w:rsidRPr="002B1EE7" w:rsidRDefault="002B1EE7" w:rsidP="002B1EE7">
      <w:pPr>
        <w:ind w:firstLineChars="200" w:firstLine="472"/>
        <w:rPr>
          <w:rFonts w:asciiTheme="majorEastAsia" w:eastAsiaTheme="majorEastAsia" w:hAnsiTheme="majorEastAsia" w:cs="Times New Roman"/>
          <w:szCs w:val="24"/>
        </w:rPr>
      </w:pPr>
      <w:r w:rsidRPr="002B1EE7">
        <w:rPr>
          <w:rFonts w:asciiTheme="minorEastAsia" w:hAnsiTheme="minorEastAsia" w:cs="Times New Roman"/>
          <w:szCs w:val="24"/>
        </w:rPr>
        <w:lastRenderedPageBreak/>
        <w:t xml:space="preserve">　</w:t>
      </w:r>
      <w:r w:rsidRPr="002B1EE7">
        <w:rPr>
          <w:rFonts w:asciiTheme="majorEastAsia" w:eastAsiaTheme="majorEastAsia" w:hAnsiTheme="majorEastAsia" w:cs="Times New Roman"/>
          <w:szCs w:val="24"/>
        </w:rPr>
        <w:t>ク　サービスの質の向上</w:t>
      </w:r>
    </w:p>
    <w:p w:rsidR="002B1EE7" w:rsidRPr="002B1EE7" w:rsidRDefault="002B1EE7" w:rsidP="002B1EE7">
      <w:pPr>
        <w:ind w:firstLineChars="200" w:firstLine="472"/>
        <w:rPr>
          <w:rFonts w:asciiTheme="majorEastAsia" w:eastAsiaTheme="majorEastAsia" w:hAnsiTheme="majorEastAsia" w:cs="Times New Roman"/>
          <w:szCs w:val="24"/>
        </w:rPr>
      </w:pPr>
    </w:p>
    <w:p w:rsidR="002B1EE7" w:rsidRPr="002B1EE7" w:rsidRDefault="002B1EE7" w:rsidP="002B1EE7">
      <w:pPr>
        <w:ind w:firstLineChars="200" w:firstLine="472"/>
        <w:rPr>
          <w:rFonts w:asciiTheme="majorEastAsia" w:eastAsiaTheme="majorEastAsia" w:hAnsiTheme="majorEastAsia" w:cs="Times New Roman"/>
          <w:szCs w:val="24"/>
        </w:rPr>
      </w:pPr>
      <w:r w:rsidRPr="002B1EE7">
        <w:rPr>
          <w:rFonts w:asciiTheme="majorEastAsia" w:eastAsiaTheme="majorEastAsia" w:hAnsiTheme="majorEastAsia" w:cs="Times New Roman"/>
          <w:szCs w:val="24"/>
        </w:rPr>
        <w:t xml:space="preserve">　〈主要施策〉</w:t>
      </w:r>
    </w:p>
    <w:p w:rsidR="002B1EE7" w:rsidRPr="002B1EE7" w:rsidRDefault="002B1EE7" w:rsidP="002B1EE7">
      <w:pPr>
        <w:ind w:firstLineChars="200" w:firstLine="472"/>
        <w:rPr>
          <w:rFonts w:asciiTheme="majorEastAsia" w:eastAsiaTheme="majorEastAsia" w:hAnsiTheme="majorEastAsia" w:cs="Times New Roman"/>
          <w:szCs w:val="24"/>
        </w:rPr>
      </w:pPr>
    </w:p>
    <w:p w:rsidR="002B1EE7" w:rsidRPr="002B1EE7" w:rsidRDefault="002B1EE7" w:rsidP="002B1EE7">
      <w:pPr>
        <w:ind w:firstLineChars="200" w:firstLine="472"/>
        <w:rPr>
          <w:rFonts w:asciiTheme="minorEastAsia" w:hAnsiTheme="minorEastAsia" w:cs="Times New Roman"/>
          <w:szCs w:val="24"/>
        </w:rPr>
      </w:pPr>
      <w:r w:rsidRPr="002B1EE7">
        <w:rPr>
          <w:rFonts w:asciiTheme="majorEastAsia" w:eastAsiaTheme="majorEastAsia" w:hAnsiTheme="majorEastAsia" w:cs="Times New Roman"/>
          <w:szCs w:val="24"/>
        </w:rPr>
        <w:t xml:space="preserve">　　(ｱ) 各種研修の充実等</w:t>
      </w:r>
    </w:p>
    <w:p w:rsidR="002B1EE7" w:rsidRPr="002B1EE7" w:rsidRDefault="002B1EE7" w:rsidP="002B1EE7">
      <w:pPr>
        <w:ind w:firstLineChars="200" w:firstLine="472"/>
        <w:rPr>
          <w:rFonts w:asciiTheme="minorEastAsia" w:hAnsiTheme="minorEastAsia" w:cs="Times New Roman"/>
          <w:szCs w:val="24"/>
        </w:rPr>
      </w:pPr>
    </w:p>
    <w:p w:rsidR="002B1EE7" w:rsidRPr="002B1EE7" w:rsidRDefault="002B1EE7" w:rsidP="002B1EE7">
      <w:pPr>
        <w:ind w:leftChars="200" w:left="1653" w:hangingChars="500" w:hanging="1181"/>
        <w:rPr>
          <w:rFonts w:asciiTheme="minorEastAsia" w:hAnsiTheme="minorEastAsia" w:cs="Times New Roman"/>
          <w:szCs w:val="24"/>
        </w:rPr>
      </w:pPr>
      <w:r w:rsidRPr="002B1EE7">
        <w:rPr>
          <w:rFonts w:asciiTheme="minorEastAsia" w:hAnsiTheme="minorEastAsia" w:cs="Times New Roman"/>
          <w:szCs w:val="24"/>
        </w:rPr>
        <w:t xml:space="preserve">　　　〇　障がいの特性や地域の実情に応じた相談支援やサービス利用に</w:t>
      </w:r>
    </w:p>
    <w:p w:rsidR="002B1EE7" w:rsidRPr="002B1EE7" w:rsidRDefault="002B1EE7" w:rsidP="002B1EE7">
      <w:pPr>
        <w:ind w:leftChars="200" w:left="1653" w:hangingChars="500" w:hanging="1181"/>
        <w:rPr>
          <w:rFonts w:asciiTheme="minorEastAsia" w:hAnsiTheme="minorEastAsia" w:cs="Times New Roman"/>
          <w:szCs w:val="24"/>
        </w:rPr>
      </w:pPr>
      <w:r w:rsidRPr="002B1EE7">
        <w:rPr>
          <w:rFonts w:asciiTheme="minorEastAsia" w:hAnsiTheme="minorEastAsia" w:cs="Times New Roman"/>
          <w:szCs w:val="24"/>
        </w:rPr>
        <w:t xml:space="preserve">　　　　向けた支援が提供されるよう，相談支援従事者などの研修機会の</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充実や人材育成に努めます。</w:t>
      </w:r>
    </w:p>
    <w:p w:rsidR="002B1EE7" w:rsidRPr="002B1EE7" w:rsidRDefault="002B1EE7" w:rsidP="002B1EE7">
      <w:pPr>
        <w:rPr>
          <w:rFonts w:asciiTheme="minorEastAsia" w:hAnsiTheme="minorEastAsia" w:cs="Times New Roman"/>
          <w:szCs w:val="24"/>
        </w:rPr>
      </w:pPr>
    </w:p>
    <w:p w:rsidR="002B1EE7" w:rsidRPr="002B1EE7" w:rsidRDefault="002B1EE7" w:rsidP="002B1EE7">
      <w:pPr>
        <w:ind w:firstLineChars="500" w:firstLine="1181"/>
        <w:rPr>
          <w:rFonts w:asciiTheme="minorEastAsia" w:hAnsiTheme="minorEastAsia" w:cs="Times New Roman"/>
          <w:szCs w:val="24"/>
        </w:rPr>
      </w:pPr>
      <w:r w:rsidRPr="002B1EE7">
        <w:rPr>
          <w:rFonts w:asciiTheme="minorEastAsia" w:hAnsiTheme="minorEastAsia" w:cs="Times New Roman"/>
          <w:szCs w:val="24"/>
        </w:rPr>
        <w:t>〇　適切なサービスの提供やサービスの質の向上を図るため</w:t>
      </w:r>
      <w:r w:rsidRPr="002B1EE7">
        <w:rPr>
          <w:rFonts w:asciiTheme="minorEastAsia" w:hAnsiTheme="minorEastAsia" w:cs="Times New Roman" w:hint="eastAsia"/>
          <w:szCs w:val="24"/>
        </w:rPr>
        <w:t>，</w:t>
      </w:r>
      <w:r w:rsidRPr="002B1EE7">
        <w:rPr>
          <w:rFonts w:asciiTheme="minorEastAsia" w:hAnsiTheme="minorEastAsia" w:cs="Times New Roman"/>
          <w:szCs w:val="24"/>
        </w:rPr>
        <w:t>市の</w:t>
      </w:r>
    </w:p>
    <w:p w:rsidR="002B1EE7" w:rsidRPr="002B1EE7" w:rsidRDefault="002B1EE7" w:rsidP="002B1EE7">
      <w:pPr>
        <w:ind w:firstLineChars="600" w:firstLine="1417"/>
        <w:rPr>
          <w:rFonts w:asciiTheme="minorEastAsia" w:hAnsiTheme="minorEastAsia" w:cs="Times New Roman"/>
          <w:szCs w:val="24"/>
        </w:rPr>
      </w:pPr>
      <w:r w:rsidRPr="002B1EE7">
        <w:rPr>
          <w:rFonts w:asciiTheme="minorEastAsia" w:hAnsiTheme="minorEastAsia" w:cs="Times New Roman"/>
          <w:szCs w:val="24"/>
        </w:rPr>
        <w:t>福祉サービス苦情処理制度など，苦情解決の仕組みの周知および</w:t>
      </w:r>
    </w:p>
    <w:p w:rsidR="002B1EE7" w:rsidRPr="002B1EE7" w:rsidRDefault="002B1EE7" w:rsidP="002B1EE7">
      <w:pPr>
        <w:ind w:firstLineChars="600" w:firstLine="1417"/>
        <w:rPr>
          <w:rFonts w:asciiTheme="minorEastAsia" w:hAnsiTheme="minorEastAsia" w:cs="Times New Roman"/>
          <w:szCs w:val="24"/>
        </w:rPr>
      </w:pPr>
      <w:r w:rsidRPr="002B1EE7">
        <w:rPr>
          <w:rFonts w:asciiTheme="minorEastAsia" w:hAnsiTheme="minorEastAsia" w:cs="Times New Roman"/>
          <w:szCs w:val="24"/>
        </w:rPr>
        <w:t>充実を図ります。</w:t>
      </w:r>
    </w:p>
    <w:p w:rsidR="002B1EE7" w:rsidRPr="002B1EE7" w:rsidRDefault="002B1EE7" w:rsidP="002B1EE7">
      <w:pPr>
        <w:ind w:firstLineChars="600" w:firstLine="1417"/>
        <w:rPr>
          <w:rFonts w:asciiTheme="minorEastAsia" w:hAnsiTheme="minorEastAsia" w:cs="Times New Roman"/>
          <w:szCs w:val="24"/>
        </w:rPr>
      </w:pPr>
    </w:p>
    <w:p w:rsidR="002B1EE7" w:rsidRPr="002B1EE7" w:rsidRDefault="002B1EE7" w:rsidP="002B1EE7">
      <w:pPr>
        <w:ind w:firstLineChars="200" w:firstLine="472"/>
        <w:rPr>
          <w:rFonts w:asciiTheme="majorEastAsia" w:eastAsiaTheme="majorEastAsia" w:hAnsiTheme="majorEastAsia" w:cs="Times New Roman"/>
          <w:szCs w:val="24"/>
        </w:rPr>
      </w:pPr>
      <w:r w:rsidRPr="002B1EE7">
        <w:rPr>
          <w:rFonts w:asciiTheme="minorEastAsia" w:hAnsiTheme="minorEastAsia" w:cs="Times New Roman"/>
          <w:szCs w:val="24"/>
        </w:rPr>
        <w:t xml:space="preserve">　　</w:t>
      </w:r>
      <w:r w:rsidRPr="002B1EE7">
        <w:rPr>
          <w:rFonts w:asciiTheme="majorEastAsia" w:eastAsiaTheme="majorEastAsia" w:hAnsiTheme="majorEastAsia" w:cs="Times New Roman"/>
          <w:szCs w:val="24"/>
        </w:rPr>
        <w:t>(ｲ) 事業所の適切な事業展開の促進</w:t>
      </w:r>
    </w:p>
    <w:p w:rsidR="002B1EE7" w:rsidRPr="002B1EE7" w:rsidRDefault="002B1EE7" w:rsidP="002B1EE7">
      <w:pPr>
        <w:ind w:leftChars="200" w:left="1653" w:hangingChars="500" w:hanging="1181"/>
        <w:rPr>
          <w:rFonts w:asciiTheme="minorEastAsia" w:hAnsiTheme="minorEastAsia" w:cs="Times New Roman"/>
          <w:szCs w:val="24"/>
        </w:rPr>
      </w:pPr>
      <w:r w:rsidRPr="002B1EE7">
        <w:rPr>
          <w:rFonts w:asciiTheme="minorEastAsia" w:hAnsiTheme="minorEastAsia" w:cs="Times New Roman"/>
          <w:szCs w:val="24"/>
        </w:rPr>
        <w:t xml:space="preserve">　　　　</w:t>
      </w:r>
    </w:p>
    <w:p w:rsidR="002B1EE7" w:rsidRPr="002B1EE7" w:rsidRDefault="002B1EE7" w:rsidP="002B1EE7">
      <w:pPr>
        <w:ind w:firstLineChars="500" w:firstLine="1181"/>
        <w:rPr>
          <w:rFonts w:asciiTheme="minorEastAsia" w:hAnsiTheme="minorEastAsia" w:cs="Times New Roman"/>
          <w:szCs w:val="24"/>
        </w:rPr>
      </w:pPr>
      <w:r w:rsidRPr="002B1EE7">
        <w:rPr>
          <w:rFonts w:asciiTheme="minorEastAsia" w:hAnsiTheme="minorEastAsia" w:cs="Times New Roman"/>
          <w:szCs w:val="24"/>
        </w:rPr>
        <w:t>〇　障がい福祉サービス事業所</w:t>
      </w:r>
      <w:r w:rsidRPr="002B1EE7">
        <w:rPr>
          <w:rFonts w:asciiTheme="minorEastAsia" w:hAnsiTheme="minorEastAsia" w:cs="Times New Roman" w:hint="eastAsia"/>
          <w:szCs w:val="24"/>
        </w:rPr>
        <w:t>等に対して，サービスなど</w:t>
      </w:r>
      <w:r w:rsidRPr="002B1EE7">
        <w:rPr>
          <w:rFonts w:asciiTheme="minorEastAsia" w:hAnsiTheme="minorEastAsia" w:cs="Times New Roman"/>
          <w:szCs w:val="24"/>
        </w:rPr>
        <w:t>の質の向</w:t>
      </w:r>
    </w:p>
    <w:p w:rsidR="002B1EE7" w:rsidRPr="002B1EE7" w:rsidRDefault="002B1EE7" w:rsidP="002B1EE7">
      <w:pPr>
        <w:ind w:firstLineChars="600" w:firstLine="1417"/>
        <w:rPr>
          <w:rFonts w:asciiTheme="minorEastAsia" w:hAnsiTheme="minorEastAsia" w:cs="Times New Roman"/>
          <w:szCs w:val="24"/>
        </w:rPr>
      </w:pPr>
      <w:r w:rsidRPr="002B1EE7">
        <w:rPr>
          <w:rFonts w:asciiTheme="minorEastAsia" w:hAnsiTheme="minorEastAsia" w:cs="Times New Roman"/>
          <w:szCs w:val="24"/>
        </w:rPr>
        <w:t>上の確保や，自立支援給付</w:t>
      </w:r>
      <w:r w:rsidRPr="002B1EE7">
        <w:rPr>
          <w:rFonts w:asciiTheme="minorEastAsia" w:hAnsiTheme="minorEastAsia" w:cs="Times New Roman" w:hint="eastAsia"/>
          <w:szCs w:val="24"/>
        </w:rPr>
        <w:t>など</w:t>
      </w:r>
      <w:r w:rsidRPr="002B1EE7">
        <w:rPr>
          <w:rFonts w:asciiTheme="minorEastAsia" w:hAnsiTheme="minorEastAsia" w:cs="Times New Roman"/>
          <w:szCs w:val="24"/>
        </w:rPr>
        <w:t>の支給の適正化を図るため，適切</w:t>
      </w:r>
    </w:p>
    <w:p w:rsidR="002B1EE7" w:rsidRPr="002B1EE7" w:rsidRDefault="002B1EE7" w:rsidP="002B1EE7">
      <w:pPr>
        <w:ind w:firstLineChars="600" w:firstLine="1417"/>
        <w:rPr>
          <w:rFonts w:asciiTheme="minorEastAsia" w:hAnsiTheme="minorEastAsia" w:cs="Times New Roman"/>
          <w:szCs w:val="24"/>
        </w:rPr>
      </w:pPr>
      <w:r w:rsidRPr="002B1EE7">
        <w:rPr>
          <w:rFonts w:asciiTheme="minorEastAsia" w:hAnsiTheme="minorEastAsia" w:cs="Times New Roman"/>
          <w:szCs w:val="24"/>
        </w:rPr>
        <w:t>な運営や利用者支援への指導・助言を行います。</w:t>
      </w:r>
    </w:p>
    <w:p w:rsidR="002B1EE7" w:rsidRPr="002B1EE7" w:rsidRDefault="002B1EE7" w:rsidP="002B1EE7">
      <w:pPr>
        <w:ind w:firstLineChars="100" w:firstLine="236"/>
        <w:rPr>
          <w:rFonts w:asciiTheme="minorEastAsia" w:hAnsiTheme="minorEastAsia" w:cs="Times New Roman"/>
          <w:szCs w:val="24"/>
        </w:rPr>
      </w:pPr>
    </w:p>
    <w:p w:rsidR="002B1EE7" w:rsidRPr="002B1EE7" w:rsidRDefault="002B1EE7" w:rsidP="002B1EE7">
      <w:pPr>
        <w:ind w:firstLineChars="100" w:firstLine="236"/>
        <w:rPr>
          <w:rFonts w:asciiTheme="minorEastAsia" w:hAnsiTheme="minorEastAsia" w:cs="Times New Roman"/>
          <w:szCs w:val="24"/>
        </w:rPr>
      </w:pPr>
    </w:p>
    <w:p w:rsidR="002B1EE7" w:rsidRPr="002B1EE7" w:rsidRDefault="002B1EE7" w:rsidP="002B1EE7">
      <w:pPr>
        <w:ind w:firstLineChars="100" w:firstLine="236"/>
        <w:rPr>
          <w:rFonts w:asciiTheme="minorEastAsia" w:hAnsiTheme="minorEastAsia" w:cs="Times New Roman"/>
          <w:szCs w:val="24"/>
        </w:rPr>
      </w:pPr>
    </w:p>
    <w:p w:rsidR="002B1EE7" w:rsidRPr="002B1EE7" w:rsidRDefault="002B1EE7" w:rsidP="002B1EE7">
      <w:pPr>
        <w:ind w:firstLineChars="100" w:firstLine="236"/>
        <w:rPr>
          <w:rFonts w:asciiTheme="minorEastAsia" w:hAnsiTheme="minorEastAsia" w:cs="Times New Roman"/>
          <w:szCs w:val="24"/>
        </w:rPr>
      </w:pPr>
    </w:p>
    <w:p w:rsidR="002B1EE7" w:rsidRPr="002B1EE7" w:rsidRDefault="002B1EE7" w:rsidP="002B1EE7">
      <w:pPr>
        <w:ind w:firstLineChars="100" w:firstLine="236"/>
        <w:rPr>
          <w:rFonts w:asciiTheme="minorEastAsia" w:hAnsiTheme="minorEastAsia" w:cs="Times New Roman"/>
          <w:szCs w:val="24"/>
        </w:rPr>
      </w:pPr>
    </w:p>
    <w:p w:rsidR="002B1EE7" w:rsidRPr="002B1EE7" w:rsidRDefault="002B1EE7" w:rsidP="002B1EE7">
      <w:pPr>
        <w:ind w:firstLineChars="100" w:firstLine="236"/>
        <w:rPr>
          <w:rFonts w:asciiTheme="minorEastAsia" w:hAnsiTheme="minorEastAsia" w:cs="Times New Roman"/>
          <w:szCs w:val="24"/>
        </w:rPr>
      </w:pPr>
    </w:p>
    <w:p w:rsidR="002B1EE7" w:rsidRPr="002B1EE7" w:rsidRDefault="002B1EE7" w:rsidP="002B1EE7">
      <w:pPr>
        <w:ind w:firstLineChars="100" w:firstLine="236"/>
        <w:rPr>
          <w:rFonts w:asciiTheme="minorEastAsia" w:hAnsiTheme="minorEastAsia" w:cs="Times New Roman"/>
          <w:szCs w:val="24"/>
        </w:rPr>
      </w:pPr>
    </w:p>
    <w:p w:rsidR="002B1EE7" w:rsidRPr="002B1EE7" w:rsidRDefault="002B1EE7" w:rsidP="002B1EE7">
      <w:pPr>
        <w:ind w:firstLineChars="100" w:firstLine="236"/>
        <w:rPr>
          <w:rFonts w:asciiTheme="minorEastAsia" w:hAnsiTheme="minorEastAsia" w:cs="Times New Roman"/>
          <w:szCs w:val="24"/>
        </w:rPr>
      </w:pPr>
    </w:p>
    <w:p w:rsidR="002B1EE7" w:rsidRPr="002B1EE7" w:rsidRDefault="002B1EE7" w:rsidP="002B1EE7">
      <w:pPr>
        <w:ind w:firstLineChars="100" w:firstLine="236"/>
        <w:rPr>
          <w:rFonts w:asciiTheme="minorEastAsia" w:hAnsiTheme="minorEastAsia" w:cs="Times New Roman"/>
          <w:szCs w:val="24"/>
        </w:rPr>
      </w:pPr>
    </w:p>
    <w:p w:rsidR="002B1EE7" w:rsidRPr="002B1EE7" w:rsidRDefault="002B1EE7" w:rsidP="002B1EE7">
      <w:pPr>
        <w:ind w:firstLineChars="100" w:firstLine="236"/>
        <w:rPr>
          <w:rFonts w:asciiTheme="minorEastAsia" w:hAnsiTheme="minorEastAsia" w:cs="Times New Roman"/>
          <w:szCs w:val="24"/>
        </w:rPr>
      </w:pPr>
    </w:p>
    <w:p w:rsidR="002B1EE7" w:rsidRPr="002B1EE7" w:rsidRDefault="002B1EE7" w:rsidP="002B1EE7">
      <w:pPr>
        <w:ind w:firstLineChars="100" w:firstLine="236"/>
        <w:rPr>
          <w:rFonts w:asciiTheme="minorEastAsia" w:hAnsiTheme="minorEastAsia" w:cs="Times New Roman"/>
          <w:szCs w:val="24"/>
        </w:rPr>
      </w:pPr>
    </w:p>
    <w:p w:rsidR="002B1EE7" w:rsidRPr="002B1EE7" w:rsidRDefault="002B1EE7" w:rsidP="002B1EE7">
      <w:pPr>
        <w:ind w:firstLineChars="100" w:firstLine="236"/>
        <w:rPr>
          <w:rFonts w:asciiTheme="minorEastAsia" w:hAnsiTheme="minorEastAsia" w:cs="Times New Roman"/>
          <w:szCs w:val="24"/>
        </w:rPr>
      </w:pPr>
    </w:p>
    <w:p w:rsidR="002B1EE7" w:rsidRPr="002B1EE7" w:rsidRDefault="002B1EE7" w:rsidP="002B1EE7">
      <w:pPr>
        <w:ind w:firstLineChars="100" w:firstLine="236"/>
        <w:rPr>
          <w:rFonts w:asciiTheme="minorEastAsia" w:hAnsiTheme="minorEastAsia" w:cs="Times New Roman"/>
          <w:szCs w:val="24"/>
        </w:rPr>
      </w:pPr>
    </w:p>
    <w:p w:rsidR="002B1EE7" w:rsidRPr="002B1EE7" w:rsidRDefault="002B1EE7" w:rsidP="002B1EE7">
      <w:pPr>
        <w:ind w:firstLineChars="100" w:firstLine="236"/>
        <w:rPr>
          <w:rFonts w:asciiTheme="minorEastAsia" w:hAnsiTheme="minorEastAsia" w:cs="Times New Roman"/>
          <w:szCs w:val="24"/>
        </w:rPr>
      </w:pPr>
    </w:p>
    <w:p w:rsidR="002B1EE7" w:rsidRPr="002B1EE7" w:rsidRDefault="002B1EE7" w:rsidP="002B1EE7">
      <w:pPr>
        <w:ind w:firstLineChars="100" w:firstLine="236"/>
        <w:rPr>
          <w:rFonts w:asciiTheme="minorEastAsia" w:hAnsiTheme="minorEastAsia" w:cs="Times New Roman"/>
          <w:szCs w:val="24"/>
        </w:rPr>
      </w:pPr>
    </w:p>
    <w:p w:rsidR="002B1EE7" w:rsidRPr="002B1EE7" w:rsidRDefault="002B1EE7" w:rsidP="002B1EE7">
      <w:pPr>
        <w:ind w:firstLineChars="100" w:firstLine="236"/>
        <w:rPr>
          <w:rFonts w:asciiTheme="minorEastAsia" w:hAnsiTheme="minorEastAsia" w:cs="Times New Roman"/>
          <w:szCs w:val="24"/>
        </w:rPr>
      </w:pPr>
    </w:p>
    <w:p w:rsidR="002B1EE7" w:rsidRPr="002B1EE7" w:rsidRDefault="002B1EE7" w:rsidP="002B1EE7">
      <w:pPr>
        <w:ind w:firstLineChars="100" w:firstLine="236"/>
        <w:rPr>
          <w:rFonts w:asciiTheme="minorEastAsia" w:hAnsiTheme="minorEastAsia" w:cs="Times New Roman"/>
          <w:szCs w:val="24"/>
        </w:rPr>
      </w:pPr>
      <w:r w:rsidRPr="002B1EE7">
        <w:rPr>
          <w:noProof/>
        </w:rPr>
        <w:drawing>
          <wp:anchor distT="0" distB="0" distL="114300" distR="114300" simplePos="0" relativeHeight="251842560" behindDoc="0" locked="0" layoutInCell="1" allowOverlap="1" wp14:anchorId="2FAF183C" wp14:editId="6B41915B">
            <wp:simplePos x="0" y="0"/>
            <wp:positionH relativeFrom="page">
              <wp:posOffset>6323330</wp:posOffset>
            </wp:positionH>
            <wp:positionV relativeFrom="page">
              <wp:posOffset>9555480</wp:posOffset>
            </wp:positionV>
            <wp:extent cx="647700" cy="647700"/>
            <wp:effectExtent l="0" t="0" r="0" b="0"/>
            <wp:wrapNone/>
            <wp:docPr id="147" name="SPCod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cstate="print">
                      <a:biLevel thresh="50000"/>
                      <a:lum contrast="100000"/>
                      <a:extLst>
                        <a:ext uri="{28A0092B-C50C-407E-A947-70E740481C1C}">
                          <a14:useLocalDpi xmlns:a14="http://schemas.microsoft.com/office/drawing/2010/main" val="0"/>
                        </a:ext>
                      </a:extLst>
                    </a:blip>
                    <a:srcRect/>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rsidR="002B1EE7" w:rsidRPr="002B1EE7" w:rsidRDefault="002B1EE7" w:rsidP="002B1EE7">
      <w:pPr>
        <w:textAlignment w:val="baseline"/>
        <w:rPr>
          <w:rFonts w:asciiTheme="majorEastAsia" w:eastAsiaTheme="majorEastAsia" w:hAnsiTheme="majorEastAsia" w:cs="Times New Roman"/>
          <w:szCs w:val="24"/>
        </w:rPr>
      </w:pPr>
      <w:r w:rsidRPr="002B1EE7">
        <w:rPr>
          <w:rFonts w:asciiTheme="majorEastAsia" w:eastAsiaTheme="majorEastAsia" w:hAnsiTheme="majorEastAsia" w:cs="Times New Roman" w:hint="eastAsia"/>
          <w:szCs w:val="24"/>
        </w:rPr>
        <w:lastRenderedPageBreak/>
        <w:t>２　保健・医療</w:t>
      </w:r>
    </w:p>
    <w:p w:rsidR="002B1EE7" w:rsidRPr="002B1EE7" w:rsidRDefault="002B1EE7" w:rsidP="002B1EE7">
      <w:pPr>
        <w:textAlignment w:val="baseline"/>
        <w:rPr>
          <w:rFonts w:asciiTheme="majorEastAsia" w:eastAsiaTheme="majorEastAsia" w:hAnsiTheme="majorEastAsia" w:cs="Times New Roman"/>
          <w:szCs w:val="24"/>
        </w:rPr>
      </w:pPr>
    </w:p>
    <w:p w:rsidR="002B1EE7" w:rsidRPr="002B1EE7" w:rsidRDefault="002B1EE7" w:rsidP="002B1EE7">
      <w:pPr>
        <w:ind w:firstLineChars="100" w:firstLine="236"/>
        <w:rPr>
          <w:rFonts w:asciiTheme="majorEastAsia" w:eastAsiaTheme="majorEastAsia" w:hAnsiTheme="majorEastAsia" w:cs="Times New Roman"/>
          <w:szCs w:val="24"/>
        </w:rPr>
      </w:pPr>
      <w:r w:rsidRPr="002B1EE7">
        <w:rPr>
          <w:rFonts w:asciiTheme="majorEastAsia" w:eastAsiaTheme="majorEastAsia" w:hAnsiTheme="majorEastAsia" w:cs="Times New Roman" w:hint="eastAsia"/>
          <w:szCs w:val="24"/>
        </w:rPr>
        <w:t xml:space="preserve">　(1) 現状と課題</w:t>
      </w:r>
    </w:p>
    <w:p w:rsidR="002B1EE7" w:rsidRPr="002B1EE7" w:rsidRDefault="002B1EE7" w:rsidP="002B1EE7">
      <w:pPr>
        <w:ind w:firstLineChars="100" w:firstLine="236"/>
        <w:rPr>
          <w:rFonts w:asciiTheme="majorEastAsia" w:eastAsiaTheme="majorEastAsia" w:hAnsiTheme="majorEastAsia" w:cs="Times New Roman"/>
          <w:szCs w:val="24"/>
        </w:rPr>
      </w:pPr>
    </w:p>
    <w:p w:rsidR="002B1EE7" w:rsidRPr="002B1EE7" w:rsidRDefault="002B1EE7" w:rsidP="002B1EE7">
      <w:pPr>
        <w:ind w:leftChars="300" w:left="709" w:firstLineChars="100" w:firstLine="236"/>
        <w:rPr>
          <w:rFonts w:asciiTheme="minorEastAsia" w:hAnsiTheme="minorEastAsia" w:cs="Times New Roman"/>
          <w:szCs w:val="24"/>
        </w:rPr>
      </w:pPr>
      <w:r w:rsidRPr="002B1EE7">
        <w:rPr>
          <w:rFonts w:asciiTheme="minorEastAsia" w:hAnsiTheme="minorEastAsia" w:cs="Times New Roman" w:hint="eastAsia"/>
          <w:szCs w:val="24"/>
        </w:rPr>
        <w:t>実態調査では，障がいのある人のうち，定期的な通院が必要な人は，</w:t>
      </w:r>
    </w:p>
    <w:p w:rsidR="002B1EE7" w:rsidRPr="002B1EE7" w:rsidRDefault="002B1EE7" w:rsidP="002B1EE7">
      <w:pPr>
        <w:ind w:leftChars="300" w:left="709"/>
        <w:rPr>
          <w:rFonts w:asciiTheme="minorEastAsia" w:hAnsiTheme="minorEastAsia" w:cs="Times New Roman"/>
          <w:szCs w:val="24"/>
        </w:rPr>
      </w:pPr>
      <w:r w:rsidRPr="002B1EE7">
        <w:rPr>
          <w:rFonts w:asciiTheme="minorEastAsia" w:hAnsiTheme="minorEastAsia" w:cs="Times New Roman" w:hint="eastAsia"/>
          <w:szCs w:val="24"/>
        </w:rPr>
        <w:t>約８割を超えており，将来の不安や心配ごとは，病気に関することが一</w:t>
      </w:r>
    </w:p>
    <w:p w:rsidR="002B1EE7" w:rsidRPr="002B1EE7" w:rsidRDefault="002B1EE7" w:rsidP="002B1EE7">
      <w:pPr>
        <w:ind w:leftChars="300" w:left="709"/>
        <w:rPr>
          <w:rFonts w:asciiTheme="minorEastAsia" w:hAnsiTheme="minorEastAsia" w:cs="Times New Roman"/>
          <w:szCs w:val="24"/>
        </w:rPr>
      </w:pPr>
      <w:r w:rsidRPr="002B1EE7">
        <w:rPr>
          <w:rFonts w:asciiTheme="minorEastAsia" w:hAnsiTheme="minorEastAsia" w:cs="Times New Roman" w:hint="eastAsia"/>
          <w:szCs w:val="24"/>
        </w:rPr>
        <w:t>番多かったことから，医療体制の充実と医療費の負担の軽減が求められ</w:t>
      </w:r>
    </w:p>
    <w:p w:rsidR="002B1EE7" w:rsidRPr="002B1EE7" w:rsidRDefault="002B1EE7" w:rsidP="002B1EE7">
      <w:pPr>
        <w:ind w:leftChars="300" w:left="709"/>
        <w:rPr>
          <w:rFonts w:asciiTheme="minorEastAsia" w:hAnsiTheme="minorEastAsia" w:cs="Times New Roman"/>
          <w:szCs w:val="24"/>
        </w:rPr>
      </w:pPr>
      <w:r w:rsidRPr="002B1EE7">
        <w:rPr>
          <w:rFonts w:asciiTheme="minorEastAsia" w:hAnsiTheme="minorEastAsia" w:cs="Times New Roman" w:hint="eastAsia"/>
          <w:szCs w:val="24"/>
        </w:rPr>
        <w:t>ています。</w:t>
      </w:r>
    </w:p>
    <w:p w:rsidR="002B1EE7" w:rsidRPr="002B1EE7" w:rsidRDefault="002B1EE7" w:rsidP="002B1EE7">
      <w:pPr>
        <w:ind w:firstLineChars="100" w:firstLine="236"/>
        <w:rPr>
          <w:rFonts w:asciiTheme="minorEastAsia" w:hAnsiTheme="minorEastAsia" w:cs="Times New Roman"/>
          <w:szCs w:val="24"/>
        </w:rPr>
      </w:pPr>
    </w:p>
    <w:p w:rsidR="002B1EE7" w:rsidRPr="002B1EE7" w:rsidRDefault="002B1EE7" w:rsidP="002B1EE7">
      <w:pPr>
        <w:ind w:leftChars="100" w:left="708" w:hangingChars="200" w:hanging="472"/>
        <w:rPr>
          <w:rFonts w:asciiTheme="minorEastAsia" w:hAnsiTheme="minorEastAsia" w:cs="Times New Roman"/>
          <w:szCs w:val="24"/>
        </w:rPr>
      </w:pPr>
      <w:r w:rsidRPr="002B1EE7">
        <w:rPr>
          <w:rFonts w:asciiTheme="minorEastAsia" w:hAnsiTheme="minorEastAsia" w:cs="Times New Roman" w:hint="eastAsia"/>
          <w:szCs w:val="24"/>
        </w:rPr>
        <w:t xml:space="preserve">　　　このため，各種健診や相談などを実施し，障がいの要因となる疾病等</w:t>
      </w:r>
    </w:p>
    <w:p w:rsidR="002B1EE7" w:rsidRPr="002B1EE7" w:rsidRDefault="002B1EE7" w:rsidP="002B1EE7">
      <w:pPr>
        <w:ind w:leftChars="300" w:left="709"/>
        <w:rPr>
          <w:rFonts w:asciiTheme="minorEastAsia" w:hAnsiTheme="minorEastAsia" w:cs="Times New Roman"/>
          <w:szCs w:val="24"/>
        </w:rPr>
      </w:pPr>
      <w:r w:rsidRPr="002B1EE7">
        <w:rPr>
          <w:rFonts w:asciiTheme="minorEastAsia" w:hAnsiTheme="minorEastAsia" w:cs="Times New Roman" w:hint="eastAsia"/>
          <w:szCs w:val="24"/>
        </w:rPr>
        <w:t>の予防，早期発見，早期治療の充実を図るとともに，障がいを軽減する</w:t>
      </w:r>
    </w:p>
    <w:p w:rsidR="002B1EE7" w:rsidRPr="002B1EE7" w:rsidRDefault="002B1EE7" w:rsidP="002B1EE7">
      <w:pPr>
        <w:ind w:leftChars="300" w:left="709"/>
        <w:rPr>
          <w:rFonts w:asciiTheme="minorEastAsia" w:hAnsiTheme="minorEastAsia" w:cs="Times New Roman"/>
          <w:szCs w:val="24"/>
        </w:rPr>
      </w:pPr>
      <w:r w:rsidRPr="002B1EE7">
        <w:rPr>
          <w:rFonts w:asciiTheme="minorEastAsia" w:hAnsiTheme="minorEastAsia" w:cs="Times New Roman" w:hint="eastAsia"/>
          <w:szCs w:val="24"/>
        </w:rPr>
        <w:t xml:space="preserve">リハビリテーションや治療などの充実が必要です。　　　</w:t>
      </w:r>
    </w:p>
    <w:p w:rsidR="002B1EE7" w:rsidRPr="002B1EE7" w:rsidRDefault="002B1EE7" w:rsidP="002B1EE7">
      <w:pPr>
        <w:ind w:leftChars="100" w:left="708" w:hangingChars="200" w:hanging="472"/>
        <w:rPr>
          <w:rFonts w:asciiTheme="minorEastAsia" w:hAnsiTheme="minorEastAsia" w:cs="Times New Roman"/>
          <w:szCs w:val="24"/>
        </w:rPr>
      </w:pPr>
    </w:p>
    <w:p w:rsidR="002B1EE7" w:rsidRPr="002B1EE7" w:rsidRDefault="002B1EE7" w:rsidP="002B1EE7">
      <w:pPr>
        <w:ind w:leftChars="100" w:left="708" w:hangingChars="200" w:hanging="472"/>
        <w:rPr>
          <w:rFonts w:asciiTheme="minorEastAsia" w:hAnsiTheme="minorEastAsia" w:cs="Times New Roman"/>
          <w:szCs w:val="24"/>
        </w:rPr>
      </w:pPr>
      <w:r w:rsidRPr="002B1EE7">
        <w:rPr>
          <w:rFonts w:asciiTheme="minorEastAsia" w:hAnsiTheme="minorEastAsia" w:cs="Times New Roman" w:hint="eastAsia"/>
          <w:szCs w:val="24"/>
        </w:rPr>
        <w:t xml:space="preserve">　　　また，精神障がい（発達障がい，高次脳機能障がいを含む</w:t>
      </w:r>
      <w:r w:rsidRPr="002B1EE7">
        <w:rPr>
          <w:rFonts w:asciiTheme="minorEastAsia" w:hAnsiTheme="minorEastAsia" w:cs="Times New Roman" w:hint="eastAsia"/>
          <w:kern w:val="0"/>
          <w:szCs w:val="24"/>
          <w:fitText w:val="472" w:id="1152559616"/>
        </w:rPr>
        <w:t>。）</w:t>
      </w:r>
      <w:r w:rsidRPr="002B1EE7">
        <w:rPr>
          <w:rFonts w:asciiTheme="minorEastAsia" w:hAnsiTheme="minorEastAsia" w:cs="Times New Roman" w:hint="eastAsia"/>
          <w:szCs w:val="24"/>
        </w:rPr>
        <w:t>のある</w:t>
      </w:r>
    </w:p>
    <w:p w:rsidR="002B1EE7" w:rsidRPr="002B1EE7" w:rsidRDefault="002B1EE7" w:rsidP="002B1EE7">
      <w:pPr>
        <w:ind w:leftChars="300" w:left="709"/>
        <w:rPr>
          <w:rFonts w:asciiTheme="minorEastAsia" w:hAnsiTheme="minorEastAsia" w:cs="Times New Roman"/>
          <w:szCs w:val="24"/>
        </w:rPr>
      </w:pPr>
      <w:r w:rsidRPr="002B1EE7">
        <w:rPr>
          <w:rFonts w:asciiTheme="minorEastAsia" w:hAnsiTheme="minorEastAsia" w:cs="Times New Roman" w:hint="eastAsia"/>
          <w:szCs w:val="24"/>
        </w:rPr>
        <w:t>人や難病患者の地域生活の充実のため，適切な保健・医療・福祉サービ</w:t>
      </w:r>
    </w:p>
    <w:p w:rsidR="002B1EE7" w:rsidRPr="002B1EE7" w:rsidRDefault="002B1EE7" w:rsidP="002B1EE7">
      <w:pPr>
        <w:ind w:leftChars="300" w:left="709"/>
        <w:rPr>
          <w:rFonts w:asciiTheme="minorEastAsia" w:hAnsiTheme="minorEastAsia" w:cs="Times New Roman"/>
          <w:szCs w:val="24"/>
        </w:rPr>
      </w:pPr>
      <w:r w:rsidRPr="002B1EE7">
        <w:rPr>
          <w:rFonts w:asciiTheme="minorEastAsia" w:hAnsiTheme="minorEastAsia" w:cs="Times New Roman" w:hint="eastAsia"/>
          <w:szCs w:val="24"/>
        </w:rPr>
        <w:t>スなど，関係機関の連携による相談および支援体制の整備や，ひきこも</w:t>
      </w:r>
    </w:p>
    <w:p w:rsidR="002B1EE7" w:rsidRPr="002B1EE7" w:rsidRDefault="002B1EE7" w:rsidP="002B1EE7">
      <w:pPr>
        <w:ind w:leftChars="300" w:left="709"/>
        <w:rPr>
          <w:rFonts w:asciiTheme="minorEastAsia" w:hAnsiTheme="minorEastAsia" w:cs="Times New Roman"/>
          <w:szCs w:val="24"/>
        </w:rPr>
      </w:pPr>
      <w:r w:rsidRPr="002B1EE7">
        <w:rPr>
          <w:rFonts w:asciiTheme="minorEastAsia" w:hAnsiTheme="minorEastAsia" w:cs="Times New Roman" w:hint="eastAsia"/>
          <w:szCs w:val="24"/>
        </w:rPr>
        <w:t>りへの支援および自殺予防対策の取組みが必要です。</w:t>
      </w:r>
    </w:p>
    <w:p w:rsidR="002B1EE7" w:rsidRPr="002B1EE7" w:rsidRDefault="002B1EE7" w:rsidP="002B1EE7">
      <w:pPr>
        <w:ind w:leftChars="100" w:left="708" w:hangingChars="200" w:hanging="472"/>
        <w:rPr>
          <w:rFonts w:asciiTheme="minorEastAsia" w:hAnsiTheme="minorEastAsia" w:cs="Times New Roman"/>
          <w:szCs w:val="24"/>
        </w:rPr>
      </w:pPr>
    </w:p>
    <w:p w:rsidR="002B1EE7" w:rsidRPr="002B1EE7" w:rsidRDefault="002B1EE7" w:rsidP="002B1EE7">
      <w:pPr>
        <w:ind w:leftChars="100" w:left="708" w:hangingChars="200" w:hanging="472"/>
        <w:rPr>
          <w:rFonts w:asciiTheme="majorEastAsia" w:eastAsiaTheme="majorEastAsia" w:hAnsiTheme="majorEastAsia" w:cs="Times New Roman"/>
          <w:szCs w:val="24"/>
        </w:rPr>
      </w:pPr>
      <w:r w:rsidRPr="002B1EE7">
        <w:rPr>
          <w:rFonts w:asciiTheme="minorEastAsia" w:hAnsiTheme="minorEastAsia" w:cs="Times New Roman" w:hint="eastAsia"/>
          <w:szCs w:val="24"/>
        </w:rPr>
        <w:t xml:space="preserve">　</w:t>
      </w:r>
      <w:r w:rsidRPr="002B1EE7">
        <w:rPr>
          <w:rFonts w:asciiTheme="majorEastAsia" w:eastAsiaTheme="majorEastAsia" w:hAnsiTheme="majorEastAsia" w:cs="Times New Roman" w:hint="eastAsia"/>
          <w:szCs w:val="24"/>
        </w:rPr>
        <w:t>(2) 基本的な考え方</w:t>
      </w:r>
    </w:p>
    <w:p w:rsidR="002B1EE7" w:rsidRPr="002B1EE7" w:rsidRDefault="002B1EE7" w:rsidP="002B1EE7">
      <w:pPr>
        <w:ind w:leftChars="100" w:left="708" w:hangingChars="200" w:hanging="472"/>
        <w:rPr>
          <w:rFonts w:asciiTheme="minorEastAsia" w:hAnsiTheme="minorEastAsia" w:cs="Times New Roman"/>
          <w:szCs w:val="24"/>
        </w:rPr>
      </w:pPr>
    </w:p>
    <w:p w:rsidR="002B1EE7" w:rsidRPr="002B1EE7" w:rsidRDefault="002B1EE7" w:rsidP="002B1EE7">
      <w:pPr>
        <w:ind w:leftChars="100" w:left="708" w:hangingChars="200" w:hanging="472"/>
        <w:rPr>
          <w:rFonts w:asciiTheme="minorEastAsia" w:hAnsiTheme="minorEastAsia" w:cs="Times New Roman"/>
          <w:szCs w:val="24"/>
        </w:rPr>
      </w:pPr>
      <w:r w:rsidRPr="002B1EE7">
        <w:rPr>
          <w:rFonts w:asciiTheme="minorEastAsia" w:hAnsiTheme="minorEastAsia" w:cs="Times New Roman" w:hint="eastAsia"/>
          <w:szCs w:val="24"/>
        </w:rPr>
        <w:t xml:space="preserve">　　　障がいのある人が，住み慣れた地域で安心して暮らせるよう，適切な</w:t>
      </w:r>
    </w:p>
    <w:p w:rsidR="002B1EE7" w:rsidRPr="002B1EE7" w:rsidRDefault="002B1EE7" w:rsidP="002B1EE7">
      <w:pPr>
        <w:ind w:leftChars="300" w:left="709"/>
        <w:rPr>
          <w:rFonts w:asciiTheme="minorEastAsia" w:hAnsiTheme="minorEastAsia" w:cs="Times New Roman"/>
          <w:szCs w:val="24"/>
        </w:rPr>
      </w:pPr>
      <w:r w:rsidRPr="002B1EE7">
        <w:rPr>
          <w:rFonts w:asciiTheme="minorEastAsia" w:hAnsiTheme="minorEastAsia" w:cs="Times New Roman" w:hint="eastAsia"/>
          <w:szCs w:val="24"/>
        </w:rPr>
        <w:t>保健・医療・リハビリテーションなどの充実のほか，障がいの要因とな</w:t>
      </w:r>
    </w:p>
    <w:p w:rsidR="002B1EE7" w:rsidRPr="002B1EE7" w:rsidRDefault="002B1EE7" w:rsidP="002B1EE7">
      <w:pPr>
        <w:ind w:leftChars="300" w:left="709"/>
        <w:rPr>
          <w:rFonts w:asciiTheme="minorEastAsia" w:hAnsiTheme="minorEastAsia" w:cs="Times New Roman"/>
          <w:szCs w:val="24"/>
        </w:rPr>
      </w:pPr>
      <w:r w:rsidRPr="002B1EE7">
        <w:rPr>
          <w:rFonts w:asciiTheme="minorEastAsia" w:hAnsiTheme="minorEastAsia" w:cs="Times New Roman" w:hint="eastAsia"/>
          <w:szCs w:val="24"/>
        </w:rPr>
        <w:t>る疾病等の予防，早期発見，治療や健康を維持するための取組みを推進</w:t>
      </w:r>
    </w:p>
    <w:p w:rsidR="002B1EE7" w:rsidRPr="002B1EE7" w:rsidRDefault="002B1EE7" w:rsidP="002B1EE7">
      <w:pPr>
        <w:ind w:leftChars="300" w:left="709"/>
        <w:rPr>
          <w:rFonts w:asciiTheme="minorEastAsia" w:hAnsiTheme="minorEastAsia" w:cs="Times New Roman"/>
          <w:szCs w:val="24"/>
        </w:rPr>
      </w:pPr>
      <w:r w:rsidRPr="002B1EE7">
        <w:rPr>
          <w:rFonts w:asciiTheme="minorEastAsia" w:hAnsiTheme="minorEastAsia" w:cs="Times New Roman" w:hint="eastAsia"/>
          <w:szCs w:val="24"/>
        </w:rPr>
        <w:t>します。</w:t>
      </w:r>
    </w:p>
    <w:p w:rsidR="002B1EE7" w:rsidRPr="002B1EE7" w:rsidRDefault="002B1EE7" w:rsidP="002B1EE7">
      <w:pPr>
        <w:ind w:leftChars="100" w:left="708" w:hangingChars="200" w:hanging="472"/>
        <w:rPr>
          <w:rFonts w:asciiTheme="minorEastAsia" w:hAnsiTheme="minorEastAsia" w:cs="Times New Roman"/>
          <w:szCs w:val="24"/>
        </w:rPr>
      </w:pPr>
    </w:p>
    <w:p w:rsidR="002B1EE7" w:rsidRPr="002B1EE7" w:rsidRDefault="002B1EE7" w:rsidP="002B1EE7">
      <w:pPr>
        <w:ind w:leftChars="100" w:left="708" w:hangingChars="200" w:hanging="472"/>
        <w:rPr>
          <w:rFonts w:asciiTheme="minorEastAsia" w:hAnsiTheme="minorEastAsia" w:cs="Times New Roman"/>
          <w:szCs w:val="24"/>
        </w:rPr>
      </w:pPr>
    </w:p>
    <w:p w:rsidR="002B1EE7" w:rsidRPr="002B1EE7" w:rsidRDefault="002B1EE7" w:rsidP="002B1EE7">
      <w:pPr>
        <w:ind w:leftChars="100" w:left="708" w:hangingChars="200" w:hanging="472"/>
        <w:rPr>
          <w:rFonts w:asciiTheme="minorEastAsia" w:hAnsiTheme="minorEastAsia" w:cs="Times New Roman"/>
          <w:szCs w:val="24"/>
        </w:rPr>
      </w:pPr>
    </w:p>
    <w:p w:rsidR="002B1EE7" w:rsidRPr="002B1EE7" w:rsidRDefault="002B1EE7" w:rsidP="002B1EE7">
      <w:pPr>
        <w:ind w:leftChars="100" w:left="708" w:hangingChars="200" w:hanging="472"/>
        <w:rPr>
          <w:rFonts w:asciiTheme="minorEastAsia" w:hAnsiTheme="minorEastAsia" w:cs="Times New Roman"/>
          <w:szCs w:val="24"/>
        </w:rPr>
      </w:pPr>
    </w:p>
    <w:p w:rsidR="002B1EE7" w:rsidRPr="002B1EE7" w:rsidRDefault="002B1EE7" w:rsidP="002B1EE7">
      <w:pPr>
        <w:ind w:leftChars="100" w:left="708" w:hangingChars="200" w:hanging="472"/>
        <w:rPr>
          <w:rFonts w:asciiTheme="minorEastAsia" w:hAnsiTheme="minorEastAsia" w:cs="Times New Roman"/>
          <w:szCs w:val="24"/>
        </w:rPr>
      </w:pPr>
    </w:p>
    <w:p w:rsidR="002B1EE7" w:rsidRPr="002B1EE7" w:rsidRDefault="002B1EE7" w:rsidP="002B1EE7">
      <w:pPr>
        <w:ind w:leftChars="100" w:left="708" w:hangingChars="200" w:hanging="472"/>
        <w:rPr>
          <w:rFonts w:asciiTheme="minorEastAsia" w:hAnsiTheme="minorEastAsia" w:cs="Times New Roman"/>
          <w:szCs w:val="24"/>
        </w:rPr>
      </w:pPr>
    </w:p>
    <w:p w:rsidR="002B1EE7" w:rsidRPr="002B1EE7" w:rsidRDefault="002B1EE7" w:rsidP="002B1EE7">
      <w:pPr>
        <w:ind w:leftChars="100" w:left="708" w:hangingChars="200" w:hanging="472"/>
        <w:rPr>
          <w:rFonts w:asciiTheme="minorEastAsia" w:hAnsiTheme="minorEastAsia" w:cs="Times New Roman"/>
          <w:szCs w:val="24"/>
        </w:rPr>
      </w:pPr>
    </w:p>
    <w:p w:rsidR="002B1EE7" w:rsidRPr="002B1EE7" w:rsidRDefault="002B1EE7" w:rsidP="002B1EE7">
      <w:pPr>
        <w:ind w:leftChars="100" w:left="708" w:hangingChars="200" w:hanging="472"/>
        <w:rPr>
          <w:rFonts w:asciiTheme="minorEastAsia" w:hAnsiTheme="minorEastAsia" w:cs="Times New Roman"/>
          <w:szCs w:val="24"/>
        </w:rPr>
      </w:pPr>
    </w:p>
    <w:p w:rsidR="002B1EE7" w:rsidRPr="002B1EE7" w:rsidRDefault="002B1EE7" w:rsidP="002B1EE7">
      <w:pPr>
        <w:ind w:leftChars="100" w:left="708" w:hangingChars="200" w:hanging="472"/>
        <w:rPr>
          <w:rFonts w:asciiTheme="minorEastAsia" w:hAnsiTheme="minorEastAsia" w:cs="Times New Roman"/>
          <w:szCs w:val="24"/>
        </w:rPr>
      </w:pPr>
    </w:p>
    <w:p w:rsidR="002B1EE7" w:rsidRPr="002B1EE7" w:rsidRDefault="002B1EE7" w:rsidP="002B1EE7">
      <w:pPr>
        <w:ind w:leftChars="100" w:left="708" w:hangingChars="200" w:hanging="472"/>
        <w:rPr>
          <w:rFonts w:asciiTheme="minorEastAsia" w:hAnsiTheme="minorEastAsia" w:cs="Times New Roman"/>
          <w:szCs w:val="24"/>
        </w:rPr>
      </w:pPr>
    </w:p>
    <w:p w:rsidR="002B1EE7" w:rsidRPr="002B1EE7" w:rsidRDefault="002B1EE7" w:rsidP="002B1EE7">
      <w:pPr>
        <w:ind w:leftChars="100" w:left="708" w:hangingChars="200" w:hanging="472"/>
        <w:rPr>
          <w:rFonts w:asciiTheme="minorEastAsia" w:hAnsiTheme="minorEastAsia" w:cs="Times New Roman"/>
          <w:szCs w:val="24"/>
        </w:rPr>
      </w:pPr>
    </w:p>
    <w:p w:rsidR="002B1EE7" w:rsidRPr="002B1EE7" w:rsidRDefault="002B1EE7" w:rsidP="002B1EE7">
      <w:pPr>
        <w:ind w:leftChars="100" w:left="708" w:hangingChars="200" w:hanging="472"/>
        <w:rPr>
          <w:rFonts w:asciiTheme="minorEastAsia" w:hAnsiTheme="minorEastAsia" w:cs="Times New Roman"/>
          <w:szCs w:val="24"/>
        </w:rPr>
      </w:pPr>
      <w:r w:rsidRPr="002B1EE7">
        <w:rPr>
          <w:noProof/>
        </w:rPr>
        <w:drawing>
          <wp:anchor distT="0" distB="0" distL="114300" distR="114300" simplePos="0" relativeHeight="251843584" behindDoc="0" locked="0" layoutInCell="1" allowOverlap="1" wp14:anchorId="4D724EE9" wp14:editId="354A2E6A">
            <wp:simplePos x="0" y="0"/>
            <wp:positionH relativeFrom="page">
              <wp:posOffset>576580</wp:posOffset>
            </wp:positionH>
            <wp:positionV relativeFrom="page">
              <wp:posOffset>9536430</wp:posOffset>
            </wp:positionV>
            <wp:extent cx="647700" cy="647700"/>
            <wp:effectExtent l="0" t="0" r="0" b="0"/>
            <wp:wrapNone/>
            <wp:docPr id="148" name="SPCod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cstate="print">
                      <a:biLevel thresh="50000"/>
                      <a:lum contrast="100000"/>
                      <a:extLst>
                        <a:ext uri="{28A0092B-C50C-407E-A947-70E740481C1C}">
                          <a14:useLocalDpi xmlns:a14="http://schemas.microsoft.com/office/drawing/2010/main" val="0"/>
                        </a:ext>
                      </a:extLst>
                    </a:blip>
                    <a:srcRect/>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rsidR="002B1EE7" w:rsidRPr="002B1EE7" w:rsidRDefault="002B1EE7" w:rsidP="002B1EE7">
      <w:pPr>
        <w:ind w:leftChars="100" w:left="708" w:hangingChars="200" w:hanging="472"/>
        <w:rPr>
          <w:rFonts w:asciiTheme="majorEastAsia" w:eastAsiaTheme="majorEastAsia" w:hAnsiTheme="majorEastAsia" w:cs="Times New Roman"/>
          <w:szCs w:val="24"/>
        </w:rPr>
      </w:pPr>
      <w:r w:rsidRPr="002B1EE7">
        <w:rPr>
          <w:rFonts w:asciiTheme="minorEastAsia" w:hAnsiTheme="minorEastAsia" w:cs="Times New Roman" w:hint="eastAsia"/>
          <w:szCs w:val="24"/>
        </w:rPr>
        <w:lastRenderedPageBreak/>
        <w:t xml:space="preserve">　</w:t>
      </w:r>
      <w:r w:rsidRPr="002B1EE7">
        <w:rPr>
          <w:rFonts w:asciiTheme="majorEastAsia" w:eastAsiaTheme="majorEastAsia" w:hAnsiTheme="majorEastAsia" w:cs="Times New Roman" w:hint="eastAsia"/>
          <w:szCs w:val="24"/>
        </w:rPr>
        <w:t xml:space="preserve">(3) 施策の推進方向と主要施策　</w:t>
      </w:r>
    </w:p>
    <w:p w:rsidR="002B1EE7" w:rsidRPr="002B1EE7" w:rsidRDefault="002B1EE7" w:rsidP="002B1EE7">
      <w:pPr>
        <w:ind w:leftChars="100" w:left="708" w:hangingChars="200" w:hanging="472"/>
        <w:rPr>
          <w:rFonts w:asciiTheme="majorEastAsia" w:eastAsiaTheme="majorEastAsia" w:hAnsiTheme="majorEastAsia" w:cs="Times New Roman"/>
          <w:szCs w:val="24"/>
          <w:u w:val="single"/>
        </w:rPr>
      </w:pPr>
    </w:p>
    <w:p w:rsidR="002B1EE7" w:rsidRPr="002B1EE7" w:rsidRDefault="002B1EE7" w:rsidP="002B1EE7">
      <w:pPr>
        <w:ind w:leftChars="200" w:left="944" w:hangingChars="200" w:hanging="472"/>
        <w:rPr>
          <w:rFonts w:asciiTheme="majorEastAsia" w:eastAsiaTheme="majorEastAsia" w:hAnsiTheme="majorEastAsia" w:cs="Times New Roman"/>
          <w:szCs w:val="24"/>
        </w:rPr>
      </w:pPr>
      <w:r w:rsidRPr="002B1EE7">
        <w:rPr>
          <w:rFonts w:asciiTheme="majorEastAsia" w:eastAsiaTheme="majorEastAsia" w:hAnsiTheme="majorEastAsia" w:cs="Times New Roman" w:hint="eastAsia"/>
          <w:szCs w:val="24"/>
        </w:rPr>
        <w:t xml:space="preserve">　ア　障がいの要因となる疾病等の予防対策と治療</w:t>
      </w:r>
    </w:p>
    <w:p w:rsidR="002B1EE7" w:rsidRPr="002B1EE7" w:rsidRDefault="002B1EE7" w:rsidP="002B1EE7">
      <w:pPr>
        <w:ind w:leftChars="200" w:left="944" w:hangingChars="200" w:hanging="472"/>
        <w:rPr>
          <w:rFonts w:asciiTheme="majorEastAsia" w:eastAsiaTheme="majorEastAsia" w:hAnsiTheme="majorEastAsia" w:cs="Times New Roman"/>
          <w:szCs w:val="24"/>
        </w:rPr>
      </w:pPr>
    </w:p>
    <w:p w:rsidR="002B1EE7" w:rsidRPr="002B1EE7" w:rsidRDefault="002B1EE7" w:rsidP="002B1EE7">
      <w:pPr>
        <w:ind w:leftChars="200" w:left="944" w:hangingChars="200" w:hanging="472"/>
        <w:rPr>
          <w:rFonts w:asciiTheme="majorEastAsia" w:eastAsiaTheme="majorEastAsia" w:hAnsiTheme="majorEastAsia" w:cs="Times New Roman"/>
          <w:szCs w:val="24"/>
        </w:rPr>
      </w:pPr>
      <w:r w:rsidRPr="002B1EE7">
        <w:rPr>
          <w:rFonts w:asciiTheme="majorEastAsia" w:eastAsiaTheme="majorEastAsia" w:hAnsiTheme="majorEastAsia" w:cs="Times New Roman" w:hint="eastAsia"/>
          <w:szCs w:val="24"/>
        </w:rPr>
        <w:t xml:space="preserve">　〈主要施策〉</w:t>
      </w:r>
    </w:p>
    <w:p w:rsidR="002B1EE7" w:rsidRPr="002B1EE7" w:rsidRDefault="002B1EE7" w:rsidP="002B1EE7">
      <w:pPr>
        <w:ind w:leftChars="200" w:left="944" w:hangingChars="200" w:hanging="472"/>
        <w:rPr>
          <w:rFonts w:asciiTheme="majorEastAsia" w:eastAsiaTheme="majorEastAsia" w:hAnsiTheme="majorEastAsia" w:cs="Times New Roman"/>
          <w:szCs w:val="24"/>
        </w:rPr>
      </w:pPr>
    </w:p>
    <w:p w:rsidR="002B1EE7" w:rsidRPr="002B1EE7" w:rsidRDefault="002B1EE7" w:rsidP="002B1EE7">
      <w:pPr>
        <w:ind w:firstLineChars="200" w:firstLine="472"/>
        <w:rPr>
          <w:rFonts w:asciiTheme="majorEastAsia" w:eastAsiaTheme="majorEastAsia" w:hAnsiTheme="majorEastAsia" w:cs="Times New Roman"/>
          <w:szCs w:val="24"/>
        </w:rPr>
      </w:pPr>
      <w:r w:rsidRPr="002B1EE7">
        <w:rPr>
          <w:rFonts w:asciiTheme="majorEastAsia" w:eastAsiaTheme="majorEastAsia" w:hAnsiTheme="majorEastAsia" w:cs="Times New Roman" w:hint="eastAsia"/>
          <w:szCs w:val="24"/>
        </w:rPr>
        <w:t xml:space="preserve">　　(ｱ) 母子保健対策の推進</w:t>
      </w:r>
    </w:p>
    <w:p w:rsidR="002B1EE7" w:rsidRPr="002B1EE7" w:rsidRDefault="002B1EE7" w:rsidP="002B1EE7">
      <w:pPr>
        <w:ind w:firstLineChars="200" w:firstLine="472"/>
        <w:rPr>
          <w:rFonts w:asciiTheme="minorEastAsia" w:hAnsiTheme="minorEastAsia" w:cs="Times New Roman"/>
          <w:szCs w:val="24"/>
        </w:rPr>
      </w:pPr>
    </w:p>
    <w:p w:rsidR="002B1EE7" w:rsidRPr="002B1EE7" w:rsidRDefault="002B1EE7" w:rsidP="002B1EE7">
      <w:pPr>
        <w:ind w:leftChars="200" w:left="1653" w:hangingChars="500" w:hanging="1181"/>
        <w:rPr>
          <w:rFonts w:asciiTheme="minorEastAsia" w:hAnsiTheme="minorEastAsia" w:cs="Times New Roman"/>
          <w:szCs w:val="24"/>
        </w:rPr>
      </w:pPr>
      <w:r w:rsidRPr="002B1EE7">
        <w:rPr>
          <w:rFonts w:asciiTheme="minorEastAsia" w:hAnsiTheme="minorEastAsia" w:cs="Times New Roman" w:hint="eastAsia"/>
          <w:szCs w:val="24"/>
        </w:rPr>
        <w:t xml:space="preserve">　　　〇　障がいの要因となる疾病等を予防するため，妊娠・出産・乳幼</w:t>
      </w:r>
    </w:p>
    <w:p w:rsidR="002B1EE7" w:rsidRPr="002B1EE7" w:rsidRDefault="002B1EE7" w:rsidP="002B1EE7">
      <w:pPr>
        <w:ind w:leftChars="200" w:left="1653" w:hangingChars="500" w:hanging="1181"/>
        <w:rPr>
          <w:rFonts w:asciiTheme="minorEastAsia" w:hAnsiTheme="minorEastAsia" w:cs="Times New Roman"/>
          <w:szCs w:val="24"/>
        </w:rPr>
      </w:pPr>
      <w:r w:rsidRPr="002B1EE7">
        <w:rPr>
          <w:rFonts w:asciiTheme="minorEastAsia" w:hAnsiTheme="minorEastAsia" w:cs="Times New Roman"/>
          <w:szCs w:val="24"/>
        </w:rPr>
        <w:t xml:space="preserve">　　　　</w:t>
      </w:r>
      <w:r w:rsidRPr="002B1EE7">
        <w:rPr>
          <w:rFonts w:asciiTheme="minorEastAsia" w:hAnsiTheme="minorEastAsia" w:cs="Times New Roman" w:hint="eastAsia"/>
          <w:szCs w:val="24"/>
        </w:rPr>
        <w:t>児期にわたり，健康相談や保健指導を実施するほか，妊婦の健康</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hint="eastAsia"/>
          <w:szCs w:val="24"/>
        </w:rPr>
        <w:t>管理のための妊婦健診や乳幼児の発育・発達の遅れを早期に発見</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hint="eastAsia"/>
          <w:szCs w:val="24"/>
        </w:rPr>
        <w:t>するための乳幼児健診などの充実を図るとともに，疾病や発育・</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hint="eastAsia"/>
          <w:szCs w:val="24"/>
        </w:rPr>
        <w:t>発達の遅れなどが疑われる子どもに対して，医療機関などと連携</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hint="eastAsia"/>
          <w:szCs w:val="24"/>
        </w:rPr>
        <w:t>し，疾病や障がいなどの早期発見および治療，早期療育に努めま</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hint="eastAsia"/>
          <w:szCs w:val="24"/>
        </w:rPr>
        <w:t>す。</w:t>
      </w:r>
    </w:p>
    <w:p w:rsidR="002B1EE7" w:rsidRPr="002B1EE7" w:rsidRDefault="002B1EE7" w:rsidP="002B1EE7">
      <w:pPr>
        <w:ind w:leftChars="200" w:left="1653" w:hangingChars="500" w:hanging="1181"/>
        <w:rPr>
          <w:rFonts w:asciiTheme="minorEastAsia" w:hAnsiTheme="minorEastAsia" w:cs="Times New Roman"/>
          <w:szCs w:val="24"/>
        </w:rPr>
      </w:pPr>
    </w:p>
    <w:p w:rsidR="002B1EE7" w:rsidRPr="002B1EE7" w:rsidRDefault="002B1EE7" w:rsidP="002B1EE7">
      <w:pPr>
        <w:ind w:leftChars="200" w:left="1653" w:hangingChars="500" w:hanging="1181"/>
        <w:rPr>
          <w:rFonts w:asciiTheme="minorEastAsia" w:hAnsiTheme="minorEastAsia" w:cs="Times New Roman"/>
          <w:szCs w:val="24"/>
        </w:rPr>
      </w:pPr>
      <w:r w:rsidRPr="002B1EE7">
        <w:rPr>
          <w:rFonts w:asciiTheme="minorEastAsia" w:hAnsiTheme="minorEastAsia" w:cs="Times New Roman" w:hint="eastAsia"/>
          <w:szCs w:val="24"/>
        </w:rPr>
        <w:t xml:space="preserve">　　　〇　妊娠・出産に関する安全の確保と子どもの健全育成のため，周</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hint="eastAsia"/>
          <w:szCs w:val="24"/>
        </w:rPr>
        <w:t>産期母子医療センターとの定期連絡会などを通じて連携を強化し</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hint="eastAsia"/>
          <w:szCs w:val="24"/>
        </w:rPr>
        <w:t xml:space="preserve">ます。　　　　</w:t>
      </w:r>
    </w:p>
    <w:p w:rsidR="002B1EE7" w:rsidRPr="002B1EE7" w:rsidRDefault="002B1EE7" w:rsidP="002B1EE7">
      <w:pPr>
        <w:ind w:leftChars="200" w:left="1653" w:hangingChars="500" w:hanging="1181"/>
        <w:rPr>
          <w:rFonts w:asciiTheme="minorEastAsia" w:hAnsiTheme="minorEastAsia" w:cs="Times New Roman"/>
          <w:szCs w:val="24"/>
          <w:u w:val="single"/>
        </w:rPr>
      </w:pPr>
      <w:r w:rsidRPr="002B1EE7">
        <w:rPr>
          <w:rFonts w:asciiTheme="minorEastAsia" w:hAnsiTheme="minorEastAsia" w:cs="Times New Roman" w:hint="eastAsia"/>
          <w:szCs w:val="24"/>
        </w:rPr>
        <w:t xml:space="preserve">　　　　　</w:t>
      </w:r>
    </w:p>
    <w:p w:rsidR="002B1EE7" w:rsidRPr="002B1EE7" w:rsidRDefault="002B1EE7" w:rsidP="002B1EE7">
      <w:pPr>
        <w:ind w:leftChars="200" w:left="1653" w:hangingChars="500" w:hanging="1181"/>
        <w:rPr>
          <w:rFonts w:asciiTheme="minorEastAsia" w:hAnsiTheme="minorEastAsia" w:cs="Times New Roman"/>
          <w:szCs w:val="24"/>
        </w:rPr>
      </w:pPr>
      <w:r w:rsidRPr="002B1EE7">
        <w:rPr>
          <w:rFonts w:asciiTheme="minorEastAsia" w:hAnsiTheme="minorEastAsia" w:cs="Times New Roman" w:hint="eastAsia"/>
          <w:szCs w:val="24"/>
        </w:rPr>
        <w:t xml:space="preserve">　　　〇　子どもや保護者などが，思春期の心と身体の発達に関する理解</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hint="eastAsia"/>
          <w:szCs w:val="24"/>
        </w:rPr>
        <w:t>を深めるため，講演会や健康教育を実施するほか，保健，医療，</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hint="eastAsia"/>
          <w:szCs w:val="24"/>
        </w:rPr>
        <w:t>福祉，教育などの関係者の連携をすすめ，思春期の子どもの健康</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hint="eastAsia"/>
          <w:szCs w:val="24"/>
        </w:rPr>
        <w:t>づくりを支援します。</w:t>
      </w:r>
    </w:p>
    <w:p w:rsidR="002B1EE7" w:rsidRPr="002B1EE7" w:rsidRDefault="002B1EE7" w:rsidP="002B1EE7">
      <w:pPr>
        <w:ind w:leftChars="200" w:left="1653" w:hangingChars="500" w:hanging="1181"/>
        <w:rPr>
          <w:rFonts w:asciiTheme="minorEastAsia" w:hAnsiTheme="minorEastAsia" w:cs="Times New Roman"/>
          <w:szCs w:val="24"/>
        </w:rPr>
      </w:pPr>
      <w:r w:rsidRPr="002B1EE7">
        <w:rPr>
          <w:rFonts w:asciiTheme="minorEastAsia" w:hAnsiTheme="minorEastAsia" w:cs="Times New Roman" w:hint="eastAsia"/>
          <w:szCs w:val="24"/>
        </w:rPr>
        <w:t xml:space="preserve">　　</w:t>
      </w:r>
    </w:p>
    <w:p w:rsidR="002B1EE7" w:rsidRPr="002B1EE7" w:rsidRDefault="002B1EE7" w:rsidP="002B1EE7">
      <w:pPr>
        <w:ind w:leftChars="200" w:left="1653" w:hangingChars="500" w:hanging="1181"/>
        <w:rPr>
          <w:rFonts w:asciiTheme="majorEastAsia" w:eastAsiaTheme="majorEastAsia" w:hAnsiTheme="majorEastAsia" w:cs="Times New Roman"/>
          <w:szCs w:val="24"/>
        </w:rPr>
      </w:pPr>
      <w:r w:rsidRPr="002B1EE7">
        <w:rPr>
          <w:rFonts w:asciiTheme="minorEastAsia" w:hAnsiTheme="minorEastAsia" w:cs="Times New Roman"/>
          <w:szCs w:val="24"/>
        </w:rPr>
        <w:t xml:space="preserve">　　</w:t>
      </w:r>
      <w:r w:rsidRPr="002B1EE7">
        <w:rPr>
          <w:rFonts w:asciiTheme="majorEastAsia" w:eastAsiaTheme="majorEastAsia" w:hAnsiTheme="majorEastAsia" w:cs="Times New Roman"/>
          <w:szCs w:val="24"/>
        </w:rPr>
        <w:t>(ｲ) 生涯を通じた疾病予防対策の充実</w:t>
      </w:r>
    </w:p>
    <w:p w:rsidR="002B1EE7" w:rsidRPr="002B1EE7" w:rsidRDefault="002B1EE7" w:rsidP="002B1EE7">
      <w:pPr>
        <w:ind w:leftChars="200" w:left="1653" w:hangingChars="500" w:hanging="1181"/>
        <w:rPr>
          <w:rFonts w:asciiTheme="minorEastAsia" w:hAnsiTheme="minorEastAsia" w:cs="Times New Roman"/>
          <w:szCs w:val="24"/>
        </w:rPr>
      </w:pPr>
    </w:p>
    <w:p w:rsidR="002B1EE7" w:rsidRPr="002B1EE7" w:rsidRDefault="002B1EE7" w:rsidP="002B1EE7">
      <w:pPr>
        <w:ind w:leftChars="200" w:left="1653" w:hangingChars="500" w:hanging="1181"/>
        <w:rPr>
          <w:rFonts w:asciiTheme="minorEastAsia" w:hAnsiTheme="minorEastAsia" w:cs="Times New Roman"/>
          <w:szCs w:val="24"/>
        </w:rPr>
      </w:pPr>
      <w:r w:rsidRPr="002B1EE7">
        <w:rPr>
          <w:rFonts w:asciiTheme="minorEastAsia" w:hAnsiTheme="minorEastAsia" w:cs="Times New Roman"/>
          <w:szCs w:val="24"/>
        </w:rPr>
        <w:t xml:space="preserve">　　　〇　心身ともに健やかに生活できるよう</w:t>
      </w:r>
      <w:r w:rsidRPr="002B1EE7">
        <w:rPr>
          <w:rFonts w:asciiTheme="minorEastAsia" w:hAnsiTheme="minorEastAsia" w:cs="Times New Roman" w:hint="eastAsia"/>
          <w:kern w:val="0"/>
          <w:szCs w:val="24"/>
          <w:fitText w:val="472" w:id="1152559617"/>
        </w:rPr>
        <w:t>，「</w:t>
      </w:r>
      <w:r w:rsidRPr="002B1EE7">
        <w:rPr>
          <w:rFonts w:asciiTheme="minorEastAsia" w:hAnsiTheme="minorEastAsia" w:cs="Times New Roman"/>
          <w:szCs w:val="24"/>
        </w:rPr>
        <w:t>健康はこだて２１</w:t>
      </w:r>
      <w:r w:rsidRPr="002B1EE7">
        <w:rPr>
          <w:rFonts w:asciiTheme="minorEastAsia" w:hAnsiTheme="minorEastAsia" w:cs="Times New Roman" w:hint="eastAsia"/>
          <w:kern w:val="0"/>
          <w:szCs w:val="24"/>
        </w:rPr>
        <w:t>」</w:t>
      </w:r>
      <w:r w:rsidRPr="002B1EE7">
        <w:rPr>
          <w:rFonts w:asciiTheme="minorEastAsia" w:hAnsiTheme="minorEastAsia" w:cs="Times New Roman"/>
          <w:szCs w:val="24"/>
        </w:rPr>
        <w:t>に</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基づき，生活習慣の改善および社会環境の整備により，次世代か</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ら高齢期までのライフステージごとの健康づくりを推進します。</w:t>
      </w:r>
    </w:p>
    <w:p w:rsidR="002B1EE7" w:rsidRPr="002B1EE7" w:rsidRDefault="002B1EE7" w:rsidP="002B1EE7">
      <w:pPr>
        <w:ind w:leftChars="200" w:left="1653" w:hangingChars="500" w:hanging="1181"/>
        <w:rPr>
          <w:rFonts w:asciiTheme="minorEastAsia" w:hAnsiTheme="minorEastAsia" w:cs="Times New Roman"/>
          <w:szCs w:val="24"/>
        </w:rPr>
      </w:pPr>
    </w:p>
    <w:p w:rsidR="002B1EE7" w:rsidRPr="002B1EE7" w:rsidRDefault="002B1EE7" w:rsidP="002B1EE7">
      <w:pPr>
        <w:ind w:leftChars="200" w:left="1653" w:hangingChars="500" w:hanging="1181"/>
        <w:rPr>
          <w:rFonts w:asciiTheme="minorEastAsia" w:hAnsiTheme="minorEastAsia" w:cs="Times New Roman"/>
          <w:szCs w:val="24"/>
        </w:rPr>
      </w:pPr>
      <w:r w:rsidRPr="002B1EE7">
        <w:rPr>
          <w:rFonts w:asciiTheme="minorEastAsia" w:hAnsiTheme="minorEastAsia" w:cs="Times New Roman" w:hint="eastAsia"/>
          <w:szCs w:val="24"/>
        </w:rPr>
        <w:t xml:space="preserve">　　　〇　うつ病や依存症など，こころの健康に関する相談および支援体</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hint="eastAsia"/>
          <w:szCs w:val="24"/>
        </w:rPr>
        <w:t>制の充実を図るほか，こころの健康づくり，自殺予防などに関す</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hint="eastAsia"/>
          <w:szCs w:val="24"/>
        </w:rPr>
        <w:t>る情報の提供や知識の普及・啓発に努めます。</w:t>
      </w:r>
    </w:p>
    <w:p w:rsidR="002B1EE7" w:rsidRPr="002B1EE7" w:rsidRDefault="002B1EE7" w:rsidP="002B1EE7">
      <w:pPr>
        <w:ind w:leftChars="600" w:left="1653" w:hangingChars="100" w:hanging="236"/>
        <w:rPr>
          <w:rFonts w:asciiTheme="minorEastAsia" w:hAnsiTheme="minorEastAsia" w:cs="Times New Roman"/>
          <w:szCs w:val="24"/>
        </w:rPr>
      </w:pPr>
    </w:p>
    <w:p w:rsidR="002B1EE7" w:rsidRPr="002B1EE7" w:rsidRDefault="002B1EE7" w:rsidP="002B1EE7">
      <w:pPr>
        <w:ind w:leftChars="600" w:left="1653" w:hangingChars="100" w:hanging="236"/>
        <w:rPr>
          <w:rFonts w:asciiTheme="minorEastAsia" w:hAnsiTheme="minorEastAsia" w:cs="Times New Roman"/>
          <w:szCs w:val="24"/>
        </w:rPr>
      </w:pPr>
      <w:r w:rsidRPr="002B1EE7">
        <w:rPr>
          <w:noProof/>
        </w:rPr>
        <w:drawing>
          <wp:anchor distT="0" distB="0" distL="114300" distR="114300" simplePos="0" relativeHeight="251844608" behindDoc="0" locked="0" layoutInCell="1" allowOverlap="1" wp14:anchorId="79E37651" wp14:editId="263EEB27">
            <wp:simplePos x="0" y="0"/>
            <wp:positionH relativeFrom="page">
              <wp:posOffset>6351905</wp:posOffset>
            </wp:positionH>
            <wp:positionV relativeFrom="page">
              <wp:posOffset>9469755</wp:posOffset>
            </wp:positionV>
            <wp:extent cx="647700" cy="647700"/>
            <wp:effectExtent l="0" t="0" r="0" b="0"/>
            <wp:wrapNone/>
            <wp:docPr id="149" name="SPCod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cstate="print">
                      <a:biLevel thresh="50000"/>
                      <a:lum contrast="100000"/>
                      <a:extLst>
                        <a:ext uri="{28A0092B-C50C-407E-A947-70E740481C1C}">
                          <a14:useLocalDpi xmlns:a14="http://schemas.microsoft.com/office/drawing/2010/main" val="0"/>
                        </a:ext>
                      </a:extLst>
                    </a:blip>
                    <a:srcRect/>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rsidR="002B1EE7" w:rsidRPr="002B1EE7" w:rsidRDefault="002B1EE7" w:rsidP="002B1EE7">
      <w:pPr>
        <w:ind w:firstLineChars="200" w:firstLine="472"/>
        <w:rPr>
          <w:rFonts w:asciiTheme="majorEastAsia" w:eastAsiaTheme="majorEastAsia" w:hAnsiTheme="majorEastAsia" w:cs="Times New Roman"/>
          <w:szCs w:val="24"/>
        </w:rPr>
      </w:pPr>
      <w:r w:rsidRPr="002B1EE7">
        <w:rPr>
          <w:rFonts w:asciiTheme="minorEastAsia" w:hAnsiTheme="minorEastAsia" w:cs="Times New Roman" w:hint="eastAsia"/>
          <w:szCs w:val="24"/>
        </w:rPr>
        <w:lastRenderedPageBreak/>
        <w:t xml:space="preserve">　 </w:t>
      </w:r>
      <w:r w:rsidRPr="002B1EE7">
        <w:rPr>
          <w:rFonts w:asciiTheme="majorEastAsia" w:eastAsiaTheme="majorEastAsia" w:hAnsiTheme="majorEastAsia" w:cs="Times New Roman" w:hint="eastAsia"/>
          <w:szCs w:val="24"/>
        </w:rPr>
        <w:t>(ｳ) 青・壮年期からの疾病の早期発見・早期治療対策の推進</w:t>
      </w:r>
    </w:p>
    <w:p w:rsidR="002B1EE7" w:rsidRPr="002B1EE7" w:rsidRDefault="002B1EE7" w:rsidP="002B1EE7">
      <w:pPr>
        <w:ind w:firstLineChars="200" w:firstLine="472"/>
        <w:rPr>
          <w:rFonts w:asciiTheme="minorEastAsia" w:hAnsiTheme="minorEastAsia" w:cs="Times New Roman"/>
          <w:szCs w:val="24"/>
        </w:rPr>
      </w:pPr>
    </w:p>
    <w:p w:rsidR="002B1EE7" w:rsidRPr="002B1EE7" w:rsidRDefault="002B1EE7" w:rsidP="002B1EE7">
      <w:pPr>
        <w:ind w:leftChars="200" w:left="1653" w:hangingChars="500" w:hanging="1181"/>
        <w:rPr>
          <w:rFonts w:asciiTheme="minorEastAsia" w:hAnsiTheme="minorEastAsia" w:cs="Times New Roman"/>
          <w:szCs w:val="24"/>
        </w:rPr>
      </w:pPr>
      <w:r w:rsidRPr="002B1EE7">
        <w:rPr>
          <w:rFonts w:asciiTheme="minorEastAsia" w:hAnsiTheme="minorEastAsia" w:cs="Times New Roman" w:hint="eastAsia"/>
          <w:szCs w:val="24"/>
        </w:rPr>
        <w:t xml:space="preserve">　　　〇　生活習慣病を未然に防ぎ，疾病の早期発見，早期治療のため，</w:t>
      </w:r>
    </w:p>
    <w:p w:rsidR="002B1EE7" w:rsidRPr="002B1EE7" w:rsidRDefault="002B1EE7" w:rsidP="002B1EE7">
      <w:pPr>
        <w:ind w:leftChars="200" w:left="1653" w:hangingChars="500" w:hanging="1181"/>
        <w:rPr>
          <w:rFonts w:asciiTheme="minorEastAsia" w:hAnsiTheme="minorEastAsia" w:cs="Times New Roman"/>
          <w:szCs w:val="24"/>
        </w:rPr>
      </w:pPr>
      <w:r w:rsidRPr="002B1EE7">
        <w:rPr>
          <w:rFonts w:asciiTheme="minorEastAsia" w:hAnsiTheme="minorEastAsia" w:cs="Times New Roman"/>
          <w:szCs w:val="24"/>
        </w:rPr>
        <w:t xml:space="preserve">　　　　</w:t>
      </w:r>
      <w:r w:rsidRPr="002B1EE7">
        <w:rPr>
          <w:rFonts w:asciiTheme="minorEastAsia" w:hAnsiTheme="minorEastAsia" w:cs="Times New Roman" w:hint="eastAsia"/>
          <w:szCs w:val="24"/>
        </w:rPr>
        <w:t>各種健康診査，健康教育および健康相談など，健康管理に関する</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hint="eastAsia"/>
          <w:szCs w:val="24"/>
        </w:rPr>
        <w:t>正しい知識の普及を図り，保健事業を総合的に推進します。</w:t>
      </w:r>
    </w:p>
    <w:p w:rsidR="002B1EE7" w:rsidRPr="002B1EE7" w:rsidRDefault="002B1EE7" w:rsidP="002B1EE7">
      <w:pPr>
        <w:ind w:leftChars="200" w:left="1653" w:hangingChars="500" w:hanging="1181"/>
        <w:rPr>
          <w:rFonts w:asciiTheme="minorEastAsia" w:hAnsiTheme="minorEastAsia" w:cs="Times New Roman"/>
          <w:szCs w:val="24"/>
        </w:rPr>
      </w:pPr>
    </w:p>
    <w:p w:rsidR="002B1EE7" w:rsidRPr="002B1EE7" w:rsidRDefault="002B1EE7" w:rsidP="002B1EE7">
      <w:pPr>
        <w:ind w:firstLineChars="200" w:firstLine="472"/>
        <w:rPr>
          <w:rFonts w:asciiTheme="majorEastAsia" w:eastAsiaTheme="majorEastAsia" w:hAnsiTheme="majorEastAsia" w:cs="Times New Roman"/>
          <w:szCs w:val="24"/>
        </w:rPr>
      </w:pPr>
      <w:r w:rsidRPr="002B1EE7">
        <w:rPr>
          <w:rFonts w:asciiTheme="minorEastAsia" w:hAnsiTheme="minorEastAsia" w:cs="Times New Roman" w:hint="eastAsia"/>
          <w:szCs w:val="24"/>
        </w:rPr>
        <w:t xml:space="preserve">　</w:t>
      </w:r>
      <w:r w:rsidRPr="002B1EE7">
        <w:rPr>
          <w:rFonts w:asciiTheme="majorEastAsia" w:eastAsiaTheme="majorEastAsia" w:hAnsiTheme="majorEastAsia" w:cs="Times New Roman" w:hint="eastAsia"/>
          <w:szCs w:val="24"/>
        </w:rPr>
        <w:t>イ　障がいのある人の保健・医療の充実</w:t>
      </w:r>
    </w:p>
    <w:p w:rsidR="002B1EE7" w:rsidRPr="002B1EE7" w:rsidRDefault="002B1EE7" w:rsidP="002B1EE7">
      <w:pPr>
        <w:ind w:firstLineChars="200" w:firstLine="472"/>
        <w:rPr>
          <w:rFonts w:asciiTheme="majorEastAsia" w:eastAsiaTheme="majorEastAsia" w:hAnsiTheme="majorEastAsia" w:cs="Times New Roman"/>
          <w:szCs w:val="24"/>
        </w:rPr>
      </w:pPr>
    </w:p>
    <w:p w:rsidR="002B1EE7" w:rsidRPr="002B1EE7" w:rsidRDefault="002B1EE7" w:rsidP="002B1EE7">
      <w:pPr>
        <w:ind w:firstLineChars="200" w:firstLine="472"/>
        <w:rPr>
          <w:rFonts w:asciiTheme="majorEastAsia" w:eastAsiaTheme="majorEastAsia" w:hAnsiTheme="majorEastAsia" w:cs="Times New Roman"/>
          <w:szCs w:val="24"/>
        </w:rPr>
      </w:pPr>
      <w:r w:rsidRPr="002B1EE7">
        <w:rPr>
          <w:rFonts w:asciiTheme="majorEastAsia" w:eastAsiaTheme="majorEastAsia" w:hAnsiTheme="majorEastAsia" w:cs="Times New Roman" w:hint="eastAsia"/>
          <w:szCs w:val="24"/>
        </w:rPr>
        <w:t xml:space="preserve">　〈主要施策〉</w:t>
      </w:r>
    </w:p>
    <w:p w:rsidR="002B1EE7" w:rsidRPr="002B1EE7" w:rsidRDefault="002B1EE7" w:rsidP="002B1EE7">
      <w:pPr>
        <w:ind w:firstLineChars="200" w:firstLine="472"/>
        <w:rPr>
          <w:rFonts w:asciiTheme="majorEastAsia" w:eastAsiaTheme="majorEastAsia" w:hAnsiTheme="majorEastAsia" w:cs="Times New Roman"/>
          <w:szCs w:val="24"/>
        </w:rPr>
      </w:pPr>
    </w:p>
    <w:p w:rsidR="002B1EE7" w:rsidRPr="002B1EE7" w:rsidRDefault="002B1EE7" w:rsidP="002B1EE7">
      <w:pPr>
        <w:ind w:firstLineChars="200" w:firstLine="472"/>
        <w:rPr>
          <w:rFonts w:asciiTheme="majorEastAsia" w:eastAsiaTheme="majorEastAsia" w:hAnsiTheme="majorEastAsia" w:cs="Times New Roman"/>
          <w:szCs w:val="24"/>
        </w:rPr>
      </w:pPr>
      <w:r w:rsidRPr="002B1EE7">
        <w:rPr>
          <w:rFonts w:asciiTheme="majorEastAsia" w:eastAsiaTheme="majorEastAsia" w:hAnsiTheme="majorEastAsia" w:cs="Times New Roman" w:hint="eastAsia"/>
          <w:szCs w:val="24"/>
        </w:rPr>
        <w:t xml:space="preserve">　　(ｱ) 難病対策の充実</w:t>
      </w:r>
    </w:p>
    <w:p w:rsidR="002B1EE7" w:rsidRPr="002B1EE7" w:rsidRDefault="002B1EE7" w:rsidP="002B1EE7">
      <w:pPr>
        <w:ind w:firstLineChars="200" w:firstLine="472"/>
        <w:rPr>
          <w:rFonts w:asciiTheme="minorEastAsia" w:hAnsiTheme="minorEastAsia" w:cs="Times New Roman"/>
          <w:szCs w:val="24"/>
        </w:rPr>
      </w:pPr>
    </w:p>
    <w:p w:rsidR="002B1EE7" w:rsidRPr="002B1EE7" w:rsidRDefault="002B1EE7" w:rsidP="002B1EE7">
      <w:pPr>
        <w:ind w:leftChars="200" w:left="1653" w:hangingChars="500" w:hanging="1181"/>
        <w:rPr>
          <w:rFonts w:asciiTheme="minorEastAsia" w:hAnsiTheme="minorEastAsia" w:cs="Times New Roman"/>
          <w:szCs w:val="24"/>
        </w:rPr>
      </w:pPr>
      <w:r w:rsidRPr="002B1EE7">
        <w:rPr>
          <w:rFonts w:asciiTheme="minorEastAsia" w:hAnsiTheme="minorEastAsia" w:cs="Times New Roman" w:hint="eastAsia"/>
          <w:szCs w:val="24"/>
        </w:rPr>
        <w:t xml:space="preserve">　　　〇　難病患者やその家族などが抱える日常生活上および療養上の不</w:t>
      </w:r>
    </w:p>
    <w:p w:rsidR="002B1EE7" w:rsidRPr="002B1EE7" w:rsidRDefault="002B1EE7" w:rsidP="002B1EE7">
      <w:pPr>
        <w:ind w:leftChars="200" w:left="1653" w:hangingChars="500" w:hanging="1181"/>
        <w:rPr>
          <w:rFonts w:asciiTheme="minorEastAsia" w:hAnsiTheme="minorEastAsia" w:cs="Times New Roman"/>
          <w:szCs w:val="24"/>
        </w:rPr>
      </w:pPr>
      <w:r w:rsidRPr="002B1EE7">
        <w:rPr>
          <w:rFonts w:asciiTheme="minorEastAsia" w:hAnsiTheme="minorEastAsia" w:cs="Times New Roman"/>
          <w:szCs w:val="24"/>
        </w:rPr>
        <w:t xml:space="preserve">　　　　</w:t>
      </w:r>
      <w:r w:rsidRPr="002B1EE7">
        <w:rPr>
          <w:rFonts w:asciiTheme="minorEastAsia" w:hAnsiTheme="minorEastAsia" w:cs="Times New Roman" w:hint="eastAsia"/>
          <w:szCs w:val="24"/>
        </w:rPr>
        <w:t>安を緩和し，介護負担を軽減するなど，難病患者の安定した在宅</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hint="eastAsia"/>
          <w:szCs w:val="24"/>
        </w:rPr>
        <w:t>療養生活と生活の質の確保を図るため，難病専門医などによる訪</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hint="eastAsia"/>
          <w:szCs w:val="24"/>
        </w:rPr>
        <w:t>問指導や，きめ細やかな相談支援体制の充実を図るとともに，療</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hint="eastAsia"/>
          <w:szCs w:val="24"/>
        </w:rPr>
        <w:t>養に必要な知識や交流を深めることができる研修会の開催などに</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hint="eastAsia"/>
          <w:szCs w:val="24"/>
        </w:rPr>
        <w:t>より，在宅療養支援の充実に努めます。</w:t>
      </w:r>
    </w:p>
    <w:p w:rsidR="002B1EE7" w:rsidRPr="002B1EE7" w:rsidRDefault="002B1EE7" w:rsidP="002B1EE7">
      <w:pPr>
        <w:ind w:firstLineChars="200" w:firstLine="472"/>
        <w:rPr>
          <w:rFonts w:asciiTheme="minorEastAsia" w:hAnsiTheme="minorEastAsia" w:cs="Times New Roman"/>
          <w:szCs w:val="24"/>
        </w:rPr>
      </w:pPr>
    </w:p>
    <w:p w:rsidR="002B1EE7" w:rsidRPr="002B1EE7" w:rsidRDefault="002B1EE7" w:rsidP="002B1EE7">
      <w:pPr>
        <w:ind w:firstLineChars="200" w:firstLine="472"/>
        <w:rPr>
          <w:rFonts w:asciiTheme="majorEastAsia" w:eastAsiaTheme="majorEastAsia" w:hAnsiTheme="majorEastAsia" w:cs="Times New Roman"/>
          <w:szCs w:val="24"/>
        </w:rPr>
      </w:pPr>
      <w:r w:rsidRPr="002B1EE7">
        <w:rPr>
          <w:rFonts w:asciiTheme="minorEastAsia" w:hAnsiTheme="minorEastAsia" w:cs="Times New Roman" w:hint="eastAsia"/>
          <w:szCs w:val="24"/>
        </w:rPr>
        <w:t xml:space="preserve">　　</w:t>
      </w:r>
      <w:r w:rsidRPr="002B1EE7">
        <w:rPr>
          <w:rFonts w:asciiTheme="majorEastAsia" w:eastAsiaTheme="majorEastAsia" w:hAnsiTheme="majorEastAsia" w:cs="Times New Roman" w:hint="eastAsia"/>
          <w:szCs w:val="24"/>
        </w:rPr>
        <w:t>(ｲ) 精神障がい者施策の充実</w:t>
      </w:r>
    </w:p>
    <w:p w:rsidR="002B1EE7" w:rsidRPr="002B1EE7" w:rsidRDefault="002B1EE7" w:rsidP="002B1EE7">
      <w:pPr>
        <w:ind w:firstLineChars="200" w:firstLine="472"/>
        <w:rPr>
          <w:rFonts w:asciiTheme="minorEastAsia" w:hAnsiTheme="minorEastAsia" w:cs="Times New Roman"/>
          <w:szCs w:val="24"/>
        </w:rPr>
      </w:pPr>
    </w:p>
    <w:p w:rsidR="002B1EE7" w:rsidRPr="002B1EE7" w:rsidRDefault="002B1EE7" w:rsidP="002B1EE7">
      <w:pPr>
        <w:ind w:leftChars="200" w:left="1653" w:hangingChars="500" w:hanging="1181"/>
        <w:rPr>
          <w:rFonts w:asciiTheme="minorEastAsia" w:hAnsiTheme="minorEastAsia" w:cs="Times New Roman"/>
          <w:szCs w:val="24"/>
        </w:rPr>
      </w:pPr>
      <w:r w:rsidRPr="002B1EE7">
        <w:rPr>
          <w:rFonts w:asciiTheme="minorEastAsia" w:hAnsiTheme="minorEastAsia" w:cs="Times New Roman" w:hint="eastAsia"/>
          <w:szCs w:val="24"/>
        </w:rPr>
        <w:t xml:space="preserve">　　　〇　精神障がいのある人や家族などに対する相談支援体制の充実を</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hint="eastAsia"/>
          <w:szCs w:val="24"/>
        </w:rPr>
        <w:t>図るとともに，精神疾患に対する正しい知識や情報の普及・啓発</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hint="eastAsia"/>
          <w:szCs w:val="24"/>
        </w:rPr>
        <w:t>のため，講演会やセミナー等を開催するなど，精神保健事業の充</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hint="eastAsia"/>
          <w:szCs w:val="24"/>
        </w:rPr>
        <w:t>実を図ります。</w:t>
      </w:r>
    </w:p>
    <w:p w:rsidR="002B1EE7" w:rsidRPr="002B1EE7" w:rsidRDefault="002B1EE7" w:rsidP="002B1EE7">
      <w:pPr>
        <w:ind w:leftChars="200" w:left="1653" w:hangingChars="500" w:hanging="1181"/>
        <w:rPr>
          <w:rFonts w:asciiTheme="minorEastAsia" w:hAnsiTheme="minorEastAsia" w:cs="Times New Roman"/>
          <w:szCs w:val="24"/>
        </w:rPr>
      </w:pPr>
    </w:p>
    <w:p w:rsidR="002B1EE7" w:rsidRPr="002B1EE7" w:rsidRDefault="002B1EE7" w:rsidP="002B1EE7">
      <w:pPr>
        <w:ind w:leftChars="200" w:left="1653" w:hangingChars="500" w:hanging="1181"/>
        <w:rPr>
          <w:rFonts w:asciiTheme="minorEastAsia" w:hAnsiTheme="minorEastAsia" w:cs="Times New Roman"/>
          <w:szCs w:val="24"/>
        </w:rPr>
      </w:pPr>
      <w:r w:rsidRPr="002B1EE7">
        <w:rPr>
          <w:rFonts w:asciiTheme="minorEastAsia" w:hAnsiTheme="minorEastAsia" w:cs="Times New Roman" w:hint="eastAsia"/>
          <w:szCs w:val="24"/>
        </w:rPr>
        <w:t xml:space="preserve">　　　〇　精神障がいのある人の人権に配慮した地域移行，地域生活を支</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hint="eastAsia"/>
          <w:szCs w:val="24"/>
        </w:rPr>
        <w:t>援するため，グループホーム等の住まいの場や就労継続支援事業</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hint="eastAsia"/>
          <w:szCs w:val="24"/>
        </w:rPr>
        <w:t>所等の日中活動の場の確保，自発的活動支援など，総合的な取組</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hint="eastAsia"/>
          <w:szCs w:val="24"/>
        </w:rPr>
        <w:t>みを推進します。</w:t>
      </w:r>
    </w:p>
    <w:p w:rsidR="002B1EE7" w:rsidRPr="002B1EE7" w:rsidRDefault="002B1EE7" w:rsidP="002B1EE7">
      <w:pPr>
        <w:ind w:leftChars="200" w:left="1653" w:hangingChars="500" w:hanging="1181"/>
        <w:rPr>
          <w:rFonts w:asciiTheme="minorEastAsia" w:hAnsiTheme="minorEastAsia" w:cs="Times New Roman"/>
          <w:szCs w:val="24"/>
        </w:rPr>
      </w:pPr>
    </w:p>
    <w:p w:rsidR="002B1EE7" w:rsidRPr="002B1EE7" w:rsidRDefault="002B1EE7" w:rsidP="002B1EE7">
      <w:pPr>
        <w:ind w:leftChars="200" w:left="1653" w:hangingChars="500" w:hanging="1181"/>
        <w:rPr>
          <w:rFonts w:asciiTheme="minorEastAsia" w:hAnsiTheme="minorEastAsia" w:cs="Times New Roman"/>
          <w:szCs w:val="24"/>
        </w:rPr>
      </w:pPr>
      <w:r w:rsidRPr="002B1EE7">
        <w:rPr>
          <w:rFonts w:asciiTheme="minorEastAsia" w:hAnsiTheme="minorEastAsia" w:cs="Times New Roman" w:hint="eastAsia"/>
          <w:szCs w:val="24"/>
        </w:rPr>
        <w:t xml:space="preserve">　　　〇　発達障がいや高次脳機能障がいのある人およびその家族などが，</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hint="eastAsia"/>
          <w:szCs w:val="24"/>
        </w:rPr>
        <w:t>適切な支援を受けられるよう，関係機関などと連携し，相談支援</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hint="eastAsia"/>
          <w:szCs w:val="24"/>
        </w:rPr>
        <w:t>体制の整備に努めます。</w:t>
      </w:r>
    </w:p>
    <w:p w:rsidR="002B1EE7" w:rsidRPr="002B1EE7" w:rsidRDefault="002B1EE7" w:rsidP="002B1EE7">
      <w:pPr>
        <w:ind w:leftChars="600" w:left="1653" w:hangingChars="100" w:hanging="236"/>
        <w:rPr>
          <w:rFonts w:asciiTheme="minorEastAsia" w:hAnsiTheme="minorEastAsia" w:cs="Times New Roman"/>
          <w:szCs w:val="24"/>
        </w:rPr>
      </w:pPr>
    </w:p>
    <w:p w:rsidR="002B1EE7" w:rsidRPr="002B1EE7" w:rsidRDefault="002B1EE7" w:rsidP="002B1EE7">
      <w:pPr>
        <w:ind w:leftChars="600" w:left="1653" w:hangingChars="100" w:hanging="236"/>
        <w:rPr>
          <w:rFonts w:asciiTheme="minorEastAsia" w:hAnsiTheme="minorEastAsia" w:cs="Times New Roman"/>
          <w:szCs w:val="24"/>
        </w:rPr>
      </w:pPr>
      <w:r w:rsidRPr="002B1EE7">
        <w:rPr>
          <w:noProof/>
        </w:rPr>
        <w:drawing>
          <wp:anchor distT="0" distB="0" distL="114300" distR="114300" simplePos="0" relativeHeight="251845632" behindDoc="0" locked="0" layoutInCell="1" allowOverlap="1" wp14:anchorId="56CFF608" wp14:editId="031E79F6">
            <wp:simplePos x="0" y="0"/>
            <wp:positionH relativeFrom="page">
              <wp:posOffset>548005</wp:posOffset>
            </wp:positionH>
            <wp:positionV relativeFrom="page">
              <wp:posOffset>9555480</wp:posOffset>
            </wp:positionV>
            <wp:extent cx="647700" cy="647700"/>
            <wp:effectExtent l="0" t="0" r="0" b="0"/>
            <wp:wrapNone/>
            <wp:docPr id="150" name="SPCod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cstate="print">
                      <a:biLevel thresh="50000"/>
                      <a:lum contrast="100000"/>
                      <a:extLst>
                        <a:ext uri="{28A0092B-C50C-407E-A947-70E740481C1C}">
                          <a14:useLocalDpi xmlns:a14="http://schemas.microsoft.com/office/drawing/2010/main" val="0"/>
                        </a:ext>
                      </a:extLst>
                    </a:blip>
                    <a:srcRect/>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rsidR="002B1EE7" w:rsidRPr="002B1EE7" w:rsidRDefault="002B1EE7" w:rsidP="002B1EE7">
      <w:pPr>
        <w:ind w:firstLineChars="200" w:firstLine="472"/>
        <w:rPr>
          <w:rFonts w:asciiTheme="majorEastAsia" w:eastAsiaTheme="majorEastAsia" w:hAnsiTheme="majorEastAsia" w:cs="Times New Roman"/>
          <w:szCs w:val="24"/>
        </w:rPr>
      </w:pPr>
      <w:r w:rsidRPr="002B1EE7">
        <w:rPr>
          <w:rFonts w:asciiTheme="minorEastAsia" w:hAnsiTheme="minorEastAsia" w:cs="Times New Roman" w:hint="eastAsia"/>
          <w:szCs w:val="24"/>
        </w:rPr>
        <w:lastRenderedPageBreak/>
        <w:t xml:space="preserve">　　</w:t>
      </w:r>
      <w:r w:rsidRPr="002B1EE7">
        <w:rPr>
          <w:rFonts w:asciiTheme="majorEastAsia" w:eastAsiaTheme="majorEastAsia" w:hAnsiTheme="majorEastAsia" w:cs="Times New Roman" w:hint="eastAsia"/>
          <w:szCs w:val="24"/>
        </w:rPr>
        <w:t>(ｳ) リハビリテーション医療体制の整備</w:t>
      </w:r>
    </w:p>
    <w:p w:rsidR="002B1EE7" w:rsidRPr="002B1EE7" w:rsidRDefault="002B1EE7" w:rsidP="002B1EE7">
      <w:pPr>
        <w:ind w:firstLineChars="200" w:firstLine="472"/>
        <w:rPr>
          <w:rFonts w:asciiTheme="minorEastAsia" w:hAnsiTheme="minorEastAsia" w:cs="Times New Roman"/>
          <w:szCs w:val="24"/>
        </w:rPr>
      </w:pPr>
    </w:p>
    <w:p w:rsidR="002B1EE7" w:rsidRPr="002B1EE7" w:rsidRDefault="002B1EE7" w:rsidP="002B1EE7">
      <w:pPr>
        <w:ind w:leftChars="200" w:left="1653" w:hangingChars="500" w:hanging="1181"/>
        <w:rPr>
          <w:rFonts w:asciiTheme="minorEastAsia" w:hAnsiTheme="minorEastAsia" w:cs="Times New Roman"/>
          <w:szCs w:val="24"/>
        </w:rPr>
      </w:pPr>
      <w:r w:rsidRPr="002B1EE7">
        <w:rPr>
          <w:rFonts w:asciiTheme="minorEastAsia" w:hAnsiTheme="minorEastAsia" w:cs="Times New Roman" w:hint="eastAsia"/>
          <w:szCs w:val="24"/>
        </w:rPr>
        <w:t xml:space="preserve">　　　〇　障がいの程度や病気の状態を踏まえて，ライフステージを通じ</w:t>
      </w:r>
    </w:p>
    <w:p w:rsidR="002B1EE7" w:rsidRPr="002B1EE7" w:rsidRDefault="002B1EE7" w:rsidP="002B1EE7">
      <w:pPr>
        <w:ind w:leftChars="200" w:left="1653" w:hangingChars="500" w:hanging="1181"/>
        <w:rPr>
          <w:rFonts w:asciiTheme="minorEastAsia" w:hAnsiTheme="minorEastAsia" w:cs="Times New Roman"/>
          <w:szCs w:val="24"/>
        </w:rPr>
      </w:pPr>
      <w:r w:rsidRPr="002B1EE7">
        <w:rPr>
          <w:rFonts w:asciiTheme="minorEastAsia" w:hAnsiTheme="minorEastAsia" w:cs="Times New Roman"/>
          <w:szCs w:val="24"/>
        </w:rPr>
        <w:t xml:space="preserve">　　　　</w:t>
      </w:r>
      <w:r w:rsidRPr="002B1EE7">
        <w:rPr>
          <w:rFonts w:asciiTheme="minorEastAsia" w:hAnsiTheme="minorEastAsia" w:cs="Times New Roman" w:hint="eastAsia"/>
          <w:szCs w:val="24"/>
        </w:rPr>
        <w:t>一貫して適切なリハビリテーションが提供できるよう，保健，医</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hint="eastAsia"/>
          <w:szCs w:val="24"/>
        </w:rPr>
        <w:t>療，福祉などの関係機関と連携して支援体制の整備に努めます。</w:t>
      </w:r>
    </w:p>
    <w:p w:rsidR="002B1EE7" w:rsidRPr="002B1EE7" w:rsidRDefault="002B1EE7" w:rsidP="002B1EE7">
      <w:pPr>
        <w:ind w:leftChars="200" w:left="1653" w:hangingChars="500" w:hanging="1181"/>
        <w:rPr>
          <w:rFonts w:asciiTheme="minorEastAsia" w:hAnsiTheme="minorEastAsia" w:cs="Times New Roman"/>
          <w:szCs w:val="24"/>
        </w:rPr>
      </w:pPr>
    </w:p>
    <w:p w:rsidR="002B1EE7" w:rsidRPr="002B1EE7" w:rsidRDefault="002B1EE7" w:rsidP="002B1EE7">
      <w:pPr>
        <w:ind w:leftChars="200" w:left="1653" w:hangingChars="500" w:hanging="1181"/>
        <w:rPr>
          <w:rFonts w:asciiTheme="minorEastAsia" w:hAnsiTheme="minorEastAsia" w:cs="Times New Roman"/>
          <w:szCs w:val="24"/>
        </w:rPr>
      </w:pPr>
      <w:r w:rsidRPr="002B1EE7">
        <w:rPr>
          <w:rFonts w:asciiTheme="minorEastAsia" w:hAnsiTheme="minorEastAsia" w:cs="Times New Roman" w:hint="eastAsia"/>
          <w:szCs w:val="24"/>
        </w:rPr>
        <w:t xml:space="preserve">　　　〇　障がいのある子どもの身体や精神の状況，その子の日常生活な</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hint="eastAsia"/>
          <w:szCs w:val="24"/>
        </w:rPr>
        <w:t>どの環境に応じた相談支援や適切かつ効果的な指導，訓練，治療</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hint="eastAsia"/>
          <w:szCs w:val="24"/>
        </w:rPr>
        <w:t>などの支援体制の充実を図るとともに，発達障がいのある子ども</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hint="eastAsia"/>
          <w:szCs w:val="24"/>
        </w:rPr>
        <w:t>の診断体制の整備および充実を図ります。</w:t>
      </w:r>
    </w:p>
    <w:p w:rsidR="002B1EE7" w:rsidRPr="002B1EE7" w:rsidRDefault="002B1EE7" w:rsidP="002B1EE7">
      <w:pPr>
        <w:ind w:leftChars="200" w:left="1653" w:hangingChars="500" w:hanging="1181"/>
        <w:rPr>
          <w:rFonts w:asciiTheme="minorEastAsia" w:hAnsiTheme="minorEastAsia" w:cs="Times New Roman"/>
          <w:szCs w:val="24"/>
        </w:rPr>
      </w:pPr>
      <w:r w:rsidRPr="002B1EE7">
        <w:rPr>
          <w:rFonts w:asciiTheme="minorEastAsia" w:hAnsiTheme="minorEastAsia" w:cs="Times New Roman" w:hint="eastAsia"/>
          <w:szCs w:val="24"/>
        </w:rPr>
        <w:t xml:space="preserve">　　　　　</w:t>
      </w:r>
    </w:p>
    <w:p w:rsidR="002B1EE7" w:rsidRPr="002B1EE7" w:rsidRDefault="002B1EE7" w:rsidP="002B1EE7">
      <w:pPr>
        <w:ind w:firstLineChars="200" w:firstLine="472"/>
        <w:rPr>
          <w:rFonts w:asciiTheme="majorEastAsia" w:eastAsiaTheme="majorEastAsia" w:hAnsiTheme="majorEastAsia" w:cs="Times New Roman"/>
          <w:szCs w:val="24"/>
        </w:rPr>
      </w:pPr>
      <w:r w:rsidRPr="002B1EE7">
        <w:rPr>
          <w:rFonts w:asciiTheme="minorEastAsia" w:hAnsiTheme="minorEastAsia" w:cs="Times New Roman" w:hint="eastAsia"/>
          <w:szCs w:val="24"/>
        </w:rPr>
        <w:t xml:space="preserve">　</w:t>
      </w:r>
      <w:r w:rsidRPr="002B1EE7">
        <w:rPr>
          <w:rFonts w:asciiTheme="majorEastAsia" w:eastAsiaTheme="majorEastAsia" w:hAnsiTheme="majorEastAsia" w:cs="Times New Roman" w:hint="eastAsia"/>
          <w:szCs w:val="24"/>
        </w:rPr>
        <w:t xml:space="preserve">　(ｴ) 口腔保健・歯科医療体制の整備</w:t>
      </w:r>
    </w:p>
    <w:p w:rsidR="002B1EE7" w:rsidRPr="002B1EE7" w:rsidRDefault="002B1EE7" w:rsidP="002B1EE7">
      <w:pPr>
        <w:ind w:firstLineChars="200" w:firstLine="472"/>
        <w:rPr>
          <w:rFonts w:asciiTheme="minorEastAsia" w:hAnsiTheme="minorEastAsia" w:cs="Times New Roman"/>
          <w:szCs w:val="24"/>
        </w:rPr>
      </w:pPr>
      <w:r w:rsidRPr="002B1EE7">
        <w:rPr>
          <w:rFonts w:asciiTheme="minorEastAsia" w:hAnsiTheme="minorEastAsia" w:cs="Times New Roman" w:hint="eastAsia"/>
          <w:szCs w:val="24"/>
        </w:rPr>
        <w:t xml:space="preserve">　　　　</w:t>
      </w:r>
    </w:p>
    <w:p w:rsidR="002B1EE7" w:rsidRPr="002B1EE7" w:rsidRDefault="002B1EE7" w:rsidP="002B1EE7">
      <w:pPr>
        <w:ind w:leftChars="500" w:left="1417" w:hangingChars="100" w:hanging="236"/>
        <w:rPr>
          <w:rFonts w:asciiTheme="minorEastAsia" w:hAnsiTheme="minorEastAsia" w:cs="Times New Roman"/>
          <w:szCs w:val="24"/>
        </w:rPr>
      </w:pPr>
      <w:r w:rsidRPr="002B1EE7">
        <w:rPr>
          <w:rFonts w:asciiTheme="minorEastAsia" w:hAnsiTheme="minorEastAsia" w:cs="Times New Roman" w:hint="eastAsia"/>
          <w:szCs w:val="24"/>
        </w:rPr>
        <w:t>〇　日常の口腔清掃（歯みがき）が困難な場合や食生活が偏ると，</w:t>
      </w:r>
    </w:p>
    <w:p w:rsidR="002B1EE7" w:rsidRPr="002B1EE7" w:rsidRDefault="002B1EE7" w:rsidP="002B1EE7">
      <w:pPr>
        <w:ind w:leftChars="500" w:left="1417" w:hangingChars="100" w:hanging="236"/>
        <w:rPr>
          <w:rFonts w:asciiTheme="minorEastAsia" w:hAnsiTheme="minorEastAsia" w:cs="Times New Roman"/>
          <w:szCs w:val="24"/>
        </w:rPr>
      </w:pPr>
      <w:r w:rsidRPr="002B1EE7">
        <w:rPr>
          <w:rFonts w:asciiTheme="minorEastAsia" w:hAnsiTheme="minorEastAsia" w:cs="Times New Roman" w:hint="eastAsia"/>
          <w:szCs w:val="24"/>
        </w:rPr>
        <w:t xml:space="preserve">　むし歯や歯周病を発生しやすくなるため，それらを予防し，歯と</w:t>
      </w:r>
    </w:p>
    <w:p w:rsidR="002B1EE7" w:rsidRPr="002B1EE7" w:rsidRDefault="002B1EE7" w:rsidP="002B1EE7">
      <w:pPr>
        <w:ind w:leftChars="600" w:left="1417"/>
        <w:rPr>
          <w:rFonts w:asciiTheme="minorEastAsia" w:hAnsiTheme="minorEastAsia" w:cs="Times New Roman"/>
          <w:szCs w:val="24"/>
        </w:rPr>
      </w:pPr>
      <w:r w:rsidRPr="002B1EE7">
        <w:rPr>
          <w:rFonts w:asciiTheme="minorEastAsia" w:hAnsiTheme="minorEastAsia" w:cs="Times New Roman" w:hint="eastAsia"/>
          <w:szCs w:val="24"/>
        </w:rPr>
        <w:t>口の健康を保つことはＱＯＬ（生活の質）の向上において重要で</w:t>
      </w:r>
    </w:p>
    <w:p w:rsidR="002B1EE7" w:rsidRPr="002B1EE7" w:rsidRDefault="002B1EE7" w:rsidP="002B1EE7">
      <w:pPr>
        <w:ind w:leftChars="600" w:left="1417"/>
        <w:rPr>
          <w:rFonts w:asciiTheme="minorEastAsia" w:hAnsiTheme="minorEastAsia" w:cs="Times New Roman"/>
          <w:szCs w:val="24"/>
        </w:rPr>
      </w:pPr>
      <w:r w:rsidRPr="002B1EE7">
        <w:rPr>
          <w:rFonts w:asciiTheme="minorEastAsia" w:hAnsiTheme="minorEastAsia" w:cs="Times New Roman" w:hint="eastAsia"/>
          <w:szCs w:val="24"/>
        </w:rPr>
        <w:t>あることから，口腔保健センターでは，口腔保健の啓発に努める</w:t>
      </w:r>
    </w:p>
    <w:p w:rsidR="002B1EE7" w:rsidRPr="002B1EE7" w:rsidRDefault="002B1EE7" w:rsidP="002B1EE7">
      <w:pPr>
        <w:ind w:leftChars="600" w:left="1417"/>
        <w:rPr>
          <w:rFonts w:asciiTheme="minorEastAsia" w:hAnsiTheme="minorEastAsia" w:cs="Times New Roman"/>
          <w:szCs w:val="24"/>
        </w:rPr>
      </w:pPr>
      <w:r w:rsidRPr="002B1EE7">
        <w:rPr>
          <w:rFonts w:asciiTheme="minorEastAsia" w:hAnsiTheme="minorEastAsia" w:cs="Times New Roman" w:hint="eastAsia"/>
          <w:szCs w:val="24"/>
        </w:rPr>
        <w:t>とともに，障がいのある人への口腔保健衛生および歯科医療体制</w:t>
      </w:r>
    </w:p>
    <w:p w:rsidR="002B1EE7" w:rsidRPr="002B1EE7" w:rsidRDefault="002B1EE7" w:rsidP="002B1EE7">
      <w:pPr>
        <w:ind w:leftChars="600" w:left="1417"/>
        <w:rPr>
          <w:rFonts w:asciiTheme="minorEastAsia" w:hAnsiTheme="minorEastAsia" w:cs="Times New Roman"/>
          <w:szCs w:val="24"/>
        </w:rPr>
      </w:pPr>
      <w:r w:rsidRPr="002B1EE7">
        <w:rPr>
          <w:rFonts w:asciiTheme="minorEastAsia" w:hAnsiTheme="minorEastAsia" w:cs="Times New Roman" w:hint="eastAsia"/>
          <w:szCs w:val="24"/>
        </w:rPr>
        <w:t>の確保を図り</w:t>
      </w:r>
      <w:r w:rsidRPr="002B1EE7">
        <w:rPr>
          <w:rFonts w:asciiTheme="minorEastAsia" w:hAnsiTheme="minorEastAsia" w:cs="Times New Roman"/>
          <w:szCs w:val="24"/>
        </w:rPr>
        <w:t>ま</w:t>
      </w:r>
      <w:r w:rsidRPr="002B1EE7">
        <w:rPr>
          <w:rFonts w:asciiTheme="minorEastAsia" w:hAnsiTheme="minorEastAsia" w:cs="Times New Roman" w:hint="eastAsia"/>
          <w:szCs w:val="24"/>
        </w:rPr>
        <w:t>す。</w:t>
      </w:r>
    </w:p>
    <w:p w:rsidR="002B1EE7" w:rsidRPr="002B1EE7" w:rsidRDefault="002B1EE7" w:rsidP="002B1EE7">
      <w:pPr>
        <w:ind w:firstLineChars="200" w:firstLine="472"/>
        <w:rPr>
          <w:rFonts w:asciiTheme="minorEastAsia" w:hAnsiTheme="minorEastAsia" w:cs="Times New Roman"/>
          <w:szCs w:val="24"/>
        </w:rPr>
      </w:pPr>
    </w:p>
    <w:p w:rsidR="002B1EE7" w:rsidRPr="002B1EE7" w:rsidRDefault="002B1EE7" w:rsidP="002B1EE7">
      <w:pPr>
        <w:ind w:firstLineChars="200" w:firstLine="472"/>
        <w:rPr>
          <w:rFonts w:asciiTheme="majorEastAsia" w:eastAsiaTheme="majorEastAsia" w:hAnsiTheme="majorEastAsia" w:cs="Times New Roman"/>
          <w:szCs w:val="24"/>
        </w:rPr>
      </w:pPr>
      <w:r w:rsidRPr="002B1EE7">
        <w:rPr>
          <w:rFonts w:asciiTheme="minorEastAsia" w:hAnsiTheme="minorEastAsia" w:cs="Times New Roman" w:hint="eastAsia"/>
          <w:szCs w:val="24"/>
        </w:rPr>
        <w:t xml:space="preserve">　</w:t>
      </w:r>
      <w:r w:rsidRPr="002B1EE7">
        <w:rPr>
          <w:rFonts w:asciiTheme="majorEastAsia" w:eastAsiaTheme="majorEastAsia" w:hAnsiTheme="majorEastAsia" w:cs="Times New Roman" w:hint="eastAsia"/>
          <w:szCs w:val="24"/>
        </w:rPr>
        <w:t xml:space="preserve">　(ｵ) 医療給付等の充実</w:t>
      </w:r>
    </w:p>
    <w:p w:rsidR="002B1EE7" w:rsidRPr="002B1EE7" w:rsidRDefault="002B1EE7" w:rsidP="002B1EE7">
      <w:pPr>
        <w:ind w:firstLineChars="200" w:firstLine="472"/>
        <w:rPr>
          <w:rFonts w:asciiTheme="minorEastAsia" w:hAnsiTheme="minorEastAsia" w:cs="Times New Roman"/>
          <w:szCs w:val="24"/>
        </w:rPr>
      </w:pPr>
    </w:p>
    <w:p w:rsidR="002B1EE7" w:rsidRPr="002B1EE7" w:rsidRDefault="002B1EE7" w:rsidP="002B1EE7">
      <w:pPr>
        <w:ind w:leftChars="200" w:left="1653" w:hangingChars="500" w:hanging="1181"/>
        <w:rPr>
          <w:rFonts w:asciiTheme="minorEastAsia" w:hAnsiTheme="minorEastAsia" w:cs="Times New Roman"/>
          <w:szCs w:val="24"/>
        </w:rPr>
      </w:pPr>
      <w:r w:rsidRPr="002B1EE7">
        <w:rPr>
          <w:rFonts w:asciiTheme="minorEastAsia" w:hAnsiTheme="minorEastAsia" w:cs="Times New Roman" w:hint="eastAsia"/>
          <w:szCs w:val="24"/>
        </w:rPr>
        <w:t xml:space="preserve">　　　〇　医療を必要とする障がいのある人などが，安心して適切な医療</w:t>
      </w:r>
    </w:p>
    <w:p w:rsidR="002B1EE7" w:rsidRPr="002B1EE7" w:rsidRDefault="002B1EE7" w:rsidP="002B1EE7">
      <w:pPr>
        <w:ind w:leftChars="200" w:left="1653" w:hangingChars="500" w:hanging="1181"/>
        <w:rPr>
          <w:rFonts w:asciiTheme="minorEastAsia" w:hAnsiTheme="minorEastAsia" w:cs="Times New Roman"/>
          <w:szCs w:val="24"/>
        </w:rPr>
      </w:pPr>
      <w:r w:rsidRPr="002B1EE7">
        <w:rPr>
          <w:rFonts w:asciiTheme="minorEastAsia" w:hAnsiTheme="minorEastAsia" w:cs="Times New Roman"/>
          <w:szCs w:val="24"/>
        </w:rPr>
        <w:t xml:space="preserve">　　　　</w:t>
      </w:r>
      <w:r w:rsidRPr="002B1EE7">
        <w:rPr>
          <w:rFonts w:asciiTheme="minorEastAsia" w:hAnsiTheme="minorEastAsia" w:cs="Times New Roman" w:hint="eastAsia"/>
          <w:szCs w:val="24"/>
        </w:rPr>
        <w:t>を受けることができるよう，各種医療費の助成に努めるとともに，</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hint="eastAsia"/>
          <w:szCs w:val="24"/>
        </w:rPr>
        <w:t>障がいの軽減などのために必要な自立支援医療費（更生医療，育</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hint="eastAsia"/>
          <w:szCs w:val="24"/>
        </w:rPr>
        <w:t>成医療，精神通院医療）の支給を行い，その充実を国に要望しま</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hint="eastAsia"/>
          <w:szCs w:val="24"/>
        </w:rPr>
        <w:t>す。</w:t>
      </w:r>
    </w:p>
    <w:p w:rsidR="002B1EE7" w:rsidRPr="002B1EE7" w:rsidRDefault="002B1EE7" w:rsidP="002B1EE7">
      <w:pPr>
        <w:ind w:leftChars="200" w:left="1653" w:hangingChars="500" w:hanging="1181"/>
        <w:rPr>
          <w:rFonts w:asciiTheme="minorEastAsia" w:hAnsiTheme="minorEastAsia" w:cs="Times New Roman"/>
          <w:szCs w:val="24"/>
        </w:rPr>
      </w:pPr>
    </w:p>
    <w:p w:rsidR="002B1EE7" w:rsidRPr="002B1EE7" w:rsidRDefault="002B1EE7" w:rsidP="002B1EE7">
      <w:pPr>
        <w:ind w:leftChars="200" w:left="1653" w:hangingChars="500" w:hanging="1181"/>
        <w:rPr>
          <w:rFonts w:asciiTheme="minorEastAsia" w:hAnsiTheme="minorEastAsia" w:cs="Times New Roman"/>
          <w:szCs w:val="24"/>
        </w:rPr>
      </w:pPr>
      <w:r w:rsidRPr="002B1EE7">
        <w:rPr>
          <w:rFonts w:asciiTheme="minorEastAsia" w:hAnsiTheme="minorEastAsia" w:cs="Times New Roman" w:hint="eastAsia"/>
          <w:szCs w:val="24"/>
        </w:rPr>
        <w:t xml:space="preserve">　　　〇　未熟児の健全育成のため，入院が必要な子どもに対する医療費</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hint="eastAsia"/>
          <w:szCs w:val="24"/>
        </w:rPr>
        <w:t>の給付を行います。</w:t>
      </w:r>
    </w:p>
    <w:p w:rsidR="002B1EE7" w:rsidRPr="002B1EE7" w:rsidRDefault="002B1EE7" w:rsidP="002B1EE7">
      <w:pPr>
        <w:rPr>
          <w:rFonts w:asciiTheme="minorEastAsia" w:hAnsiTheme="minorEastAsia" w:cs="Times New Roman"/>
          <w:szCs w:val="24"/>
        </w:rPr>
      </w:pPr>
    </w:p>
    <w:p w:rsidR="002B1EE7" w:rsidRPr="002B1EE7" w:rsidRDefault="002B1EE7" w:rsidP="002B1EE7">
      <w:pPr>
        <w:ind w:firstLineChars="500" w:firstLine="1181"/>
        <w:rPr>
          <w:rFonts w:asciiTheme="minorEastAsia" w:hAnsiTheme="minorEastAsia" w:cs="Times New Roman"/>
          <w:szCs w:val="24"/>
        </w:rPr>
      </w:pPr>
      <w:r w:rsidRPr="002B1EE7">
        <w:rPr>
          <w:rFonts w:asciiTheme="minorEastAsia" w:hAnsiTheme="minorEastAsia" w:cs="Times New Roman"/>
          <w:szCs w:val="24"/>
        </w:rPr>
        <w:t xml:space="preserve">〇　</w:t>
      </w:r>
      <w:r w:rsidRPr="002B1EE7">
        <w:rPr>
          <w:rFonts w:asciiTheme="minorEastAsia" w:hAnsiTheme="minorEastAsia" w:cs="Times New Roman" w:hint="eastAsia"/>
          <w:szCs w:val="24"/>
        </w:rPr>
        <w:t>小児慢性特定疾病を発症した子どもなどに対する医療費の助成</w:t>
      </w:r>
    </w:p>
    <w:p w:rsidR="002B1EE7" w:rsidRPr="002B1EE7" w:rsidRDefault="002B1EE7" w:rsidP="002B1EE7">
      <w:pPr>
        <w:ind w:firstLineChars="600" w:firstLine="1417"/>
        <w:rPr>
          <w:rFonts w:asciiTheme="minorEastAsia" w:hAnsiTheme="minorEastAsia" w:cs="Times New Roman"/>
          <w:szCs w:val="24"/>
        </w:rPr>
      </w:pPr>
      <w:r w:rsidRPr="002B1EE7">
        <w:rPr>
          <w:rFonts w:asciiTheme="minorEastAsia" w:hAnsiTheme="minorEastAsia" w:cs="Times New Roman" w:hint="eastAsia"/>
          <w:szCs w:val="24"/>
        </w:rPr>
        <w:t>のほか，関係機関との連携を図り，相談支援などの充実を図ります。</w:t>
      </w:r>
    </w:p>
    <w:p w:rsidR="002B1EE7" w:rsidRPr="002B1EE7" w:rsidRDefault="002B1EE7" w:rsidP="002B1EE7">
      <w:pPr>
        <w:ind w:firstLineChars="600" w:firstLine="1417"/>
        <w:rPr>
          <w:rFonts w:asciiTheme="minorEastAsia" w:hAnsiTheme="minorEastAsia" w:cs="Times New Roman"/>
          <w:szCs w:val="24"/>
        </w:rPr>
      </w:pPr>
    </w:p>
    <w:p w:rsidR="002B1EE7" w:rsidRPr="002B1EE7" w:rsidRDefault="002B1EE7" w:rsidP="002B1EE7">
      <w:pPr>
        <w:rPr>
          <w:rFonts w:asciiTheme="minorEastAsia" w:hAnsiTheme="minorEastAsia" w:cs="Times New Roman"/>
          <w:szCs w:val="24"/>
        </w:rPr>
      </w:pPr>
    </w:p>
    <w:p w:rsidR="002B1EE7" w:rsidRPr="002B1EE7" w:rsidRDefault="002B1EE7" w:rsidP="002B1EE7">
      <w:pPr>
        <w:rPr>
          <w:rFonts w:asciiTheme="minorEastAsia" w:hAnsiTheme="minorEastAsia" w:cs="Times New Roman"/>
          <w:szCs w:val="24"/>
        </w:rPr>
      </w:pPr>
      <w:r w:rsidRPr="002B1EE7">
        <w:rPr>
          <w:noProof/>
        </w:rPr>
        <w:drawing>
          <wp:anchor distT="0" distB="0" distL="114300" distR="114300" simplePos="0" relativeHeight="251846656" behindDoc="0" locked="0" layoutInCell="1" allowOverlap="1" wp14:anchorId="433978CE" wp14:editId="0EDC57A6">
            <wp:simplePos x="0" y="0"/>
            <wp:positionH relativeFrom="page">
              <wp:posOffset>6361430</wp:posOffset>
            </wp:positionH>
            <wp:positionV relativeFrom="page">
              <wp:posOffset>9507855</wp:posOffset>
            </wp:positionV>
            <wp:extent cx="647700" cy="647700"/>
            <wp:effectExtent l="0" t="0" r="0" b="0"/>
            <wp:wrapNone/>
            <wp:docPr id="151" name="SPCod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cstate="print">
                      <a:biLevel thresh="50000"/>
                      <a:lum contrast="100000"/>
                      <a:extLst>
                        <a:ext uri="{28A0092B-C50C-407E-A947-70E740481C1C}">
                          <a14:useLocalDpi xmlns:a14="http://schemas.microsoft.com/office/drawing/2010/main" val="0"/>
                        </a:ext>
                      </a:extLst>
                    </a:blip>
                    <a:srcRect/>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rsidR="002B1EE7" w:rsidRPr="002B1EE7" w:rsidRDefault="002B1EE7" w:rsidP="002B1EE7">
      <w:pPr>
        <w:rPr>
          <w:rFonts w:asciiTheme="majorEastAsia" w:eastAsiaTheme="majorEastAsia" w:hAnsiTheme="majorEastAsia" w:cs="Times New Roman"/>
          <w:szCs w:val="24"/>
        </w:rPr>
      </w:pPr>
      <w:r w:rsidRPr="002B1EE7">
        <w:rPr>
          <w:rFonts w:asciiTheme="majorEastAsia" w:eastAsiaTheme="majorEastAsia" w:hAnsiTheme="majorEastAsia" w:cs="Times New Roman" w:hint="eastAsia"/>
          <w:szCs w:val="24"/>
        </w:rPr>
        <w:lastRenderedPageBreak/>
        <w:t>第２　自立と社会参加の促進</w:t>
      </w:r>
      <w:r w:rsidRPr="002B1EE7">
        <w:rPr>
          <w:rFonts w:asciiTheme="majorEastAsia" w:eastAsiaTheme="majorEastAsia" w:hAnsiTheme="majorEastAsia" w:cs="Times New Roman"/>
          <w:szCs w:val="24"/>
        </w:rPr>
        <w:t xml:space="preserve">　</w:t>
      </w:r>
    </w:p>
    <w:p w:rsidR="002B1EE7" w:rsidRPr="002B1EE7" w:rsidRDefault="002B1EE7" w:rsidP="002B1EE7">
      <w:pPr>
        <w:rPr>
          <w:rFonts w:asciiTheme="majorEastAsia" w:eastAsiaTheme="majorEastAsia" w:hAnsiTheme="majorEastAsia" w:cs="Times New Roman"/>
          <w:szCs w:val="24"/>
        </w:rPr>
      </w:pPr>
    </w:p>
    <w:p w:rsidR="002B1EE7" w:rsidRPr="002B1EE7" w:rsidRDefault="002B1EE7" w:rsidP="002B1EE7">
      <w:pPr>
        <w:ind w:firstLineChars="100" w:firstLine="236"/>
        <w:rPr>
          <w:rFonts w:asciiTheme="majorEastAsia" w:eastAsiaTheme="majorEastAsia" w:hAnsiTheme="majorEastAsia" w:cs="Times New Roman"/>
          <w:szCs w:val="24"/>
        </w:rPr>
      </w:pPr>
      <w:r w:rsidRPr="002B1EE7">
        <w:rPr>
          <w:rFonts w:asciiTheme="majorEastAsia" w:eastAsiaTheme="majorEastAsia" w:hAnsiTheme="majorEastAsia" w:cs="Times New Roman"/>
          <w:szCs w:val="24"/>
        </w:rPr>
        <w:t>１</w:t>
      </w:r>
      <w:r w:rsidRPr="002B1EE7">
        <w:rPr>
          <w:rFonts w:asciiTheme="majorEastAsia" w:eastAsiaTheme="majorEastAsia" w:hAnsiTheme="majorEastAsia" w:cs="Times New Roman" w:hint="eastAsia"/>
          <w:szCs w:val="24"/>
        </w:rPr>
        <w:t xml:space="preserve">　教育・育成</w:t>
      </w:r>
    </w:p>
    <w:p w:rsidR="002B1EE7" w:rsidRPr="002B1EE7" w:rsidRDefault="002B1EE7" w:rsidP="002B1EE7">
      <w:pPr>
        <w:ind w:firstLineChars="100" w:firstLine="236"/>
        <w:rPr>
          <w:rFonts w:asciiTheme="majorEastAsia" w:eastAsiaTheme="majorEastAsia" w:hAnsiTheme="majorEastAsia" w:cs="Times New Roman"/>
          <w:szCs w:val="24"/>
        </w:rPr>
      </w:pPr>
    </w:p>
    <w:p w:rsidR="002B1EE7" w:rsidRPr="002B1EE7" w:rsidRDefault="002B1EE7" w:rsidP="002B1EE7">
      <w:pPr>
        <w:ind w:firstLineChars="100" w:firstLine="236"/>
        <w:rPr>
          <w:rFonts w:asciiTheme="majorEastAsia" w:eastAsiaTheme="majorEastAsia" w:hAnsiTheme="majorEastAsia" w:cs="Times New Roman"/>
          <w:szCs w:val="24"/>
        </w:rPr>
      </w:pPr>
      <w:r w:rsidRPr="002B1EE7">
        <w:rPr>
          <w:rFonts w:asciiTheme="majorEastAsia" w:eastAsiaTheme="majorEastAsia" w:hAnsiTheme="majorEastAsia" w:cs="Times New Roman"/>
          <w:szCs w:val="24"/>
        </w:rPr>
        <w:t xml:space="preserve">　(1) 現状と課題</w:t>
      </w:r>
    </w:p>
    <w:p w:rsidR="002B1EE7" w:rsidRPr="002B1EE7" w:rsidRDefault="002B1EE7" w:rsidP="002B1EE7">
      <w:pPr>
        <w:ind w:leftChars="100" w:left="708" w:hangingChars="200" w:hanging="472"/>
        <w:rPr>
          <w:rFonts w:asciiTheme="minorEastAsia" w:hAnsiTheme="minorEastAsia" w:cs="Times New Roman"/>
          <w:szCs w:val="24"/>
        </w:rPr>
      </w:pPr>
      <w:r w:rsidRPr="002B1EE7">
        <w:rPr>
          <w:rFonts w:asciiTheme="minorEastAsia" w:hAnsiTheme="minorEastAsia" w:cs="Times New Roman"/>
          <w:szCs w:val="24"/>
        </w:rPr>
        <w:t xml:space="preserve">　　</w:t>
      </w:r>
    </w:p>
    <w:p w:rsidR="002B1EE7" w:rsidRPr="002B1EE7" w:rsidRDefault="002B1EE7" w:rsidP="002B1EE7">
      <w:pPr>
        <w:ind w:leftChars="300" w:left="709" w:firstLineChars="100" w:firstLine="236"/>
        <w:rPr>
          <w:rFonts w:asciiTheme="minorEastAsia" w:hAnsiTheme="minorEastAsia" w:cs="Times New Roman"/>
          <w:szCs w:val="24"/>
        </w:rPr>
      </w:pPr>
      <w:r w:rsidRPr="002B1EE7">
        <w:rPr>
          <w:rFonts w:asciiTheme="minorEastAsia" w:hAnsiTheme="minorEastAsia" w:cs="Times New Roman"/>
          <w:szCs w:val="24"/>
        </w:rPr>
        <w:t>障がいのある子どもの数は増加傾向にあり，障がいの重複化・多様化</w:t>
      </w:r>
    </w:p>
    <w:p w:rsidR="002B1EE7" w:rsidRPr="002B1EE7" w:rsidRDefault="002B1EE7" w:rsidP="002B1EE7">
      <w:pPr>
        <w:ind w:firstLineChars="300" w:firstLine="709"/>
        <w:rPr>
          <w:rFonts w:asciiTheme="minorEastAsia" w:hAnsiTheme="minorEastAsia" w:cs="Times New Roman"/>
          <w:szCs w:val="24"/>
        </w:rPr>
      </w:pPr>
      <w:r w:rsidRPr="002B1EE7">
        <w:rPr>
          <w:rFonts w:asciiTheme="minorEastAsia" w:hAnsiTheme="minorEastAsia" w:cs="Times New Roman"/>
          <w:szCs w:val="24"/>
        </w:rPr>
        <w:t>や保護者の生活状況の現状を踏まえ，障がいのある子ども一人ひとりの</w:t>
      </w:r>
    </w:p>
    <w:p w:rsidR="002B1EE7" w:rsidRPr="002B1EE7" w:rsidRDefault="002B1EE7" w:rsidP="002B1EE7">
      <w:pPr>
        <w:ind w:firstLineChars="300" w:firstLine="709"/>
        <w:rPr>
          <w:rFonts w:asciiTheme="minorEastAsia" w:hAnsiTheme="minorEastAsia" w:cs="Times New Roman"/>
          <w:szCs w:val="24"/>
        </w:rPr>
      </w:pPr>
      <w:r w:rsidRPr="002B1EE7">
        <w:rPr>
          <w:rFonts w:asciiTheme="minorEastAsia" w:hAnsiTheme="minorEastAsia" w:cs="Times New Roman"/>
          <w:szCs w:val="24"/>
        </w:rPr>
        <w:t>実情に応じた支援が必要であるほか，日常生活の充実，保護者のレスパ</w:t>
      </w:r>
    </w:p>
    <w:p w:rsidR="002B1EE7" w:rsidRPr="002B1EE7" w:rsidRDefault="002B1EE7" w:rsidP="002B1EE7">
      <w:pPr>
        <w:ind w:firstLineChars="300" w:firstLine="709"/>
        <w:rPr>
          <w:rFonts w:asciiTheme="minorEastAsia" w:hAnsiTheme="minorEastAsia" w:cs="Times New Roman"/>
          <w:szCs w:val="24"/>
        </w:rPr>
      </w:pPr>
      <w:r w:rsidRPr="002B1EE7">
        <w:rPr>
          <w:rFonts w:asciiTheme="minorEastAsia" w:hAnsiTheme="minorEastAsia" w:cs="Times New Roman"/>
          <w:szCs w:val="24"/>
        </w:rPr>
        <w:t>イトや就労などの支援のため，放課後等の居場所の確保なども求められ</w:t>
      </w:r>
    </w:p>
    <w:p w:rsidR="002B1EE7" w:rsidRPr="002B1EE7" w:rsidRDefault="002B1EE7" w:rsidP="002B1EE7">
      <w:pPr>
        <w:ind w:firstLineChars="300" w:firstLine="709"/>
        <w:rPr>
          <w:rFonts w:asciiTheme="minorEastAsia" w:hAnsiTheme="minorEastAsia" w:cs="Times New Roman"/>
          <w:szCs w:val="24"/>
        </w:rPr>
      </w:pPr>
      <w:r w:rsidRPr="002B1EE7">
        <w:rPr>
          <w:rFonts w:asciiTheme="minorEastAsia" w:hAnsiTheme="minorEastAsia" w:cs="Times New Roman"/>
          <w:szCs w:val="24"/>
        </w:rPr>
        <w:t>ています。</w:t>
      </w:r>
    </w:p>
    <w:p w:rsidR="002B1EE7" w:rsidRPr="002B1EE7" w:rsidRDefault="002B1EE7" w:rsidP="002B1EE7">
      <w:pPr>
        <w:ind w:firstLineChars="300" w:firstLine="709"/>
        <w:rPr>
          <w:rFonts w:asciiTheme="minorEastAsia" w:hAnsiTheme="minorEastAsia" w:cs="Times New Roman"/>
          <w:szCs w:val="24"/>
        </w:rPr>
      </w:pPr>
    </w:p>
    <w:p w:rsidR="002B1EE7" w:rsidRPr="002B1EE7" w:rsidRDefault="002B1EE7" w:rsidP="002B1EE7">
      <w:pPr>
        <w:ind w:leftChars="100" w:left="708" w:hangingChars="200" w:hanging="472"/>
        <w:rPr>
          <w:rFonts w:asciiTheme="minorEastAsia" w:hAnsiTheme="minorEastAsia" w:cs="Times New Roman"/>
          <w:szCs w:val="24"/>
        </w:rPr>
      </w:pPr>
      <w:r w:rsidRPr="002B1EE7">
        <w:rPr>
          <w:rFonts w:asciiTheme="minorEastAsia" w:hAnsiTheme="minorEastAsia" w:cs="Times New Roman"/>
          <w:szCs w:val="24"/>
        </w:rPr>
        <w:t xml:space="preserve">　　　また，障がいのある子どもに対しては，その能力や可能性を最大限に</w:t>
      </w:r>
    </w:p>
    <w:p w:rsidR="002B1EE7" w:rsidRPr="002B1EE7" w:rsidRDefault="002B1EE7" w:rsidP="002B1EE7">
      <w:pPr>
        <w:ind w:leftChars="300" w:left="709"/>
        <w:rPr>
          <w:rFonts w:asciiTheme="minorEastAsia" w:hAnsiTheme="minorEastAsia" w:cs="Times New Roman"/>
          <w:szCs w:val="24"/>
        </w:rPr>
      </w:pPr>
      <w:r w:rsidRPr="002B1EE7">
        <w:rPr>
          <w:rFonts w:asciiTheme="minorEastAsia" w:hAnsiTheme="minorEastAsia" w:cs="Times New Roman"/>
          <w:szCs w:val="24"/>
        </w:rPr>
        <w:t>伸ばし，自立し社会参加するために必要な力を培うため，できるだけ早</w:t>
      </w:r>
    </w:p>
    <w:p w:rsidR="002B1EE7" w:rsidRPr="002B1EE7" w:rsidRDefault="002B1EE7" w:rsidP="002B1EE7">
      <w:pPr>
        <w:ind w:leftChars="300" w:left="709"/>
        <w:rPr>
          <w:rFonts w:asciiTheme="minorEastAsia" w:hAnsiTheme="minorEastAsia" w:cs="Times New Roman"/>
          <w:szCs w:val="24"/>
        </w:rPr>
      </w:pPr>
      <w:r w:rsidRPr="002B1EE7">
        <w:rPr>
          <w:rFonts w:asciiTheme="minorEastAsia" w:hAnsiTheme="minorEastAsia" w:cs="Times New Roman"/>
          <w:szCs w:val="24"/>
        </w:rPr>
        <w:t>期に障がいを発見し，その障がいに応じた適切な治療と療育を行うこと</w:t>
      </w:r>
    </w:p>
    <w:p w:rsidR="002B1EE7" w:rsidRPr="002B1EE7" w:rsidRDefault="002B1EE7" w:rsidP="002B1EE7">
      <w:pPr>
        <w:ind w:leftChars="300" w:left="709"/>
        <w:rPr>
          <w:rFonts w:asciiTheme="minorEastAsia" w:hAnsiTheme="minorEastAsia" w:cs="Times New Roman"/>
          <w:szCs w:val="24"/>
        </w:rPr>
      </w:pPr>
      <w:r w:rsidRPr="002B1EE7">
        <w:rPr>
          <w:rFonts w:asciiTheme="minorEastAsia" w:hAnsiTheme="minorEastAsia" w:cs="Times New Roman"/>
          <w:szCs w:val="24"/>
        </w:rPr>
        <w:t>によって，障がいの軽減や基本的な生活能力の向上を図ることが可能と</w:t>
      </w:r>
    </w:p>
    <w:p w:rsidR="002B1EE7" w:rsidRPr="002B1EE7" w:rsidRDefault="002B1EE7" w:rsidP="002B1EE7">
      <w:pPr>
        <w:ind w:leftChars="300" w:left="709"/>
        <w:rPr>
          <w:rFonts w:asciiTheme="minorEastAsia" w:hAnsiTheme="minorEastAsia" w:cs="Times New Roman"/>
          <w:szCs w:val="24"/>
        </w:rPr>
      </w:pPr>
      <w:r w:rsidRPr="002B1EE7">
        <w:rPr>
          <w:rFonts w:asciiTheme="minorEastAsia" w:hAnsiTheme="minorEastAsia" w:cs="Times New Roman"/>
          <w:szCs w:val="24"/>
        </w:rPr>
        <w:t>なることから，適切な療育を受けられるような支援が必要です。</w:t>
      </w:r>
    </w:p>
    <w:p w:rsidR="002B1EE7" w:rsidRPr="002B1EE7" w:rsidRDefault="002B1EE7" w:rsidP="002B1EE7">
      <w:pPr>
        <w:ind w:leftChars="100" w:left="708" w:hangingChars="200" w:hanging="472"/>
        <w:rPr>
          <w:rFonts w:asciiTheme="minorEastAsia" w:hAnsiTheme="minorEastAsia" w:cs="Times New Roman"/>
          <w:szCs w:val="24"/>
        </w:rPr>
      </w:pPr>
      <w:r w:rsidRPr="002B1EE7">
        <w:rPr>
          <w:rFonts w:asciiTheme="minorEastAsia" w:hAnsiTheme="minorEastAsia" w:cs="Times New Roman"/>
          <w:szCs w:val="24"/>
        </w:rPr>
        <w:t xml:space="preserve">　　　</w:t>
      </w:r>
    </w:p>
    <w:p w:rsidR="002B1EE7" w:rsidRPr="002B1EE7" w:rsidRDefault="002B1EE7" w:rsidP="002B1EE7">
      <w:pPr>
        <w:ind w:leftChars="100" w:left="708" w:hangingChars="200" w:hanging="472"/>
        <w:rPr>
          <w:rFonts w:asciiTheme="minorEastAsia" w:hAnsiTheme="minorEastAsia" w:cs="Times New Roman"/>
          <w:szCs w:val="24"/>
        </w:rPr>
      </w:pPr>
      <w:r w:rsidRPr="002B1EE7">
        <w:rPr>
          <w:rFonts w:asciiTheme="minorEastAsia" w:hAnsiTheme="minorEastAsia" w:cs="Times New Roman"/>
          <w:szCs w:val="24"/>
        </w:rPr>
        <w:t xml:space="preserve">　　　さらに，障がいのある子どもの社会的な自立をめざし，個々のニーズ</w:t>
      </w:r>
    </w:p>
    <w:p w:rsidR="002B1EE7" w:rsidRPr="002B1EE7" w:rsidRDefault="002B1EE7" w:rsidP="002B1EE7">
      <w:pPr>
        <w:ind w:leftChars="300" w:left="709"/>
        <w:rPr>
          <w:rFonts w:asciiTheme="minorEastAsia" w:hAnsiTheme="minorEastAsia" w:cs="Times New Roman"/>
          <w:szCs w:val="24"/>
        </w:rPr>
      </w:pPr>
      <w:r w:rsidRPr="002B1EE7">
        <w:rPr>
          <w:rFonts w:asciiTheme="minorEastAsia" w:hAnsiTheme="minorEastAsia" w:cs="Times New Roman"/>
          <w:szCs w:val="24"/>
        </w:rPr>
        <w:t>に確実に応えるため，特別支援教育推進の体制づくりなどにより，地域</w:t>
      </w:r>
    </w:p>
    <w:p w:rsidR="002B1EE7" w:rsidRPr="002B1EE7" w:rsidRDefault="002B1EE7" w:rsidP="002B1EE7">
      <w:pPr>
        <w:ind w:leftChars="300" w:left="709"/>
        <w:rPr>
          <w:rFonts w:asciiTheme="minorEastAsia" w:hAnsiTheme="minorEastAsia" w:cs="Times New Roman"/>
          <w:szCs w:val="24"/>
        </w:rPr>
      </w:pPr>
      <w:r w:rsidRPr="002B1EE7">
        <w:rPr>
          <w:rFonts w:asciiTheme="minorEastAsia" w:hAnsiTheme="minorEastAsia" w:cs="Times New Roman"/>
          <w:szCs w:val="24"/>
        </w:rPr>
        <w:t>の学校や支援学校，関係機関などの緊密な連携を図りながら，子ども一</w:t>
      </w:r>
    </w:p>
    <w:p w:rsidR="002B1EE7" w:rsidRPr="002B1EE7" w:rsidRDefault="002B1EE7" w:rsidP="002B1EE7">
      <w:pPr>
        <w:ind w:leftChars="300" w:left="709"/>
        <w:rPr>
          <w:rFonts w:asciiTheme="minorEastAsia" w:hAnsiTheme="minorEastAsia" w:cs="Times New Roman"/>
          <w:szCs w:val="24"/>
        </w:rPr>
      </w:pPr>
      <w:r w:rsidRPr="002B1EE7">
        <w:rPr>
          <w:rFonts w:asciiTheme="minorEastAsia" w:hAnsiTheme="minorEastAsia" w:cs="Times New Roman"/>
          <w:szCs w:val="24"/>
        </w:rPr>
        <w:t>人ひとりの特性に応じて，自己の持つ能力や可能性を伸ばす適切な教育</w:t>
      </w:r>
    </w:p>
    <w:p w:rsidR="002B1EE7" w:rsidRPr="002B1EE7" w:rsidRDefault="002B1EE7" w:rsidP="002B1EE7">
      <w:pPr>
        <w:ind w:leftChars="300" w:left="709"/>
        <w:rPr>
          <w:rFonts w:asciiTheme="minorEastAsia" w:hAnsiTheme="minorEastAsia" w:cs="Times New Roman"/>
          <w:szCs w:val="24"/>
        </w:rPr>
      </w:pPr>
      <w:r w:rsidRPr="002B1EE7">
        <w:rPr>
          <w:rFonts w:asciiTheme="minorEastAsia" w:hAnsiTheme="minorEastAsia" w:cs="Times New Roman"/>
          <w:szCs w:val="24"/>
        </w:rPr>
        <w:t>的な配慮が必要です。</w:t>
      </w:r>
    </w:p>
    <w:p w:rsidR="002B1EE7" w:rsidRPr="002B1EE7" w:rsidRDefault="002B1EE7" w:rsidP="002B1EE7">
      <w:pPr>
        <w:ind w:leftChars="100" w:left="708" w:hangingChars="200" w:hanging="472"/>
        <w:rPr>
          <w:rFonts w:asciiTheme="minorEastAsia" w:hAnsiTheme="minorEastAsia" w:cs="Times New Roman"/>
          <w:szCs w:val="24"/>
        </w:rPr>
      </w:pPr>
    </w:p>
    <w:p w:rsidR="002B1EE7" w:rsidRPr="002B1EE7" w:rsidRDefault="002B1EE7" w:rsidP="002B1EE7">
      <w:pPr>
        <w:rPr>
          <w:rFonts w:asciiTheme="majorEastAsia" w:eastAsiaTheme="majorEastAsia" w:hAnsiTheme="majorEastAsia" w:cs="Times New Roman"/>
          <w:szCs w:val="24"/>
        </w:rPr>
      </w:pPr>
      <w:r w:rsidRPr="002B1EE7">
        <w:rPr>
          <w:rFonts w:asciiTheme="minorEastAsia" w:hAnsiTheme="minorEastAsia" w:cs="Times New Roman"/>
          <w:szCs w:val="24"/>
        </w:rPr>
        <w:t xml:space="preserve">　　</w:t>
      </w:r>
      <w:r w:rsidRPr="002B1EE7">
        <w:rPr>
          <w:rFonts w:asciiTheme="majorEastAsia" w:eastAsiaTheme="majorEastAsia" w:hAnsiTheme="majorEastAsia" w:cs="Times New Roman"/>
          <w:szCs w:val="24"/>
        </w:rPr>
        <w:t>(2) 基本的な考え方</w:t>
      </w:r>
    </w:p>
    <w:p w:rsidR="002B1EE7" w:rsidRPr="002B1EE7" w:rsidRDefault="002B1EE7" w:rsidP="002B1EE7">
      <w:pPr>
        <w:rPr>
          <w:rFonts w:asciiTheme="minorEastAsia" w:hAnsiTheme="minorEastAsia" w:cs="Times New Roman"/>
          <w:szCs w:val="24"/>
        </w:rPr>
      </w:pPr>
    </w:p>
    <w:p w:rsidR="002B1EE7" w:rsidRPr="002B1EE7" w:rsidRDefault="002B1EE7" w:rsidP="002B1EE7">
      <w:pPr>
        <w:ind w:left="709" w:hangingChars="300" w:hanging="709"/>
        <w:rPr>
          <w:rFonts w:asciiTheme="minorEastAsia" w:hAnsiTheme="minorEastAsia" w:cs="Times New Roman"/>
          <w:szCs w:val="24"/>
        </w:rPr>
      </w:pPr>
      <w:r w:rsidRPr="002B1EE7">
        <w:rPr>
          <w:rFonts w:asciiTheme="minorEastAsia" w:hAnsiTheme="minorEastAsia" w:cs="Times New Roman"/>
          <w:szCs w:val="24"/>
        </w:rPr>
        <w:t xml:space="preserve">　　　　支援を要する障がいのある子どもや教育上特別な配慮を要する子ども</w:t>
      </w:r>
    </w:p>
    <w:p w:rsidR="002B1EE7" w:rsidRPr="002B1EE7" w:rsidRDefault="002B1EE7" w:rsidP="002B1EE7">
      <w:pPr>
        <w:ind w:leftChars="300" w:left="709"/>
        <w:rPr>
          <w:rFonts w:asciiTheme="minorEastAsia" w:hAnsiTheme="minorEastAsia" w:cs="Times New Roman"/>
          <w:szCs w:val="24"/>
        </w:rPr>
      </w:pPr>
      <w:r w:rsidRPr="002B1EE7">
        <w:rPr>
          <w:rFonts w:asciiTheme="minorEastAsia" w:hAnsiTheme="minorEastAsia" w:cs="Times New Roman"/>
          <w:szCs w:val="24"/>
        </w:rPr>
        <w:t>が，身近な地域において，その能力に応じ，かつ，その特性を踏まえた</w:t>
      </w:r>
    </w:p>
    <w:p w:rsidR="002B1EE7" w:rsidRPr="002B1EE7" w:rsidRDefault="002B1EE7" w:rsidP="002B1EE7">
      <w:pPr>
        <w:ind w:leftChars="300" w:left="709"/>
        <w:rPr>
          <w:rFonts w:asciiTheme="minorEastAsia" w:hAnsiTheme="minorEastAsia" w:cs="Times New Roman"/>
          <w:szCs w:val="24"/>
        </w:rPr>
      </w:pPr>
      <w:r w:rsidRPr="002B1EE7">
        <w:rPr>
          <w:rFonts w:asciiTheme="minorEastAsia" w:hAnsiTheme="minorEastAsia" w:cs="Times New Roman"/>
          <w:szCs w:val="24"/>
        </w:rPr>
        <w:t>十分な療育や教育が受けられるよう，様々な取組みなどの情報提供に努</w:t>
      </w:r>
    </w:p>
    <w:p w:rsidR="002B1EE7" w:rsidRPr="002B1EE7" w:rsidRDefault="002B1EE7" w:rsidP="002B1EE7">
      <w:pPr>
        <w:ind w:leftChars="300" w:left="709"/>
        <w:rPr>
          <w:rFonts w:asciiTheme="minorEastAsia" w:hAnsiTheme="minorEastAsia" w:cs="Times New Roman"/>
          <w:szCs w:val="24"/>
        </w:rPr>
      </w:pPr>
      <w:r w:rsidRPr="002B1EE7">
        <w:rPr>
          <w:rFonts w:asciiTheme="minorEastAsia" w:hAnsiTheme="minorEastAsia" w:cs="Times New Roman"/>
          <w:szCs w:val="24"/>
        </w:rPr>
        <w:t>めるとともに，障がいに応じた療育や教育体制の充実を図ります。</w:t>
      </w:r>
    </w:p>
    <w:p w:rsidR="002B1EE7" w:rsidRPr="002B1EE7" w:rsidRDefault="002B1EE7" w:rsidP="002B1EE7">
      <w:pPr>
        <w:ind w:left="709" w:hangingChars="300" w:hanging="709"/>
        <w:rPr>
          <w:rFonts w:asciiTheme="minorEastAsia" w:hAnsiTheme="minorEastAsia" w:cs="Times New Roman"/>
          <w:szCs w:val="24"/>
        </w:rPr>
      </w:pPr>
    </w:p>
    <w:p w:rsidR="002B1EE7" w:rsidRPr="002B1EE7" w:rsidRDefault="002B1EE7" w:rsidP="002B1EE7">
      <w:pPr>
        <w:ind w:left="709" w:hangingChars="300" w:hanging="709"/>
        <w:rPr>
          <w:rFonts w:asciiTheme="minorEastAsia" w:hAnsiTheme="minorEastAsia" w:cs="Times New Roman"/>
          <w:szCs w:val="24"/>
        </w:rPr>
      </w:pPr>
    </w:p>
    <w:p w:rsidR="002B1EE7" w:rsidRPr="002B1EE7" w:rsidRDefault="002B1EE7" w:rsidP="002B1EE7">
      <w:pPr>
        <w:ind w:left="709" w:hangingChars="300" w:hanging="709"/>
        <w:rPr>
          <w:rFonts w:asciiTheme="minorEastAsia" w:hAnsiTheme="minorEastAsia" w:cs="Times New Roman"/>
          <w:szCs w:val="24"/>
        </w:rPr>
      </w:pPr>
    </w:p>
    <w:p w:rsidR="002B1EE7" w:rsidRPr="002B1EE7" w:rsidRDefault="002B1EE7" w:rsidP="002B1EE7">
      <w:pPr>
        <w:ind w:left="709" w:hangingChars="300" w:hanging="709"/>
        <w:rPr>
          <w:rFonts w:asciiTheme="minorEastAsia" w:hAnsiTheme="minorEastAsia" w:cs="Times New Roman"/>
          <w:szCs w:val="24"/>
        </w:rPr>
      </w:pPr>
    </w:p>
    <w:p w:rsidR="002B1EE7" w:rsidRPr="002B1EE7" w:rsidRDefault="002B1EE7" w:rsidP="002B1EE7">
      <w:pPr>
        <w:ind w:left="709" w:hangingChars="300" w:hanging="709"/>
        <w:rPr>
          <w:rFonts w:asciiTheme="minorEastAsia" w:hAnsiTheme="minorEastAsia" w:cs="Times New Roman"/>
          <w:szCs w:val="24"/>
        </w:rPr>
      </w:pPr>
    </w:p>
    <w:p w:rsidR="002B1EE7" w:rsidRPr="002B1EE7" w:rsidRDefault="002B1EE7" w:rsidP="002B1EE7">
      <w:pPr>
        <w:ind w:left="709" w:hangingChars="300" w:hanging="709"/>
        <w:rPr>
          <w:rFonts w:asciiTheme="minorEastAsia" w:hAnsiTheme="minorEastAsia" w:cs="Times New Roman"/>
          <w:szCs w:val="24"/>
        </w:rPr>
      </w:pPr>
      <w:r w:rsidRPr="002B1EE7">
        <w:rPr>
          <w:noProof/>
        </w:rPr>
        <w:drawing>
          <wp:anchor distT="0" distB="0" distL="114300" distR="114300" simplePos="0" relativeHeight="251847680" behindDoc="0" locked="0" layoutInCell="1" allowOverlap="1" wp14:anchorId="361B397F" wp14:editId="4D798DD6">
            <wp:simplePos x="0" y="0"/>
            <wp:positionH relativeFrom="page">
              <wp:posOffset>538480</wp:posOffset>
            </wp:positionH>
            <wp:positionV relativeFrom="page">
              <wp:posOffset>9545955</wp:posOffset>
            </wp:positionV>
            <wp:extent cx="647700" cy="647700"/>
            <wp:effectExtent l="0" t="0" r="0" b="0"/>
            <wp:wrapNone/>
            <wp:docPr id="152" name="SPCod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cstate="print">
                      <a:biLevel thresh="50000"/>
                      <a:lum contrast="100000"/>
                      <a:extLst>
                        <a:ext uri="{28A0092B-C50C-407E-A947-70E740481C1C}">
                          <a14:useLocalDpi xmlns:a14="http://schemas.microsoft.com/office/drawing/2010/main" val="0"/>
                        </a:ext>
                      </a:extLst>
                    </a:blip>
                    <a:srcRect/>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rsidR="002B1EE7" w:rsidRPr="002B1EE7" w:rsidRDefault="002B1EE7" w:rsidP="002B1EE7">
      <w:pPr>
        <w:ind w:firstLineChars="200" w:firstLine="472"/>
        <w:rPr>
          <w:rFonts w:asciiTheme="majorEastAsia" w:eastAsiaTheme="majorEastAsia" w:hAnsiTheme="majorEastAsia" w:cs="Times New Roman"/>
          <w:szCs w:val="24"/>
        </w:rPr>
      </w:pPr>
      <w:r w:rsidRPr="002B1EE7">
        <w:rPr>
          <w:rFonts w:asciiTheme="majorEastAsia" w:eastAsiaTheme="majorEastAsia" w:hAnsiTheme="majorEastAsia" w:cs="Times New Roman"/>
          <w:szCs w:val="24"/>
        </w:rPr>
        <w:lastRenderedPageBreak/>
        <w:t>(3) 施策の推進方向と主要施策</w:t>
      </w:r>
    </w:p>
    <w:p w:rsidR="002B1EE7" w:rsidRPr="002B1EE7" w:rsidRDefault="002B1EE7" w:rsidP="002B1EE7">
      <w:pPr>
        <w:ind w:firstLineChars="200" w:firstLine="472"/>
        <w:rPr>
          <w:rFonts w:asciiTheme="majorEastAsia" w:eastAsiaTheme="majorEastAsia" w:hAnsiTheme="majorEastAsia" w:cs="Times New Roman"/>
          <w:szCs w:val="24"/>
        </w:rPr>
      </w:pPr>
    </w:p>
    <w:p w:rsidR="002B1EE7" w:rsidRPr="002B1EE7" w:rsidRDefault="002B1EE7" w:rsidP="002B1EE7">
      <w:pPr>
        <w:ind w:firstLineChars="200" w:firstLine="472"/>
        <w:rPr>
          <w:rFonts w:asciiTheme="majorEastAsia" w:eastAsiaTheme="majorEastAsia" w:hAnsiTheme="majorEastAsia" w:cs="Times New Roman"/>
          <w:szCs w:val="24"/>
        </w:rPr>
      </w:pPr>
      <w:r w:rsidRPr="002B1EE7">
        <w:rPr>
          <w:rFonts w:asciiTheme="majorEastAsia" w:eastAsiaTheme="majorEastAsia" w:hAnsiTheme="majorEastAsia" w:cs="Times New Roman"/>
          <w:szCs w:val="24"/>
        </w:rPr>
        <w:t xml:space="preserve">　ア　障がい児療育の充実</w:t>
      </w:r>
    </w:p>
    <w:p w:rsidR="002B1EE7" w:rsidRPr="002B1EE7" w:rsidRDefault="002B1EE7" w:rsidP="002B1EE7">
      <w:pPr>
        <w:ind w:firstLineChars="200" w:firstLine="472"/>
        <w:rPr>
          <w:rFonts w:asciiTheme="majorEastAsia" w:eastAsiaTheme="majorEastAsia" w:hAnsiTheme="majorEastAsia" w:cs="Times New Roman"/>
          <w:szCs w:val="24"/>
        </w:rPr>
      </w:pPr>
    </w:p>
    <w:p w:rsidR="002B1EE7" w:rsidRPr="002B1EE7" w:rsidRDefault="002B1EE7" w:rsidP="002B1EE7">
      <w:pPr>
        <w:ind w:firstLineChars="200" w:firstLine="472"/>
        <w:rPr>
          <w:rFonts w:asciiTheme="majorEastAsia" w:eastAsiaTheme="majorEastAsia" w:hAnsiTheme="majorEastAsia" w:cs="Times New Roman"/>
          <w:szCs w:val="24"/>
        </w:rPr>
      </w:pPr>
      <w:r w:rsidRPr="002B1EE7">
        <w:rPr>
          <w:rFonts w:asciiTheme="majorEastAsia" w:eastAsiaTheme="majorEastAsia" w:hAnsiTheme="majorEastAsia" w:cs="Times New Roman"/>
          <w:szCs w:val="24"/>
        </w:rPr>
        <w:t xml:space="preserve">　〈主要施策〉</w:t>
      </w:r>
    </w:p>
    <w:p w:rsidR="002B1EE7" w:rsidRPr="002B1EE7" w:rsidRDefault="002B1EE7" w:rsidP="002B1EE7">
      <w:pPr>
        <w:ind w:firstLineChars="200" w:firstLine="472"/>
        <w:rPr>
          <w:rFonts w:asciiTheme="majorEastAsia" w:eastAsiaTheme="majorEastAsia" w:hAnsiTheme="majorEastAsia" w:cs="Times New Roman"/>
          <w:szCs w:val="24"/>
        </w:rPr>
      </w:pPr>
    </w:p>
    <w:p w:rsidR="002B1EE7" w:rsidRPr="002B1EE7" w:rsidRDefault="002B1EE7" w:rsidP="002B1EE7">
      <w:pPr>
        <w:ind w:firstLineChars="200" w:firstLine="472"/>
        <w:rPr>
          <w:rFonts w:asciiTheme="minorEastAsia" w:hAnsiTheme="minorEastAsia" w:cs="Times New Roman"/>
          <w:szCs w:val="24"/>
        </w:rPr>
      </w:pPr>
      <w:r w:rsidRPr="002B1EE7">
        <w:rPr>
          <w:rFonts w:asciiTheme="majorEastAsia" w:eastAsiaTheme="majorEastAsia" w:hAnsiTheme="majorEastAsia" w:cs="Times New Roman"/>
          <w:szCs w:val="24"/>
        </w:rPr>
        <w:t xml:space="preserve">　　(ｱ) 保健，医療，福祉，教育の連携</w:t>
      </w:r>
    </w:p>
    <w:p w:rsidR="002B1EE7" w:rsidRPr="002B1EE7" w:rsidRDefault="002B1EE7" w:rsidP="002B1EE7">
      <w:pPr>
        <w:ind w:firstLineChars="200" w:firstLine="472"/>
        <w:rPr>
          <w:rFonts w:asciiTheme="minorEastAsia" w:hAnsiTheme="minorEastAsia" w:cs="Times New Roman"/>
          <w:szCs w:val="24"/>
        </w:rPr>
      </w:pPr>
      <w:r w:rsidRPr="002B1EE7">
        <w:rPr>
          <w:rFonts w:asciiTheme="minorEastAsia" w:hAnsiTheme="minorEastAsia" w:cs="Times New Roman"/>
          <w:szCs w:val="24"/>
        </w:rPr>
        <w:t xml:space="preserve">　　　</w:t>
      </w:r>
    </w:p>
    <w:p w:rsidR="002B1EE7" w:rsidRPr="002B1EE7" w:rsidRDefault="002B1EE7" w:rsidP="002B1EE7">
      <w:pPr>
        <w:ind w:leftChars="200" w:left="1653" w:hangingChars="500" w:hanging="1181"/>
        <w:rPr>
          <w:rFonts w:asciiTheme="minorEastAsia" w:hAnsiTheme="minorEastAsia" w:cs="Times New Roman"/>
          <w:szCs w:val="24"/>
        </w:rPr>
      </w:pPr>
      <w:r w:rsidRPr="002B1EE7">
        <w:rPr>
          <w:rFonts w:asciiTheme="minorEastAsia" w:hAnsiTheme="minorEastAsia" w:cs="Times New Roman"/>
          <w:szCs w:val="24"/>
        </w:rPr>
        <w:t xml:space="preserve">　　　〇　発達の遅れや障がいのある子どもや，慢性的な疾病を抱える子</w:t>
      </w:r>
    </w:p>
    <w:p w:rsidR="002B1EE7" w:rsidRPr="002B1EE7" w:rsidRDefault="002B1EE7" w:rsidP="002B1EE7">
      <w:pPr>
        <w:ind w:leftChars="200" w:left="1653" w:hangingChars="500" w:hanging="1181"/>
        <w:rPr>
          <w:rFonts w:asciiTheme="minorEastAsia" w:hAnsiTheme="minorEastAsia" w:cs="Times New Roman"/>
          <w:szCs w:val="24"/>
        </w:rPr>
      </w:pPr>
      <w:r w:rsidRPr="002B1EE7">
        <w:rPr>
          <w:rFonts w:asciiTheme="minorEastAsia" w:hAnsiTheme="minorEastAsia" w:cs="Times New Roman"/>
          <w:szCs w:val="24"/>
        </w:rPr>
        <w:t xml:space="preserve">　　　　どもが，身近な地域において療育などの支援を受けることができ</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るよう，保健，医療，療育機関や児童相談所，学校などの関係機</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関との連携を強化します。</w:t>
      </w:r>
    </w:p>
    <w:p w:rsidR="002B1EE7" w:rsidRPr="002B1EE7" w:rsidRDefault="002B1EE7" w:rsidP="002B1EE7">
      <w:pPr>
        <w:ind w:leftChars="200" w:left="1181" w:hangingChars="300" w:hanging="709"/>
        <w:rPr>
          <w:rFonts w:asciiTheme="minorEastAsia" w:hAnsiTheme="minorEastAsia" w:cs="Times New Roman"/>
          <w:szCs w:val="24"/>
        </w:rPr>
      </w:pPr>
      <w:r w:rsidRPr="002B1EE7">
        <w:rPr>
          <w:rFonts w:asciiTheme="minorEastAsia" w:hAnsiTheme="minorEastAsia" w:cs="Times New Roman"/>
          <w:szCs w:val="24"/>
        </w:rPr>
        <w:t xml:space="preserve">　　　</w:t>
      </w:r>
    </w:p>
    <w:p w:rsidR="002B1EE7" w:rsidRPr="002B1EE7" w:rsidRDefault="002B1EE7" w:rsidP="002B1EE7">
      <w:pPr>
        <w:ind w:firstLineChars="200" w:firstLine="472"/>
        <w:rPr>
          <w:rFonts w:asciiTheme="majorEastAsia" w:eastAsiaTheme="majorEastAsia" w:hAnsiTheme="majorEastAsia" w:cs="Times New Roman"/>
          <w:szCs w:val="24"/>
        </w:rPr>
      </w:pPr>
      <w:r w:rsidRPr="002B1EE7">
        <w:rPr>
          <w:rFonts w:asciiTheme="minorEastAsia" w:hAnsiTheme="minorEastAsia" w:cs="Times New Roman"/>
          <w:szCs w:val="24"/>
        </w:rPr>
        <w:t xml:space="preserve">　　</w:t>
      </w:r>
      <w:r w:rsidRPr="002B1EE7">
        <w:rPr>
          <w:rFonts w:asciiTheme="majorEastAsia" w:eastAsiaTheme="majorEastAsia" w:hAnsiTheme="majorEastAsia" w:cs="Times New Roman"/>
          <w:szCs w:val="24"/>
        </w:rPr>
        <w:t>(ｲ) 療育体制の充実</w:t>
      </w:r>
    </w:p>
    <w:p w:rsidR="002B1EE7" w:rsidRPr="002B1EE7" w:rsidRDefault="002B1EE7" w:rsidP="002B1EE7">
      <w:pPr>
        <w:ind w:firstLineChars="200" w:firstLine="472"/>
        <w:rPr>
          <w:rFonts w:asciiTheme="minorEastAsia" w:hAnsiTheme="minorEastAsia" w:cs="Times New Roman"/>
          <w:szCs w:val="24"/>
        </w:rPr>
      </w:pPr>
    </w:p>
    <w:p w:rsidR="002B1EE7" w:rsidRPr="002B1EE7" w:rsidRDefault="002B1EE7" w:rsidP="002B1EE7">
      <w:pPr>
        <w:ind w:leftChars="200" w:left="1417" w:hangingChars="400" w:hanging="945"/>
        <w:rPr>
          <w:rFonts w:asciiTheme="minorEastAsia" w:hAnsiTheme="minorEastAsia" w:cs="Times New Roman"/>
          <w:szCs w:val="24"/>
        </w:rPr>
      </w:pPr>
      <w:r w:rsidRPr="002B1EE7">
        <w:rPr>
          <w:rFonts w:asciiTheme="minorEastAsia" w:hAnsiTheme="minorEastAsia" w:cs="Times New Roman"/>
          <w:szCs w:val="24"/>
        </w:rPr>
        <w:t xml:space="preserve">　　　〇　障がいのある子どもや，慢性的な疾病を抱える子どもへの個々</w:t>
      </w:r>
    </w:p>
    <w:p w:rsidR="002B1EE7" w:rsidRPr="002B1EE7" w:rsidRDefault="002B1EE7" w:rsidP="002B1EE7">
      <w:pPr>
        <w:ind w:leftChars="600" w:left="1417"/>
        <w:rPr>
          <w:rFonts w:asciiTheme="minorEastAsia" w:hAnsiTheme="minorEastAsia" w:cs="Times New Roman"/>
          <w:szCs w:val="24"/>
        </w:rPr>
      </w:pPr>
      <w:r w:rsidRPr="002B1EE7">
        <w:rPr>
          <w:rFonts w:asciiTheme="minorEastAsia" w:hAnsiTheme="minorEastAsia" w:cs="Times New Roman"/>
          <w:szCs w:val="24"/>
        </w:rPr>
        <w:t>のニーズに応じた支援の充実のため，相談，療育，教育などの関</w:t>
      </w:r>
    </w:p>
    <w:p w:rsidR="002B1EE7" w:rsidRPr="002B1EE7" w:rsidRDefault="002B1EE7" w:rsidP="002B1EE7">
      <w:pPr>
        <w:ind w:leftChars="600" w:left="1417"/>
        <w:rPr>
          <w:rFonts w:asciiTheme="minorEastAsia" w:hAnsiTheme="minorEastAsia" w:cs="Times New Roman"/>
          <w:szCs w:val="24"/>
        </w:rPr>
      </w:pPr>
      <w:r w:rsidRPr="002B1EE7">
        <w:rPr>
          <w:rFonts w:asciiTheme="minorEastAsia" w:hAnsiTheme="minorEastAsia" w:cs="Times New Roman"/>
          <w:szCs w:val="24"/>
        </w:rPr>
        <w:t>係機関との連携を図るなど，早期療育支援体制の充実に努めます。</w:t>
      </w:r>
    </w:p>
    <w:p w:rsidR="002B1EE7" w:rsidRPr="002B1EE7" w:rsidRDefault="002B1EE7" w:rsidP="002B1EE7">
      <w:pPr>
        <w:ind w:firstLineChars="200" w:firstLine="472"/>
        <w:rPr>
          <w:rFonts w:asciiTheme="minorEastAsia" w:hAnsiTheme="minorEastAsia" w:cs="Times New Roman"/>
          <w:szCs w:val="24"/>
        </w:rPr>
      </w:pPr>
    </w:p>
    <w:p w:rsidR="002B1EE7" w:rsidRPr="002B1EE7" w:rsidRDefault="002B1EE7" w:rsidP="002B1EE7">
      <w:pPr>
        <w:ind w:firstLineChars="300" w:firstLine="709"/>
        <w:rPr>
          <w:rFonts w:asciiTheme="majorEastAsia" w:eastAsiaTheme="majorEastAsia" w:hAnsiTheme="majorEastAsia" w:cs="Times New Roman"/>
          <w:szCs w:val="24"/>
        </w:rPr>
      </w:pPr>
      <w:r w:rsidRPr="002B1EE7">
        <w:rPr>
          <w:rFonts w:asciiTheme="minorEastAsia" w:hAnsiTheme="minorEastAsia" w:cs="Times New Roman"/>
          <w:szCs w:val="24"/>
        </w:rPr>
        <w:t xml:space="preserve">　</w:t>
      </w:r>
      <w:r w:rsidRPr="002B1EE7">
        <w:rPr>
          <w:rFonts w:asciiTheme="majorEastAsia" w:eastAsiaTheme="majorEastAsia" w:hAnsiTheme="majorEastAsia" w:cs="Times New Roman"/>
          <w:szCs w:val="24"/>
        </w:rPr>
        <w:t>(ｳ) 障がい児保育の充実</w:t>
      </w:r>
    </w:p>
    <w:p w:rsidR="002B1EE7" w:rsidRPr="002B1EE7" w:rsidRDefault="002B1EE7" w:rsidP="002B1EE7">
      <w:pPr>
        <w:ind w:leftChars="200" w:left="1417" w:hangingChars="400" w:hanging="945"/>
        <w:rPr>
          <w:rFonts w:asciiTheme="minorEastAsia" w:hAnsiTheme="minorEastAsia" w:cs="Times New Roman"/>
          <w:szCs w:val="24"/>
        </w:rPr>
      </w:pPr>
    </w:p>
    <w:p w:rsidR="002B1EE7" w:rsidRPr="002B1EE7" w:rsidRDefault="002B1EE7" w:rsidP="002B1EE7">
      <w:pPr>
        <w:ind w:leftChars="200" w:left="1417" w:hangingChars="400" w:hanging="945"/>
        <w:rPr>
          <w:rFonts w:asciiTheme="minorEastAsia" w:hAnsiTheme="minorEastAsia" w:cs="Times New Roman"/>
          <w:szCs w:val="24"/>
        </w:rPr>
      </w:pPr>
      <w:r w:rsidRPr="002B1EE7">
        <w:rPr>
          <w:rFonts w:asciiTheme="minorEastAsia" w:hAnsiTheme="minorEastAsia" w:cs="Times New Roman"/>
          <w:szCs w:val="24"/>
        </w:rPr>
        <w:t xml:space="preserve">　　　〇　保育所などにおける，障がいのある子どもの受け入れ体制を整</w:t>
      </w:r>
    </w:p>
    <w:p w:rsidR="002B1EE7" w:rsidRPr="002B1EE7" w:rsidRDefault="002B1EE7" w:rsidP="002B1EE7">
      <w:pPr>
        <w:ind w:leftChars="600" w:left="1417"/>
        <w:rPr>
          <w:rFonts w:asciiTheme="minorEastAsia" w:hAnsiTheme="minorEastAsia" w:cs="Times New Roman"/>
          <w:szCs w:val="24"/>
        </w:rPr>
      </w:pPr>
      <w:r w:rsidRPr="002B1EE7">
        <w:rPr>
          <w:rFonts w:asciiTheme="minorEastAsia" w:hAnsiTheme="minorEastAsia" w:cs="Times New Roman"/>
          <w:szCs w:val="24"/>
        </w:rPr>
        <w:t>備するとともに，交流を重視した保育の実施などにより，成長発</w:t>
      </w:r>
    </w:p>
    <w:p w:rsidR="002B1EE7" w:rsidRPr="002B1EE7" w:rsidRDefault="002B1EE7" w:rsidP="002B1EE7">
      <w:pPr>
        <w:ind w:leftChars="600" w:left="1417"/>
        <w:rPr>
          <w:rFonts w:asciiTheme="minorEastAsia" w:hAnsiTheme="minorEastAsia" w:cs="Times New Roman"/>
          <w:szCs w:val="24"/>
        </w:rPr>
      </w:pPr>
      <w:r w:rsidRPr="002B1EE7">
        <w:rPr>
          <w:rFonts w:asciiTheme="minorEastAsia" w:hAnsiTheme="minorEastAsia" w:cs="Times New Roman"/>
          <w:szCs w:val="24"/>
        </w:rPr>
        <w:t>達を促進する障がい児保育の充実を図ります。</w:t>
      </w:r>
    </w:p>
    <w:p w:rsidR="002B1EE7" w:rsidRPr="002B1EE7" w:rsidRDefault="002B1EE7" w:rsidP="002B1EE7">
      <w:pPr>
        <w:ind w:leftChars="200" w:left="1653" w:hangingChars="500" w:hanging="1181"/>
        <w:rPr>
          <w:rFonts w:asciiTheme="minorEastAsia" w:hAnsiTheme="minorEastAsia" w:cs="Times New Roman"/>
          <w:szCs w:val="24"/>
        </w:rPr>
      </w:pPr>
      <w:r w:rsidRPr="002B1EE7">
        <w:rPr>
          <w:rFonts w:asciiTheme="minorEastAsia" w:hAnsiTheme="minorEastAsia" w:cs="Times New Roman"/>
          <w:szCs w:val="24"/>
        </w:rPr>
        <w:t xml:space="preserve">　　　</w:t>
      </w:r>
    </w:p>
    <w:p w:rsidR="002B1EE7" w:rsidRPr="002B1EE7" w:rsidRDefault="002B1EE7" w:rsidP="002B1EE7">
      <w:pPr>
        <w:ind w:leftChars="500" w:left="1653" w:hangingChars="200" w:hanging="472"/>
        <w:rPr>
          <w:rFonts w:asciiTheme="minorEastAsia" w:hAnsiTheme="minorEastAsia" w:cs="Times New Roman"/>
          <w:szCs w:val="24"/>
        </w:rPr>
      </w:pPr>
      <w:r w:rsidRPr="002B1EE7">
        <w:rPr>
          <w:rFonts w:asciiTheme="minorEastAsia" w:hAnsiTheme="minorEastAsia" w:cs="Times New Roman"/>
          <w:szCs w:val="24"/>
        </w:rPr>
        <w:t>〇　障がい児保育に携わる保育士などの専門性向上のため，研修会</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などの充実を図ります。</w:t>
      </w:r>
    </w:p>
    <w:p w:rsidR="002B1EE7" w:rsidRPr="002B1EE7" w:rsidRDefault="002B1EE7" w:rsidP="002B1EE7">
      <w:pPr>
        <w:ind w:firstLineChars="600" w:firstLine="1417"/>
        <w:rPr>
          <w:rFonts w:asciiTheme="minorEastAsia" w:hAnsiTheme="minorEastAsia" w:cs="Times New Roman"/>
          <w:szCs w:val="24"/>
        </w:rPr>
      </w:pPr>
    </w:p>
    <w:p w:rsidR="002B1EE7" w:rsidRPr="002B1EE7" w:rsidRDefault="002B1EE7" w:rsidP="002B1EE7">
      <w:pPr>
        <w:ind w:firstLineChars="600" w:firstLine="1417"/>
        <w:rPr>
          <w:rFonts w:asciiTheme="minorEastAsia" w:hAnsiTheme="minorEastAsia" w:cs="Times New Roman"/>
          <w:szCs w:val="24"/>
        </w:rPr>
      </w:pPr>
    </w:p>
    <w:p w:rsidR="002B1EE7" w:rsidRPr="002B1EE7" w:rsidRDefault="002B1EE7" w:rsidP="002B1EE7">
      <w:pPr>
        <w:ind w:firstLineChars="600" w:firstLine="1417"/>
        <w:rPr>
          <w:rFonts w:asciiTheme="minorEastAsia" w:hAnsiTheme="minorEastAsia" w:cs="Times New Roman"/>
          <w:szCs w:val="24"/>
        </w:rPr>
      </w:pPr>
    </w:p>
    <w:p w:rsidR="002B1EE7" w:rsidRPr="002B1EE7" w:rsidRDefault="002B1EE7" w:rsidP="002B1EE7">
      <w:pPr>
        <w:ind w:firstLineChars="600" w:firstLine="1417"/>
        <w:rPr>
          <w:rFonts w:asciiTheme="minorEastAsia" w:hAnsiTheme="minorEastAsia" w:cs="Times New Roman"/>
          <w:szCs w:val="24"/>
        </w:rPr>
      </w:pPr>
    </w:p>
    <w:p w:rsidR="002B1EE7" w:rsidRPr="002B1EE7" w:rsidRDefault="002B1EE7" w:rsidP="002B1EE7">
      <w:pPr>
        <w:ind w:firstLineChars="600" w:firstLine="1417"/>
        <w:rPr>
          <w:rFonts w:asciiTheme="minorEastAsia" w:hAnsiTheme="minorEastAsia" w:cs="Times New Roman"/>
          <w:szCs w:val="24"/>
        </w:rPr>
      </w:pPr>
    </w:p>
    <w:p w:rsidR="002B1EE7" w:rsidRPr="002B1EE7" w:rsidRDefault="002B1EE7" w:rsidP="002B1EE7">
      <w:pPr>
        <w:ind w:firstLineChars="600" w:firstLine="1417"/>
        <w:rPr>
          <w:rFonts w:asciiTheme="minorEastAsia" w:hAnsiTheme="minorEastAsia" w:cs="Times New Roman"/>
          <w:szCs w:val="24"/>
        </w:rPr>
      </w:pPr>
    </w:p>
    <w:p w:rsidR="002B1EE7" w:rsidRPr="002B1EE7" w:rsidRDefault="002B1EE7" w:rsidP="002B1EE7">
      <w:pPr>
        <w:ind w:firstLineChars="600" w:firstLine="1417"/>
        <w:rPr>
          <w:rFonts w:asciiTheme="minorEastAsia" w:hAnsiTheme="minorEastAsia" w:cs="Times New Roman"/>
          <w:szCs w:val="24"/>
        </w:rPr>
      </w:pPr>
    </w:p>
    <w:p w:rsidR="002B1EE7" w:rsidRPr="002B1EE7" w:rsidRDefault="002B1EE7" w:rsidP="002B1EE7">
      <w:pPr>
        <w:ind w:firstLineChars="600" w:firstLine="1417"/>
        <w:rPr>
          <w:rFonts w:asciiTheme="minorEastAsia" w:hAnsiTheme="minorEastAsia" w:cs="Times New Roman"/>
          <w:szCs w:val="24"/>
        </w:rPr>
      </w:pPr>
    </w:p>
    <w:p w:rsidR="002B1EE7" w:rsidRPr="002B1EE7" w:rsidRDefault="002B1EE7" w:rsidP="002B1EE7">
      <w:pPr>
        <w:ind w:firstLineChars="600" w:firstLine="1417"/>
        <w:rPr>
          <w:rFonts w:asciiTheme="minorEastAsia" w:hAnsiTheme="minorEastAsia" w:cs="Times New Roman"/>
          <w:szCs w:val="24"/>
        </w:rPr>
      </w:pPr>
      <w:r w:rsidRPr="002B1EE7">
        <w:rPr>
          <w:noProof/>
        </w:rPr>
        <w:drawing>
          <wp:anchor distT="0" distB="0" distL="114300" distR="114300" simplePos="0" relativeHeight="251848704" behindDoc="0" locked="0" layoutInCell="1" allowOverlap="1" wp14:anchorId="4B431645" wp14:editId="67BA3280">
            <wp:simplePos x="0" y="0"/>
            <wp:positionH relativeFrom="page">
              <wp:posOffset>6342380</wp:posOffset>
            </wp:positionH>
            <wp:positionV relativeFrom="page">
              <wp:posOffset>9545955</wp:posOffset>
            </wp:positionV>
            <wp:extent cx="647700" cy="647700"/>
            <wp:effectExtent l="0" t="0" r="0" b="0"/>
            <wp:wrapNone/>
            <wp:docPr id="153" name="SPCod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cstate="print">
                      <a:biLevel thresh="50000"/>
                      <a:lum contrast="100000"/>
                      <a:extLst>
                        <a:ext uri="{28A0092B-C50C-407E-A947-70E740481C1C}">
                          <a14:useLocalDpi xmlns:a14="http://schemas.microsoft.com/office/drawing/2010/main" val="0"/>
                        </a:ext>
                      </a:extLst>
                    </a:blip>
                    <a:srcRect/>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rsidR="002B1EE7" w:rsidRPr="002B1EE7" w:rsidRDefault="002B1EE7" w:rsidP="002B1EE7">
      <w:pPr>
        <w:ind w:firstLineChars="200" w:firstLine="472"/>
        <w:rPr>
          <w:rFonts w:asciiTheme="majorEastAsia" w:eastAsiaTheme="majorEastAsia" w:hAnsiTheme="majorEastAsia" w:cs="Times New Roman"/>
          <w:szCs w:val="24"/>
        </w:rPr>
      </w:pPr>
      <w:r w:rsidRPr="002B1EE7">
        <w:rPr>
          <w:rFonts w:asciiTheme="minorEastAsia" w:hAnsiTheme="minorEastAsia" w:cs="Times New Roman"/>
          <w:szCs w:val="24"/>
        </w:rPr>
        <w:lastRenderedPageBreak/>
        <w:t xml:space="preserve">　</w:t>
      </w:r>
      <w:r w:rsidRPr="002B1EE7">
        <w:rPr>
          <w:rFonts w:asciiTheme="majorEastAsia" w:eastAsiaTheme="majorEastAsia" w:hAnsiTheme="majorEastAsia" w:cs="Times New Roman"/>
          <w:szCs w:val="24"/>
        </w:rPr>
        <w:t>イ　学校教育の充実</w:t>
      </w:r>
    </w:p>
    <w:p w:rsidR="002B1EE7" w:rsidRPr="002B1EE7" w:rsidRDefault="002B1EE7" w:rsidP="002B1EE7">
      <w:pPr>
        <w:ind w:firstLineChars="200" w:firstLine="472"/>
        <w:rPr>
          <w:rFonts w:asciiTheme="majorEastAsia" w:eastAsiaTheme="majorEastAsia" w:hAnsiTheme="majorEastAsia" w:cs="Times New Roman"/>
          <w:szCs w:val="24"/>
        </w:rPr>
      </w:pPr>
    </w:p>
    <w:p w:rsidR="002B1EE7" w:rsidRPr="002B1EE7" w:rsidRDefault="002B1EE7" w:rsidP="002B1EE7">
      <w:pPr>
        <w:ind w:firstLineChars="200" w:firstLine="472"/>
        <w:rPr>
          <w:rFonts w:asciiTheme="majorEastAsia" w:eastAsiaTheme="majorEastAsia" w:hAnsiTheme="majorEastAsia" w:cs="Times New Roman"/>
          <w:szCs w:val="24"/>
        </w:rPr>
      </w:pPr>
      <w:r w:rsidRPr="002B1EE7">
        <w:rPr>
          <w:rFonts w:asciiTheme="majorEastAsia" w:eastAsiaTheme="majorEastAsia" w:hAnsiTheme="majorEastAsia" w:cs="Times New Roman"/>
          <w:szCs w:val="24"/>
        </w:rPr>
        <w:t xml:space="preserve">　〈主要施策〉</w:t>
      </w:r>
    </w:p>
    <w:p w:rsidR="002B1EE7" w:rsidRPr="002B1EE7" w:rsidRDefault="002B1EE7" w:rsidP="002B1EE7">
      <w:pPr>
        <w:ind w:firstLineChars="200" w:firstLine="472"/>
        <w:rPr>
          <w:rFonts w:asciiTheme="majorEastAsia" w:eastAsiaTheme="majorEastAsia" w:hAnsiTheme="majorEastAsia" w:cs="Times New Roman"/>
          <w:szCs w:val="24"/>
        </w:rPr>
      </w:pPr>
    </w:p>
    <w:p w:rsidR="002B1EE7" w:rsidRPr="002B1EE7" w:rsidRDefault="002B1EE7" w:rsidP="002B1EE7">
      <w:pPr>
        <w:ind w:firstLineChars="200" w:firstLine="472"/>
        <w:rPr>
          <w:rFonts w:asciiTheme="majorEastAsia" w:eastAsiaTheme="majorEastAsia" w:hAnsiTheme="majorEastAsia" w:cs="Times New Roman"/>
          <w:szCs w:val="24"/>
        </w:rPr>
      </w:pPr>
      <w:r w:rsidRPr="002B1EE7">
        <w:rPr>
          <w:rFonts w:asciiTheme="majorEastAsia" w:eastAsiaTheme="majorEastAsia" w:hAnsiTheme="majorEastAsia" w:cs="Times New Roman"/>
          <w:szCs w:val="24"/>
        </w:rPr>
        <w:t xml:space="preserve">　　(ｱ) 教育相談・指導体制の整備</w:t>
      </w:r>
    </w:p>
    <w:p w:rsidR="002B1EE7" w:rsidRPr="002B1EE7" w:rsidRDefault="002B1EE7" w:rsidP="002B1EE7">
      <w:pPr>
        <w:ind w:firstLineChars="200" w:firstLine="472"/>
        <w:rPr>
          <w:rFonts w:asciiTheme="minorEastAsia" w:hAnsiTheme="minorEastAsia" w:cs="Times New Roman"/>
          <w:szCs w:val="24"/>
        </w:rPr>
      </w:pPr>
    </w:p>
    <w:p w:rsidR="002B1EE7" w:rsidRPr="002B1EE7" w:rsidRDefault="002B1EE7" w:rsidP="002B1EE7">
      <w:pPr>
        <w:ind w:leftChars="200" w:left="1653" w:hangingChars="500" w:hanging="1181"/>
        <w:rPr>
          <w:rFonts w:asciiTheme="minorEastAsia" w:hAnsiTheme="minorEastAsia" w:cs="Times New Roman"/>
          <w:szCs w:val="24"/>
        </w:rPr>
      </w:pPr>
      <w:r w:rsidRPr="002B1EE7">
        <w:rPr>
          <w:rFonts w:asciiTheme="minorEastAsia" w:hAnsiTheme="minorEastAsia" w:cs="Times New Roman"/>
          <w:szCs w:val="24"/>
        </w:rPr>
        <w:t xml:space="preserve">　　　〇　障がいや発達の遅れの状況に応じて，子どもと保護者の心に寄</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り添った個別の相談により，不安や悩みの軽減に努めるとともに，</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教育，保健，福祉，医療などの関係機関との連携により，特別支</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援教育推進体制の充実を図ります。</w:t>
      </w:r>
    </w:p>
    <w:p w:rsidR="002B1EE7" w:rsidRPr="002B1EE7" w:rsidRDefault="002B1EE7" w:rsidP="002B1EE7">
      <w:pPr>
        <w:ind w:leftChars="200" w:left="1653" w:hangingChars="500" w:hanging="1181"/>
        <w:rPr>
          <w:rFonts w:asciiTheme="minorEastAsia" w:hAnsiTheme="minorEastAsia" w:cs="Times New Roman"/>
          <w:szCs w:val="24"/>
        </w:rPr>
      </w:pPr>
      <w:r w:rsidRPr="002B1EE7">
        <w:rPr>
          <w:rFonts w:asciiTheme="minorEastAsia" w:hAnsiTheme="minorEastAsia" w:cs="Times New Roman"/>
          <w:szCs w:val="24"/>
        </w:rPr>
        <w:t xml:space="preserve">　</w:t>
      </w:r>
    </w:p>
    <w:p w:rsidR="002B1EE7" w:rsidRPr="002B1EE7" w:rsidRDefault="002B1EE7" w:rsidP="002B1EE7">
      <w:pPr>
        <w:ind w:firstLineChars="200" w:firstLine="472"/>
        <w:rPr>
          <w:rFonts w:asciiTheme="majorEastAsia" w:eastAsiaTheme="majorEastAsia" w:hAnsiTheme="majorEastAsia" w:cs="Times New Roman"/>
          <w:szCs w:val="24"/>
        </w:rPr>
      </w:pPr>
      <w:r w:rsidRPr="002B1EE7">
        <w:rPr>
          <w:rFonts w:asciiTheme="minorEastAsia" w:hAnsiTheme="minorEastAsia" w:cs="Times New Roman"/>
          <w:szCs w:val="24"/>
        </w:rPr>
        <w:t xml:space="preserve">　</w:t>
      </w:r>
      <w:r w:rsidRPr="002B1EE7">
        <w:rPr>
          <w:rFonts w:asciiTheme="majorEastAsia" w:eastAsiaTheme="majorEastAsia" w:hAnsiTheme="majorEastAsia" w:cs="Times New Roman"/>
          <w:szCs w:val="24"/>
        </w:rPr>
        <w:t xml:space="preserve">　(ｲ) 教育内容の充実</w:t>
      </w:r>
    </w:p>
    <w:p w:rsidR="002B1EE7" w:rsidRPr="002B1EE7" w:rsidRDefault="002B1EE7" w:rsidP="002B1EE7">
      <w:pPr>
        <w:ind w:firstLineChars="200" w:firstLine="472"/>
        <w:rPr>
          <w:rFonts w:asciiTheme="minorEastAsia" w:hAnsiTheme="minorEastAsia" w:cs="Times New Roman"/>
          <w:szCs w:val="24"/>
        </w:rPr>
      </w:pPr>
    </w:p>
    <w:p w:rsidR="002B1EE7" w:rsidRPr="002B1EE7" w:rsidRDefault="002B1EE7" w:rsidP="002B1EE7">
      <w:pPr>
        <w:ind w:leftChars="200" w:left="1653" w:hangingChars="500" w:hanging="1181"/>
        <w:rPr>
          <w:rFonts w:asciiTheme="minorEastAsia" w:hAnsiTheme="minorEastAsia" w:cs="Times New Roman"/>
          <w:szCs w:val="24"/>
        </w:rPr>
      </w:pPr>
      <w:r w:rsidRPr="002B1EE7">
        <w:rPr>
          <w:rFonts w:asciiTheme="minorEastAsia" w:hAnsiTheme="minorEastAsia" w:cs="Times New Roman"/>
          <w:szCs w:val="24"/>
        </w:rPr>
        <w:t xml:space="preserve">　　　〇　障がいのある子ども一人ひとりの教育的ニーズに応えるため，</w:t>
      </w:r>
    </w:p>
    <w:p w:rsidR="002B1EE7" w:rsidRPr="002B1EE7" w:rsidRDefault="002B1EE7" w:rsidP="002B1EE7">
      <w:pPr>
        <w:ind w:leftChars="200" w:left="1653" w:hangingChars="500" w:hanging="1181"/>
        <w:rPr>
          <w:rFonts w:asciiTheme="minorEastAsia" w:hAnsiTheme="minorEastAsia" w:cs="Times New Roman"/>
          <w:szCs w:val="24"/>
        </w:rPr>
      </w:pPr>
      <w:r w:rsidRPr="002B1EE7">
        <w:rPr>
          <w:rFonts w:asciiTheme="minorEastAsia" w:hAnsiTheme="minorEastAsia" w:cs="Times New Roman"/>
          <w:szCs w:val="24"/>
        </w:rPr>
        <w:t xml:space="preserve">　　　　自立と社会参加を見据えた指導方法の工夫や，特別支援教育支援</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員の配置などにより，</w:t>
      </w:r>
      <w:r w:rsidRPr="002B1EE7">
        <w:rPr>
          <w:rFonts w:asciiTheme="minorEastAsia" w:hAnsiTheme="minorEastAsia" w:cs="Times New Roman" w:hint="eastAsia"/>
          <w:szCs w:val="24"/>
        </w:rPr>
        <w:t>効果的な</w:t>
      </w:r>
      <w:r w:rsidRPr="002B1EE7">
        <w:rPr>
          <w:rFonts w:asciiTheme="minorEastAsia" w:hAnsiTheme="minorEastAsia" w:cs="Times New Roman"/>
          <w:szCs w:val="24"/>
        </w:rPr>
        <w:t>指導や支援の実現に努めます。</w:t>
      </w:r>
    </w:p>
    <w:p w:rsidR="002B1EE7" w:rsidRPr="002B1EE7" w:rsidRDefault="002B1EE7" w:rsidP="002B1EE7">
      <w:pPr>
        <w:ind w:firstLineChars="200" w:firstLine="472"/>
        <w:rPr>
          <w:rFonts w:asciiTheme="minorEastAsia" w:hAnsiTheme="minorEastAsia" w:cs="Times New Roman"/>
          <w:szCs w:val="24"/>
        </w:rPr>
      </w:pPr>
    </w:p>
    <w:p w:rsidR="002B1EE7" w:rsidRPr="002B1EE7" w:rsidRDefault="002B1EE7" w:rsidP="002B1EE7">
      <w:pPr>
        <w:ind w:firstLineChars="200" w:firstLine="472"/>
        <w:rPr>
          <w:rFonts w:asciiTheme="majorEastAsia" w:eastAsiaTheme="majorEastAsia" w:hAnsiTheme="majorEastAsia" w:cs="Times New Roman"/>
          <w:szCs w:val="24"/>
        </w:rPr>
      </w:pPr>
      <w:r w:rsidRPr="002B1EE7">
        <w:rPr>
          <w:rFonts w:asciiTheme="minorEastAsia" w:hAnsiTheme="minorEastAsia" w:cs="Times New Roman"/>
          <w:szCs w:val="24"/>
        </w:rPr>
        <w:t xml:space="preserve">　　</w:t>
      </w:r>
      <w:r w:rsidRPr="002B1EE7">
        <w:rPr>
          <w:rFonts w:asciiTheme="majorEastAsia" w:eastAsiaTheme="majorEastAsia" w:hAnsiTheme="majorEastAsia" w:cs="Times New Roman"/>
          <w:szCs w:val="24"/>
        </w:rPr>
        <w:t>(ｳ) 障がいの特性に配慮した教育の充実</w:t>
      </w:r>
    </w:p>
    <w:p w:rsidR="002B1EE7" w:rsidRPr="002B1EE7" w:rsidRDefault="002B1EE7" w:rsidP="002B1EE7">
      <w:pPr>
        <w:ind w:firstLineChars="200" w:firstLine="472"/>
        <w:rPr>
          <w:rFonts w:asciiTheme="minorEastAsia" w:hAnsiTheme="minorEastAsia" w:cs="Times New Roman"/>
          <w:szCs w:val="24"/>
        </w:rPr>
      </w:pPr>
      <w:r w:rsidRPr="002B1EE7">
        <w:rPr>
          <w:rFonts w:asciiTheme="minorEastAsia" w:hAnsiTheme="minorEastAsia" w:cs="Times New Roman"/>
          <w:szCs w:val="24"/>
        </w:rPr>
        <w:t xml:space="preserve">　　　　　</w:t>
      </w:r>
    </w:p>
    <w:p w:rsidR="002B1EE7" w:rsidRPr="002B1EE7" w:rsidRDefault="002B1EE7" w:rsidP="002B1EE7">
      <w:pPr>
        <w:ind w:firstLineChars="200" w:firstLine="472"/>
        <w:rPr>
          <w:rFonts w:asciiTheme="minorEastAsia" w:hAnsiTheme="minorEastAsia" w:cs="Times New Roman"/>
          <w:szCs w:val="24"/>
        </w:rPr>
      </w:pPr>
      <w:r w:rsidRPr="002B1EE7">
        <w:rPr>
          <w:rFonts w:asciiTheme="minorEastAsia" w:hAnsiTheme="minorEastAsia" w:cs="Times New Roman"/>
          <w:szCs w:val="24"/>
        </w:rPr>
        <w:t xml:space="preserve">　　　〇　障がいのある子どもに対して，その一人ひとりの障がいの特性</w:t>
      </w:r>
    </w:p>
    <w:p w:rsidR="002B1EE7" w:rsidRPr="002B1EE7" w:rsidRDefault="002B1EE7" w:rsidP="002B1EE7">
      <w:pPr>
        <w:ind w:firstLineChars="200" w:firstLine="472"/>
        <w:rPr>
          <w:rFonts w:asciiTheme="minorEastAsia" w:hAnsiTheme="minorEastAsia" w:cs="Times New Roman"/>
          <w:szCs w:val="24"/>
        </w:rPr>
      </w:pPr>
      <w:r w:rsidRPr="002B1EE7">
        <w:rPr>
          <w:rFonts w:asciiTheme="minorEastAsia" w:hAnsiTheme="minorEastAsia" w:cs="Times New Roman"/>
          <w:szCs w:val="24"/>
        </w:rPr>
        <w:t xml:space="preserve">　　　　や教育的ニーズを把握し，その子どもの持てる力を高めるよう支</w:t>
      </w:r>
    </w:p>
    <w:p w:rsidR="002B1EE7" w:rsidRPr="002B1EE7" w:rsidRDefault="002B1EE7" w:rsidP="002B1EE7">
      <w:pPr>
        <w:ind w:firstLineChars="600" w:firstLine="1417"/>
        <w:rPr>
          <w:rFonts w:asciiTheme="minorEastAsia" w:hAnsiTheme="minorEastAsia" w:cs="Times New Roman"/>
          <w:szCs w:val="24"/>
        </w:rPr>
      </w:pPr>
      <w:r w:rsidRPr="002B1EE7">
        <w:rPr>
          <w:rFonts w:asciiTheme="minorEastAsia" w:hAnsiTheme="minorEastAsia" w:cs="Times New Roman"/>
          <w:szCs w:val="24"/>
        </w:rPr>
        <w:t>援の充実に努めます。</w:t>
      </w:r>
    </w:p>
    <w:p w:rsidR="002B1EE7" w:rsidRPr="002B1EE7" w:rsidRDefault="002B1EE7" w:rsidP="002B1EE7">
      <w:pPr>
        <w:ind w:firstLineChars="200" w:firstLine="472"/>
        <w:rPr>
          <w:rFonts w:asciiTheme="minorEastAsia" w:hAnsiTheme="minorEastAsia" w:cs="Times New Roman"/>
          <w:szCs w:val="24"/>
        </w:rPr>
      </w:pPr>
    </w:p>
    <w:p w:rsidR="002B1EE7" w:rsidRPr="002B1EE7" w:rsidRDefault="002B1EE7" w:rsidP="002B1EE7">
      <w:pPr>
        <w:ind w:firstLineChars="200" w:firstLine="472"/>
        <w:rPr>
          <w:rFonts w:asciiTheme="majorEastAsia" w:eastAsiaTheme="majorEastAsia" w:hAnsiTheme="majorEastAsia" w:cs="Times New Roman"/>
          <w:szCs w:val="24"/>
        </w:rPr>
      </w:pPr>
      <w:r w:rsidRPr="002B1EE7">
        <w:rPr>
          <w:rFonts w:asciiTheme="minorEastAsia" w:hAnsiTheme="minorEastAsia" w:cs="Times New Roman"/>
          <w:szCs w:val="24"/>
        </w:rPr>
        <w:t xml:space="preserve">　　</w:t>
      </w:r>
      <w:r w:rsidRPr="002B1EE7">
        <w:rPr>
          <w:rFonts w:asciiTheme="majorEastAsia" w:eastAsiaTheme="majorEastAsia" w:hAnsiTheme="majorEastAsia" w:cs="Times New Roman"/>
          <w:szCs w:val="24"/>
        </w:rPr>
        <w:t>(ｴ) 職員研修の充実</w:t>
      </w:r>
    </w:p>
    <w:p w:rsidR="002B1EE7" w:rsidRPr="002B1EE7" w:rsidRDefault="002B1EE7" w:rsidP="002B1EE7">
      <w:pPr>
        <w:ind w:firstLineChars="200" w:firstLine="472"/>
        <w:rPr>
          <w:rFonts w:asciiTheme="minorEastAsia" w:hAnsiTheme="minorEastAsia" w:cs="Times New Roman"/>
          <w:szCs w:val="24"/>
        </w:rPr>
      </w:pPr>
    </w:p>
    <w:p w:rsidR="002B1EE7" w:rsidRPr="002B1EE7" w:rsidRDefault="002B1EE7" w:rsidP="002B1EE7">
      <w:pPr>
        <w:ind w:leftChars="200" w:left="1653" w:hangingChars="500" w:hanging="1181"/>
        <w:rPr>
          <w:rFonts w:asciiTheme="minorEastAsia" w:hAnsiTheme="minorEastAsia" w:cs="Times New Roman"/>
          <w:szCs w:val="24"/>
        </w:rPr>
      </w:pPr>
      <w:r w:rsidRPr="002B1EE7">
        <w:rPr>
          <w:rFonts w:asciiTheme="minorEastAsia" w:hAnsiTheme="minorEastAsia" w:cs="Times New Roman"/>
          <w:szCs w:val="24"/>
        </w:rPr>
        <w:t xml:space="preserve">　　　〇　対象となる子ども一人ひとりのニーズの多様化への対応，通常</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の学級の運営の専門性の向上および特別支援学級担当職員の障が</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いの特性の理解や実践的な指導，支援の技術の向上を図ります。</w:t>
      </w:r>
    </w:p>
    <w:p w:rsidR="002B1EE7" w:rsidRPr="002B1EE7" w:rsidRDefault="002B1EE7" w:rsidP="002B1EE7">
      <w:pPr>
        <w:ind w:firstLineChars="200" w:firstLine="472"/>
        <w:rPr>
          <w:rFonts w:asciiTheme="minorEastAsia" w:hAnsiTheme="minorEastAsia" w:cs="Times New Roman"/>
          <w:szCs w:val="24"/>
        </w:rPr>
      </w:pPr>
    </w:p>
    <w:p w:rsidR="002B1EE7" w:rsidRPr="002B1EE7" w:rsidRDefault="002B1EE7" w:rsidP="002B1EE7">
      <w:pPr>
        <w:ind w:firstLineChars="200" w:firstLine="472"/>
        <w:rPr>
          <w:rFonts w:asciiTheme="majorEastAsia" w:eastAsiaTheme="majorEastAsia" w:hAnsiTheme="majorEastAsia" w:cs="Times New Roman"/>
          <w:szCs w:val="24"/>
        </w:rPr>
      </w:pPr>
      <w:r w:rsidRPr="002B1EE7">
        <w:rPr>
          <w:rFonts w:asciiTheme="minorEastAsia" w:hAnsiTheme="minorEastAsia" w:cs="Times New Roman"/>
          <w:szCs w:val="24"/>
        </w:rPr>
        <w:t xml:space="preserve">　　</w:t>
      </w:r>
      <w:r w:rsidRPr="002B1EE7">
        <w:rPr>
          <w:rFonts w:asciiTheme="majorEastAsia" w:eastAsiaTheme="majorEastAsia" w:hAnsiTheme="majorEastAsia" w:cs="Times New Roman"/>
          <w:szCs w:val="24"/>
        </w:rPr>
        <w:t>(ｵ) 学校外活動の推進</w:t>
      </w:r>
    </w:p>
    <w:p w:rsidR="002B1EE7" w:rsidRPr="002B1EE7" w:rsidRDefault="002B1EE7" w:rsidP="002B1EE7">
      <w:pPr>
        <w:ind w:firstLineChars="200" w:firstLine="472"/>
        <w:rPr>
          <w:rFonts w:asciiTheme="minorEastAsia" w:hAnsiTheme="minorEastAsia" w:cs="Times New Roman"/>
          <w:szCs w:val="24"/>
        </w:rPr>
      </w:pPr>
    </w:p>
    <w:p w:rsidR="002B1EE7" w:rsidRPr="002B1EE7" w:rsidRDefault="002B1EE7" w:rsidP="002B1EE7">
      <w:pPr>
        <w:ind w:leftChars="200" w:left="1653" w:hangingChars="500" w:hanging="1181"/>
        <w:rPr>
          <w:rFonts w:asciiTheme="minorEastAsia" w:hAnsiTheme="minorEastAsia" w:cs="Times New Roman"/>
          <w:szCs w:val="24"/>
        </w:rPr>
      </w:pPr>
      <w:r w:rsidRPr="002B1EE7">
        <w:rPr>
          <w:rFonts w:asciiTheme="minorEastAsia" w:hAnsiTheme="minorEastAsia" w:cs="Times New Roman"/>
          <w:szCs w:val="24"/>
        </w:rPr>
        <w:t xml:space="preserve">　　　〇　障がいのある子どもの，余暇活動の充実や居場所づくりとして，</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ボランティアなどと交流し，活動できる体験の場と機会の確保に</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努めます。</w:t>
      </w:r>
    </w:p>
    <w:p w:rsidR="002B1EE7" w:rsidRPr="002B1EE7" w:rsidRDefault="002B1EE7" w:rsidP="002B1EE7">
      <w:pPr>
        <w:ind w:leftChars="200" w:left="1653" w:hangingChars="500" w:hanging="1181"/>
        <w:rPr>
          <w:rFonts w:asciiTheme="minorEastAsia" w:hAnsiTheme="minorEastAsia" w:cs="Times New Roman"/>
          <w:szCs w:val="24"/>
        </w:rPr>
      </w:pPr>
    </w:p>
    <w:p w:rsidR="002B1EE7" w:rsidRPr="002B1EE7" w:rsidRDefault="002B1EE7" w:rsidP="002B1EE7">
      <w:pPr>
        <w:ind w:leftChars="200" w:left="1653" w:hangingChars="500" w:hanging="1181"/>
        <w:rPr>
          <w:rFonts w:asciiTheme="minorEastAsia" w:hAnsiTheme="minorEastAsia" w:cs="Times New Roman"/>
          <w:szCs w:val="24"/>
        </w:rPr>
      </w:pPr>
      <w:r w:rsidRPr="002B1EE7">
        <w:rPr>
          <w:noProof/>
        </w:rPr>
        <w:drawing>
          <wp:anchor distT="0" distB="0" distL="114300" distR="114300" simplePos="0" relativeHeight="251849728" behindDoc="0" locked="0" layoutInCell="1" allowOverlap="1" wp14:anchorId="6D3045BE" wp14:editId="6FF083C8">
            <wp:simplePos x="0" y="0"/>
            <wp:positionH relativeFrom="page">
              <wp:posOffset>567055</wp:posOffset>
            </wp:positionH>
            <wp:positionV relativeFrom="page">
              <wp:posOffset>9536430</wp:posOffset>
            </wp:positionV>
            <wp:extent cx="647700" cy="647700"/>
            <wp:effectExtent l="0" t="0" r="0" b="0"/>
            <wp:wrapNone/>
            <wp:docPr id="154" name="SPCod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cstate="print">
                      <a:biLevel thresh="50000"/>
                      <a:lum contrast="100000"/>
                      <a:extLst>
                        <a:ext uri="{28A0092B-C50C-407E-A947-70E740481C1C}">
                          <a14:useLocalDpi xmlns:a14="http://schemas.microsoft.com/office/drawing/2010/main" val="0"/>
                        </a:ext>
                      </a:extLst>
                    </a:blip>
                    <a:srcRect/>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rsidR="002B1EE7" w:rsidRPr="002B1EE7" w:rsidRDefault="002B1EE7" w:rsidP="002B1EE7">
      <w:pPr>
        <w:ind w:leftChars="200" w:left="1653" w:hangingChars="500" w:hanging="1181"/>
        <w:rPr>
          <w:rFonts w:asciiTheme="majorEastAsia" w:eastAsiaTheme="majorEastAsia" w:hAnsiTheme="majorEastAsia" w:cs="Times New Roman"/>
          <w:szCs w:val="24"/>
        </w:rPr>
      </w:pPr>
      <w:r w:rsidRPr="002B1EE7">
        <w:rPr>
          <w:rFonts w:asciiTheme="minorEastAsia" w:hAnsiTheme="minorEastAsia" w:cs="Times New Roman"/>
          <w:szCs w:val="24"/>
        </w:rPr>
        <w:lastRenderedPageBreak/>
        <w:t xml:space="preserve">　</w:t>
      </w:r>
      <w:r w:rsidRPr="002B1EE7">
        <w:rPr>
          <w:rFonts w:asciiTheme="majorEastAsia" w:eastAsiaTheme="majorEastAsia" w:hAnsiTheme="majorEastAsia" w:cs="Times New Roman"/>
          <w:szCs w:val="24"/>
        </w:rPr>
        <w:t xml:space="preserve">　(ｶ) 施設のバリアフリー化の促進</w:t>
      </w:r>
    </w:p>
    <w:p w:rsidR="002B1EE7" w:rsidRPr="002B1EE7" w:rsidRDefault="002B1EE7" w:rsidP="002B1EE7">
      <w:pPr>
        <w:ind w:firstLineChars="200" w:firstLine="472"/>
        <w:rPr>
          <w:rFonts w:asciiTheme="minorEastAsia" w:hAnsiTheme="minorEastAsia" w:cs="Times New Roman"/>
          <w:szCs w:val="24"/>
        </w:rPr>
      </w:pPr>
    </w:p>
    <w:p w:rsidR="002B1EE7" w:rsidRPr="002B1EE7" w:rsidRDefault="002B1EE7" w:rsidP="002B1EE7">
      <w:pPr>
        <w:ind w:leftChars="200" w:left="1653" w:hangingChars="500" w:hanging="1181"/>
        <w:rPr>
          <w:rFonts w:asciiTheme="minorEastAsia" w:hAnsiTheme="minorEastAsia" w:cs="Times New Roman"/>
          <w:szCs w:val="24"/>
        </w:rPr>
      </w:pPr>
      <w:r w:rsidRPr="002B1EE7">
        <w:rPr>
          <w:rFonts w:asciiTheme="minorEastAsia" w:hAnsiTheme="minorEastAsia" w:cs="Times New Roman"/>
          <w:szCs w:val="24"/>
        </w:rPr>
        <w:t xml:space="preserve">　　　〇　障がいのある子どもの，円滑な学習および活動を支援するため，</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機器・設備の整備および充実に努めます。</w:t>
      </w:r>
    </w:p>
    <w:p w:rsidR="002B1EE7" w:rsidRPr="002B1EE7" w:rsidRDefault="002B1EE7" w:rsidP="002B1EE7">
      <w:pPr>
        <w:rPr>
          <w:rFonts w:asciiTheme="minorEastAsia" w:hAnsiTheme="minorEastAsia" w:cs="Times New Roman"/>
          <w:szCs w:val="24"/>
        </w:rPr>
      </w:pPr>
    </w:p>
    <w:p w:rsidR="002B1EE7" w:rsidRPr="002B1EE7" w:rsidRDefault="002B1EE7" w:rsidP="002B1EE7">
      <w:pPr>
        <w:rPr>
          <w:rFonts w:asciiTheme="minorEastAsia" w:hAnsiTheme="minorEastAsia" w:cs="Times New Roman"/>
          <w:szCs w:val="24"/>
        </w:rPr>
      </w:pPr>
    </w:p>
    <w:p w:rsidR="002B1EE7" w:rsidRPr="002B1EE7" w:rsidRDefault="002B1EE7" w:rsidP="002B1EE7">
      <w:pPr>
        <w:rPr>
          <w:rFonts w:asciiTheme="minorEastAsia" w:hAnsiTheme="minorEastAsia" w:cs="Times New Roman"/>
          <w:szCs w:val="24"/>
        </w:rPr>
      </w:pPr>
    </w:p>
    <w:p w:rsidR="002B1EE7" w:rsidRPr="002B1EE7" w:rsidRDefault="002B1EE7" w:rsidP="002B1EE7">
      <w:pPr>
        <w:rPr>
          <w:rFonts w:asciiTheme="minorEastAsia" w:hAnsiTheme="minorEastAsia" w:cs="Times New Roman"/>
          <w:szCs w:val="24"/>
        </w:rPr>
      </w:pPr>
    </w:p>
    <w:p w:rsidR="002B1EE7" w:rsidRPr="002B1EE7" w:rsidRDefault="002B1EE7" w:rsidP="002B1EE7">
      <w:pPr>
        <w:rPr>
          <w:rFonts w:asciiTheme="minorEastAsia" w:hAnsiTheme="minorEastAsia" w:cs="Times New Roman"/>
          <w:szCs w:val="24"/>
        </w:rPr>
      </w:pPr>
    </w:p>
    <w:p w:rsidR="002B1EE7" w:rsidRPr="002B1EE7" w:rsidRDefault="002B1EE7" w:rsidP="002B1EE7">
      <w:pPr>
        <w:rPr>
          <w:rFonts w:asciiTheme="minorEastAsia" w:hAnsiTheme="minorEastAsia" w:cs="Times New Roman"/>
          <w:szCs w:val="24"/>
        </w:rPr>
      </w:pPr>
    </w:p>
    <w:p w:rsidR="002B1EE7" w:rsidRPr="002B1EE7" w:rsidRDefault="002B1EE7" w:rsidP="002B1EE7">
      <w:pPr>
        <w:rPr>
          <w:rFonts w:asciiTheme="minorEastAsia" w:hAnsiTheme="minorEastAsia" w:cs="Times New Roman"/>
          <w:szCs w:val="24"/>
        </w:rPr>
      </w:pPr>
    </w:p>
    <w:p w:rsidR="002B1EE7" w:rsidRPr="002B1EE7" w:rsidRDefault="002B1EE7" w:rsidP="002B1EE7">
      <w:pPr>
        <w:rPr>
          <w:rFonts w:asciiTheme="minorEastAsia" w:hAnsiTheme="minorEastAsia" w:cs="Times New Roman"/>
          <w:szCs w:val="24"/>
        </w:rPr>
      </w:pPr>
    </w:p>
    <w:p w:rsidR="002B1EE7" w:rsidRPr="002B1EE7" w:rsidRDefault="002B1EE7" w:rsidP="002B1EE7">
      <w:pPr>
        <w:rPr>
          <w:rFonts w:asciiTheme="minorEastAsia" w:hAnsiTheme="minorEastAsia" w:cs="Times New Roman"/>
          <w:szCs w:val="24"/>
        </w:rPr>
      </w:pPr>
    </w:p>
    <w:p w:rsidR="002B1EE7" w:rsidRPr="002B1EE7" w:rsidRDefault="002B1EE7" w:rsidP="002B1EE7">
      <w:pPr>
        <w:rPr>
          <w:rFonts w:asciiTheme="minorEastAsia" w:hAnsiTheme="minorEastAsia" w:cs="Times New Roman"/>
          <w:szCs w:val="24"/>
        </w:rPr>
      </w:pPr>
    </w:p>
    <w:p w:rsidR="002B1EE7" w:rsidRPr="002B1EE7" w:rsidRDefault="002B1EE7" w:rsidP="002B1EE7">
      <w:pPr>
        <w:rPr>
          <w:rFonts w:asciiTheme="minorEastAsia" w:hAnsiTheme="minorEastAsia" w:cs="Times New Roman"/>
          <w:szCs w:val="24"/>
        </w:rPr>
      </w:pPr>
    </w:p>
    <w:p w:rsidR="002B1EE7" w:rsidRPr="002B1EE7" w:rsidRDefault="002B1EE7" w:rsidP="002B1EE7">
      <w:pPr>
        <w:rPr>
          <w:rFonts w:asciiTheme="minorEastAsia" w:hAnsiTheme="minorEastAsia" w:cs="Times New Roman"/>
          <w:szCs w:val="24"/>
        </w:rPr>
      </w:pPr>
    </w:p>
    <w:p w:rsidR="002B1EE7" w:rsidRPr="002B1EE7" w:rsidRDefault="002B1EE7" w:rsidP="002B1EE7">
      <w:pPr>
        <w:rPr>
          <w:rFonts w:asciiTheme="minorEastAsia" w:hAnsiTheme="minorEastAsia" w:cs="Times New Roman"/>
          <w:szCs w:val="24"/>
        </w:rPr>
      </w:pPr>
    </w:p>
    <w:p w:rsidR="002B1EE7" w:rsidRPr="002B1EE7" w:rsidRDefault="002B1EE7" w:rsidP="002B1EE7">
      <w:pPr>
        <w:rPr>
          <w:rFonts w:asciiTheme="minorEastAsia" w:hAnsiTheme="minorEastAsia" w:cs="Times New Roman"/>
          <w:szCs w:val="24"/>
        </w:rPr>
      </w:pPr>
    </w:p>
    <w:p w:rsidR="002B1EE7" w:rsidRPr="002B1EE7" w:rsidRDefault="002B1EE7" w:rsidP="002B1EE7">
      <w:pPr>
        <w:rPr>
          <w:rFonts w:asciiTheme="minorEastAsia" w:hAnsiTheme="minorEastAsia" w:cs="Times New Roman"/>
          <w:szCs w:val="24"/>
        </w:rPr>
      </w:pPr>
    </w:p>
    <w:p w:rsidR="002B1EE7" w:rsidRPr="002B1EE7" w:rsidRDefault="002B1EE7" w:rsidP="002B1EE7">
      <w:pPr>
        <w:rPr>
          <w:rFonts w:asciiTheme="minorEastAsia" w:hAnsiTheme="minorEastAsia" w:cs="Times New Roman"/>
          <w:szCs w:val="24"/>
        </w:rPr>
      </w:pPr>
    </w:p>
    <w:p w:rsidR="002B1EE7" w:rsidRPr="002B1EE7" w:rsidRDefault="002B1EE7" w:rsidP="002B1EE7">
      <w:pPr>
        <w:rPr>
          <w:rFonts w:asciiTheme="minorEastAsia" w:hAnsiTheme="minorEastAsia" w:cs="Times New Roman"/>
          <w:szCs w:val="24"/>
        </w:rPr>
      </w:pPr>
    </w:p>
    <w:p w:rsidR="002B1EE7" w:rsidRPr="002B1EE7" w:rsidRDefault="002B1EE7" w:rsidP="002B1EE7">
      <w:pPr>
        <w:rPr>
          <w:rFonts w:asciiTheme="minorEastAsia" w:hAnsiTheme="minorEastAsia" w:cs="Times New Roman"/>
          <w:szCs w:val="24"/>
        </w:rPr>
      </w:pPr>
    </w:p>
    <w:p w:rsidR="002B1EE7" w:rsidRPr="002B1EE7" w:rsidRDefault="002B1EE7" w:rsidP="002B1EE7">
      <w:pPr>
        <w:rPr>
          <w:rFonts w:asciiTheme="minorEastAsia" w:hAnsiTheme="minorEastAsia" w:cs="Times New Roman"/>
          <w:szCs w:val="24"/>
        </w:rPr>
      </w:pPr>
    </w:p>
    <w:p w:rsidR="002B1EE7" w:rsidRPr="002B1EE7" w:rsidRDefault="002B1EE7" w:rsidP="002B1EE7">
      <w:pPr>
        <w:rPr>
          <w:rFonts w:asciiTheme="minorEastAsia" w:hAnsiTheme="minorEastAsia" w:cs="Times New Roman"/>
          <w:szCs w:val="24"/>
        </w:rPr>
      </w:pPr>
    </w:p>
    <w:p w:rsidR="002B1EE7" w:rsidRPr="002B1EE7" w:rsidRDefault="002B1EE7" w:rsidP="002B1EE7">
      <w:pPr>
        <w:rPr>
          <w:rFonts w:asciiTheme="minorEastAsia" w:hAnsiTheme="minorEastAsia" w:cs="Times New Roman"/>
          <w:szCs w:val="24"/>
        </w:rPr>
      </w:pPr>
    </w:p>
    <w:p w:rsidR="002B1EE7" w:rsidRPr="002B1EE7" w:rsidRDefault="002B1EE7" w:rsidP="002B1EE7">
      <w:pPr>
        <w:rPr>
          <w:rFonts w:asciiTheme="minorEastAsia" w:hAnsiTheme="minorEastAsia" w:cs="Times New Roman"/>
          <w:szCs w:val="24"/>
        </w:rPr>
      </w:pPr>
    </w:p>
    <w:p w:rsidR="002B1EE7" w:rsidRPr="002B1EE7" w:rsidRDefault="002B1EE7" w:rsidP="002B1EE7">
      <w:pPr>
        <w:rPr>
          <w:rFonts w:asciiTheme="minorEastAsia" w:hAnsiTheme="minorEastAsia" w:cs="Times New Roman"/>
          <w:szCs w:val="24"/>
        </w:rPr>
      </w:pPr>
    </w:p>
    <w:p w:rsidR="002B1EE7" w:rsidRPr="002B1EE7" w:rsidRDefault="002B1EE7" w:rsidP="002B1EE7">
      <w:pPr>
        <w:rPr>
          <w:rFonts w:asciiTheme="minorEastAsia" w:hAnsiTheme="minorEastAsia" w:cs="Times New Roman"/>
          <w:szCs w:val="24"/>
        </w:rPr>
      </w:pPr>
    </w:p>
    <w:p w:rsidR="002B1EE7" w:rsidRPr="002B1EE7" w:rsidRDefault="002B1EE7" w:rsidP="002B1EE7">
      <w:pPr>
        <w:rPr>
          <w:rFonts w:asciiTheme="minorEastAsia" w:hAnsiTheme="minorEastAsia" w:cs="Times New Roman"/>
          <w:szCs w:val="24"/>
        </w:rPr>
      </w:pPr>
    </w:p>
    <w:p w:rsidR="002B1EE7" w:rsidRPr="002B1EE7" w:rsidRDefault="002B1EE7" w:rsidP="002B1EE7">
      <w:pPr>
        <w:rPr>
          <w:rFonts w:asciiTheme="minorEastAsia" w:hAnsiTheme="minorEastAsia" w:cs="Times New Roman"/>
          <w:szCs w:val="24"/>
        </w:rPr>
      </w:pPr>
    </w:p>
    <w:p w:rsidR="002B1EE7" w:rsidRPr="002B1EE7" w:rsidRDefault="002B1EE7" w:rsidP="002B1EE7">
      <w:pPr>
        <w:rPr>
          <w:rFonts w:asciiTheme="minorEastAsia" w:hAnsiTheme="minorEastAsia" w:cs="Times New Roman"/>
          <w:szCs w:val="24"/>
        </w:rPr>
      </w:pPr>
    </w:p>
    <w:p w:rsidR="002B1EE7" w:rsidRPr="002B1EE7" w:rsidRDefault="002B1EE7" w:rsidP="002B1EE7">
      <w:pPr>
        <w:rPr>
          <w:rFonts w:asciiTheme="minorEastAsia" w:hAnsiTheme="minorEastAsia" w:cs="Times New Roman"/>
          <w:szCs w:val="24"/>
        </w:rPr>
      </w:pPr>
    </w:p>
    <w:p w:rsidR="002B1EE7" w:rsidRPr="002B1EE7" w:rsidRDefault="002B1EE7" w:rsidP="002B1EE7">
      <w:pPr>
        <w:rPr>
          <w:rFonts w:asciiTheme="minorEastAsia" w:hAnsiTheme="minorEastAsia" w:cs="Times New Roman"/>
          <w:szCs w:val="24"/>
        </w:rPr>
      </w:pPr>
    </w:p>
    <w:p w:rsidR="002B1EE7" w:rsidRPr="002B1EE7" w:rsidRDefault="002B1EE7" w:rsidP="002B1EE7">
      <w:pPr>
        <w:rPr>
          <w:rFonts w:asciiTheme="minorEastAsia" w:hAnsiTheme="minorEastAsia" w:cs="Times New Roman"/>
          <w:szCs w:val="24"/>
        </w:rPr>
      </w:pPr>
    </w:p>
    <w:p w:rsidR="002B1EE7" w:rsidRPr="002B1EE7" w:rsidRDefault="002B1EE7" w:rsidP="002B1EE7">
      <w:pPr>
        <w:rPr>
          <w:rFonts w:asciiTheme="minorEastAsia" w:hAnsiTheme="minorEastAsia" w:cs="Times New Roman"/>
          <w:szCs w:val="24"/>
        </w:rPr>
      </w:pPr>
    </w:p>
    <w:p w:rsidR="002B1EE7" w:rsidRPr="002B1EE7" w:rsidRDefault="002B1EE7" w:rsidP="002B1EE7">
      <w:pPr>
        <w:rPr>
          <w:rFonts w:asciiTheme="minorEastAsia" w:hAnsiTheme="minorEastAsia" w:cs="Times New Roman"/>
          <w:szCs w:val="24"/>
        </w:rPr>
      </w:pPr>
      <w:r w:rsidRPr="002B1EE7">
        <w:rPr>
          <w:noProof/>
        </w:rPr>
        <w:drawing>
          <wp:anchor distT="0" distB="0" distL="114300" distR="114300" simplePos="0" relativeHeight="251850752" behindDoc="0" locked="0" layoutInCell="1" allowOverlap="1" wp14:anchorId="78FC6FF0" wp14:editId="075F33C4">
            <wp:simplePos x="0" y="0"/>
            <wp:positionH relativeFrom="page">
              <wp:posOffset>6370955</wp:posOffset>
            </wp:positionH>
            <wp:positionV relativeFrom="page">
              <wp:posOffset>9536430</wp:posOffset>
            </wp:positionV>
            <wp:extent cx="647700" cy="647700"/>
            <wp:effectExtent l="0" t="0" r="0" b="0"/>
            <wp:wrapNone/>
            <wp:docPr id="155" name="SPCod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cstate="print">
                      <a:biLevel thresh="50000"/>
                      <a:lum contrast="100000"/>
                      <a:extLst>
                        <a:ext uri="{28A0092B-C50C-407E-A947-70E740481C1C}">
                          <a14:useLocalDpi xmlns:a14="http://schemas.microsoft.com/office/drawing/2010/main" val="0"/>
                        </a:ext>
                      </a:extLst>
                    </a:blip>
                    <a:srcRect/>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rsidR="002B1EE7" w:rsidRPr="002B1EE7" w:rsidRDefault="002B1EE7" w:rsidP="002B1EE7">
      <w:pPr>
        <w:ind w:firstLineChars="100" w:firstLine="236"/>
        <w:rPr>
          <w:rFonts w:asciiTheme="majorEastAsia" w:eastAsiaTheme="majorEastAsia" w:hAnsiTheme="majorEastAsia" w:cs="Times New Roman"/>
          <w:szCs w:val="24"/>
        </w:rPr>
      </w:pPr>
      <w:r w:rsidRPr="002B1EE7">
        <w:rPr>
          <w:rFonts w:asciiTheme="majorEastAsia" w:eastAsiaTheme="majorEastAsia" w:hAnsiTheme="majorEastAsia" w:cs="Times New Roman"/>
          <w:szCs w:val="24"/>
        </w:rPr>
        <w:lastRenderedPageBreak/>
        <w:t>２</w:t>
      </w:r>
      <w:r w:rsidRPr="002B1EE7">
        <w:rPr>
          <w:rFonts w:asciiTheme="majorEastAsia" w:eastAsiaTheme="majorEastAsia" w:hAnsiTheme="majorEastAsia" w:cs="Times New Roman" w:hint="eastAsia"/>
          <w:szCs w:val="24"/>
        </w:rPr>
        <w:t xml:space="preserve">　雇用・就労</w:t>
      </w:r>
    </w:p>
    <w:p w:rsidR="002B1EE7" w:rsidRPr="002B1EE7" w:rsidRDefault="002B1EE7" w:rsidP="002B1EE7">
      <w:pPr>
        <w:ind w:firstLineChars="100" w:firstLine="236"/>
        <w:rPr>
          <w:rFonts w:asciiTheme="majorEastAsia" w:eastAsiaTheme="majorEastAsia" w:hAnsiTheme="majorEastAsia" w:cs="Times New Roman"/>
          <w:szCs w:val="24"/>
        </w:rPr>
      </w:pPr>
    </w:p>
    <w:p w:rsidR="002B1EE7" w:rsidRPr="002B1EE7" w:rsidRDefault="002B1EE7" w:rsidP="002B1EE7">
      <w:pPr>
        <w:ind w:firstLineChars="100" w:firstLine="236"/>
        <w:rPr>
          <w:rFonts w:asciiTheme="minorEastAsia" w:hAnsiTheme="minorEastAsia" w:cs="Times New Roman"/>
          <w:szCs w:val="24"/>
        </w:rPr>
      </w:pPr>
      <w:r w:rsidRPr="002B1EE7">
        <w:rPr>
          <w:rFonts w:asciiTheme="majorEastAsia" w:eastAsiaTheme="majorEastAsia" w:hAnsiTheme="majorEastAsia" w:cs="Times New Roman"/>
          <w:szCs w:val="24"/>
        </w:rPr>
        <w:t xml:space="preserve">　(1) 現状と課題</w:t>
      </w:r>
    </w:p>
    <w:p w:rsidR="002B1EE7" w:rsidRPr="002B1EE7" w:rsidRDefault="002B1EE7" w:rsidP="002B1EE7">
      <w:pPr>
        <w:ind w:leftChars="100" w:left="708" w:hangingChars="200" w:hanging="472"/>
        <w:rPr>
          <w:rFonts w:asciiTheme="minorEastAsia" w:hAnsiTheme="minorEastAsia" w:cs="Times New Roman"/>
          <w:szCs w:val="24"/>
        </w:rPr>
      </w:pPr>
    </w:p>
    <w:p w:rsidR="002B1EE7" w:rsidRPr="002B1EE7" w:rsidRDefault="002B1EE7" w:rsidP="002B1EE7">
      <w:pPr>
        <w:ind w:leftChars="300" w:left="709" w:firstLineChars="100" w:firstLine="236"/>
        <w:rPr>
          <w:rFonts w:asciiTheme="minorEastAsia" w:hAnsiTheme="minorEastAsia" w:cs="Times New Roman"/>
          <w:kern w:val="0"/>
          <w:szCs w:val="24"/>
        </w:rPr>
      </w:pPr>
      <w:r w:rsidRPr="002B1EE7">
        <w:rPr>
          <w:rFonts w:asciiTheme="minorEastAsia" w:hAnsiTheme="minorEastAsia" w:cs="Times New Roman"/>
          <w:szCs w:val="24"/>
        </w:rPr>
        <w:t>実態調査では，仕事をしている人は約</w:t>
      </w:r>
      <w:r w:rsidRPr="002B1EE7">
        <w:rPr>
          <w:rFonts w:asciiTheme="minorEastAsia" w:hAnsiTheme="minorEastAsia" w:cs="Times New Roman"/>
          <w:kern w:val="0"/>
          <w:szCs w:val="24"/>
          <w:fitText w:val="236" w:id="1152559618"/>
        </w:rPr>
        <w:t>24</w:t>
      </w:r>
      <w:r w:rsidRPr="002B1EE7">
        <w:rPr>
          <w:rFonts w:asciiTheme="minorEastAsia" w:hAnsiTheme="minorEastAsia" w:cs="Times New Roman"/>
          <w:szCs w:val="24"/>
        </w:rPr>
        <w:t>％となっており，そのうち</w:t>
      </w:r>
      <w:r w:rsidRPr="002B1EE7">
        <w:rPr>
          <w:rFonts w:asciiTheme="minorEastAsia" w:hAnsiTheme="minorEastAsia" w:cs="Times New Roman"/>
          <w:kern w:val="0"/>
          <w:szCs w:val="24"/>
          <w:fitText w:val="236" w:id="1152559619"/>
        </w:rPr>
        <w:t>45</w:t>
      </w:r>
    </w:p>
    <w:p w:rsidR="002B1EE7" w:rsidRPr="002B1EE7" w:rsidRDefault="002B1EE7" w:rsidP="002B1EE7">
      <w:pPr>
        <w:ind w:firstLineChars="300" w:firstLine="709"/>
        <w:rPr>
          <w:rFonts w:asciiTheme="minorEastAsia" w:hAnsiTheme="minorEastAsia" w:cs="Times New Roman"/>
          <w:szCs w:val="24"/>
        </w:rPr>
      </w:pPr>
      <w:r w:rsidRPr="002B1EE7">
        <w:rPr>
          <w:rFonts w:asciiTheme="minorEastAsia" w:hAnsiTheme="minorEastAsia" w:cs="Times New Roman"/>
          <w:szCs w:val="24"/>
        </w:rPr>
        <w:t>％は，一般就労ではなく就労移行支援事業所等における福祉的就労とな</w:t>
      </w:r>
    </w:p>
    <w:p w:rsidR="002B1EE7" w:rsidRPr="002B1EE7" w:rsidRDefault="002B1EE7" w:rsidP="002B1EE7">
      <w:pPr>
        <w:ind w:firstLineChars="300" w:firstLine="709"/>
        <w:rPr>
          <w:rFonts w:asciiTheme="minorEastAsia" w:hAnsiTheme="minorEastAsia" w:cs="Times New Roman"/>
          <w:szCs w:val="24"/>
        </w:rPr>
      </w:pPr>
      <w:r w:rsidRPr="002B1EE7">
        <w:rPr>
          <w:rFonts w:asciiTheme="minorEastAsia" w:hAnsiTheme="minorEastAsia" w:cs="Times New Roman"/>
          <w:szCs w:val="24"/>
        </w:rPr>
        <w:t>っています。</w:t>
      </w:r>
    </w:p>
    <w:p w:rsidR="002B1EE7" w:rsidRPr="002B1EE7" w:rsidRDefault="002B1EE7" w:rsidP="002B1EE7">
      <w:pPr>
        <w:ind w:leftChars="300" w:left="709"/>
        <w:rPr>
          <w:rFonts w:asciiTheme="minorEastAsia" w:hAnsiTheme="minorEastAsia" w:cs="Times New Roman"/>
          <w:szCs w:val="24"/>
        </w:rPr>
      </w:pPr>
    </w:p>
    <w:p w:rsidR="002B1EE7" w:rsidRPr="002B1EE7" w:rsidRDefault="002B1EE7" w:rsidP="002B1EE7">
      <w:pPr>
        <w:ind w:leftChars="300" w:left="709" w:firstLineChars="100" w:firstLine="236"/>
        <w:rPr>
          <w:rFonts w:asciiTheme="minorEastAsia" w:hAnsiTheme="minorEastAsia" w:cs="Times New Roman"/>
          <w:szCs w:val="24"/>
        </w:rPr>
      </w:pPr>
      <w:r w:rsidRPr="002B1EE7">
        <w:rPr>
          <w:rFonts w:asciiTheme="minorEastAsia" w:hAnsiTheme="minorEastAsia" w:cs="Times New Roman"/>
          <w:szCs w:val="24"/>
        </w:rPr>
        <w:t>また，障がいのある人が就労するため，希望</w:t>
      </w:r>
      <w:r w:rsidRPr="002B1EE7">
        <w:rPr>
          <w:rFonts w:asciiTheme="minorEastAsia" w:hAnsiTheme="minorEastAsia" w:cs="Times New Roman" w:hint="eastAsia"/>
          <w:szCs w:val="24"/>
        </w:rPr>
        <w:t>する</w:t>
      </w:r>
      <w:r w:rsidRPr="002B1EE7">
        <w:rPr>
          <w:rFonts w:asciiTheme="minorEastAsia" w:hAnsiTheme="minorEastAsia" w:cs="Times New Roman"/>
          <w:szCs w:val="24"/>
        </w:rPr>
        <w:t>職場環境については</w:t>
      </w:r>
      <w:r w:rsidRPr="002B1EE7">
        <w:rPr>
          <w:rFonts w:asciiTheme="minorEastAsia" w:hAnsiTheme="minorEastAsia" w:cs="Times New Roman" w:hint="eastAsia"/>
          <w:szCs w:val="24"/>
        </w:rPr>
        <w:t>，</w:t>
      </w:r>
      <w:r w:rsidRPr="002B1EE7">
        <w:rPr>
          <w:rFonts w:asciiTheme="minorEastAsia" w:hAnsiTheme="minorEastAsia" w:cs="Times New Roman"/>
          <w:szCs w:val="24"/>
        </w:rPr>
        <w:t>障がいの特性や病気などにあった勤務形態であることのほか</w:t>
      </w:r>
      <w:r w:rsidRPr="002B1EE7">
        <w:rPr>
          <w:rFonts w:asciiTheme="minorEastAsia" w:hAnsiTheme="minorEastAsia" w:cs="Times New Roman" w:hint="eastAsia"/>
          <w:szCs w:val="24"/>
        </w:rPr>
        <w:t>，</w:t>
      </w:r>
      <w:r w:rsidRPr="002B1EE7">
        <w:rPr>
          <w:rFonts w:asciiTheme="minorEastAsia" w:hAnsiTheme="minorEastAsia" w:cs="Times New Roman"/>
          <w:szCs w:val="24"/>
        </w:rPr>
        <w:t>雇用主や</w:t>
      </w:r>
    </w:p>
    <w:p w:rsidR="002B1EE7" w:rsidRPr="002B1EE7" w:rsidRDefault="002B1EE7" w:rsidP="002B1EE7">
      <w:pPr>
        <w:ind w:firstLineChars="300" w:firstLine="709"/>
        <w:rPr>
          <w:rFonts w:asciiTheme="minorEastAsia" w:hAnsiTheme="minorEastAsia" w:cs="Times New Roman"/>
          <w:szCs w:val="24"/>
        </w:rPr>
      </w:pPr>
      <w:r w:rsidRPr="002B1EE7">
        <w:rPr>
          <w:rFonts w:asciiTheme="minorEastAsia" w:hAnsiTheme="minorEastAsia" w:cs="Times New Roman"/>
          <w:szCs w:val="24"/>
        </w:rPr>
        <w:t>その周りの人々の障がいへの理解が必要であるという意見が，多く寄せ</w:t>
      </w:r>
    </w:p>
    <w:p w:rsidR="002B1EE7" w:rsidRPr="002B1EE7" w:rsidRDefault="002B1EE7" w:rsidP="002B1EE7">
      <w:pPr>
        <w:ind w:firstLineChars="300" w:firstLine="709"/>
        <w:rPr>
          <w:rFonts w:asciiTheme="minorEastAsia" w:hAnsiTheme="minorEastAsia" w:cs="Times New Roman"/>
          <w:szCs w:val="24"/>
        </w:rPr>
      </w:pPr>
      <w:r w:rsidRPr="002B1EE7">
        <w:rPr>
          <w:rFonts w:asciiTheme="minorEastAsia" w:hAnsiTheme="minorEastAsia" w:cs="Times New Roman"/>
          <w:szCs w:val="24"/>
        </w:rPr>
        <w:t>られています。</w:t>
      </w:r>
    </w:p>
    <w:p w:rsidR="002B1EE7" w:rsidRPr="002B1EE7" w:rsidRDefault="002B1EE7" w:rsidP="002B1EE7">
      <w:pPr>
        <w:ind w:leftChars="100" w:left="708" w:hangingChars="200" w:hanging="472"/>
        <w:rPr>
          <w:rFonts w:asciiTheme="minorEastAsia" w:hAnsiTheme="minorEastAsia" w:cs="Times New Roman"/>
          <w:szCs w:val="24"/>
        </w:rPr>
      </w:pPr>
    </w:p>
    <w:p w:rsidR="002B1EE7" w:rsidRPr="002B1EE7" w:rsidRDefault="002B1EE7" w:rsidP="002B1EE7">
      <w:pPr>
        <w:ind w:leftChars="300" w:left="709" w:firstLineChars="100" w:firstLine="236"/>
        <w:rPr>
          <w:szCs w:val="24"/>
        </w:rPr>
      </w:pPr>
      <w:r w:rsidRPr="002B1EE7">
        <w:rPr>
          <w:rFonts w:hint="eastAsia"/>
          <w:szCs w:val="24"/>
        </w:rPr>
        <w:t>障がいのある人の職業を通じての自立は，働く権利，自己表現，社会</w:t>
      </w:r>
    </w:p>
    <w:p w:rsidR="002B1EE7" w:rsidRPr="002B1EE7" w:rsidRDefault="002B1EE7" w:rsidP="002B1EE7">
      <w:pPr>
        <w:ind w:leftChars="300" w:left="709"/>
        <w:rPr>
          <w:szCs w:val="24"/>
        </w:rPr>
      </w:pPr>
      <w:r w:rsidRPr="002B1EE7">
        <w:rPr>
          <w:rFonts w:hint="eastAsia"/>
          <w:szCs w:val="24"/>
        </w:rPr>
        <w:t>への貢献，生きがいを持つという観点からも重要であるため，障がいの</w:t>
      </w:r>
    </w:p>
    <w:p w:rsidR="002B1EE7" w:rsidRPr="002B1EE7" w:rsidRDefault="002B1EE7" w:rsidP="002B1EE7">
      <w:pPr>
        <w:ind w:leftChars="300" w:left="709"/>
        <w:rPr>
          <w:szCs w:val="24"/>
        </w:rPr>
      </w:pPr>
      <w:r w:rsidRPr="002B1EE7">
        <w:rPr>
          <w:rFonts w:hint="eastAsia"/>
          <w:szCs w:val="24"/>
        </w:rPr>
        <w:t>ある人の一般就労への支援に取り組むほか，障がいの特性や病気などか</w:t>
      </w:r>
    </w:p>
    <w:p w:rsidR="002B1EE7" w:rsidRPr="002B1EE7" w:rsidRDefault="002B1EE7" w:rsidP="002B1EE7">
      <w:pPr>
        <w:ind w:leftChars="300" w:left="709"/>
        <w:rPr>
          <w:szCs w:val="24"/>
        </w:rPr>
      </w:pPr>
      <w:r w:rsidRPr="002B1EE7">
        <w:rPr>
          <w:rFonts w:hint="eastAsia"/>
          <w:szCs w:val="24"/>
        </w:rPr>
        <w:t>ら一般就労が難しい場合もあることから，多様な就労の場の確保として</w:t>
      </w:r>
    </w:p>
    <w:p w:rsidR="002B1EE7" w:rsidRPr="002B1EE7" w:rsidRDefault="002B1EE7" w:rsidP="002B1EE7">
      <w:pPr>
        <w:ind w:leftChars="300" w:left="709"/>
        <w:rPr>
          <w:szCs w:val="24"/>
        </w:rPr>
      </w:pPr>
      <w:r w:rsidRPr="002B1EE7">
        <w:rPr>
          <w:rFonts w:hint="eastAsia"/>
          <w:szCs w:val="24"/>
        </w:rPr>
        <w:t>福祉的就労の場を整備することや，工賃の向上をめざすため，障がい福</w:t>
      </w:r>
    </w:p>
    <w:p w:rsidR="002B1EE7" w:rsidRPr="002B1EE7" w:rsidRDefault="002B1EE7" w:rsidP="002B1EE7">
      <w:pPr>
        <w:ind w:leftChars="300" w:left="709"/>
        <w:rPr>
          <w:szCs w:val="24"/>
        </w:rPr>
      </w:pPr>
      <w:r w:rsidRPr="002B1EE7">
        <w:rPr>
          <w:rFonts w:hint="eastAsia"/>
          <w:szCs w:val="24"/>
        </w:rPr>
        <w:t>祉サービス事業所等の授産製品などの認知および販路の拡大などへの取</w:t>
      </w:r>
    </w:p>
    <w:p w:rsidR="002B1EE7" w:rsidRPr="002B1EE7" w:rsidRDefault="002B1EE7" w:rsidP="002B1EE7">
      <w:pPr>
        <w:ind w:leftChars="300" w:left="709"/>
        <w:rPr>
          <w:szCs w:val="24"/>
        </w:rPr>
      </w:pPr>
      <w:r w:rsidRPr="002B1EE7">
        <w:rPr>
          <w:rFonts w:hint="eastAsia"/>
          <w:szCs w:val="24"/>
        </w:rPr>
        <w:t>組みが求められています。</w:t>
      </w:r>
    </w:p>
    <w:p w:rsidR="002B1EE7" w:rsidRPr="002B1EE7" w:rsidRDefault="002B1EE7" w:rsidP="002B1EE7">
      <w:pPr>
        <w:ind w:leftChars="300" w:left="709"/>
        <w:rPr>
          <w:szCs w:val="24"/>
        </w:rPr>
      </w:pPr>
    </w:p>
    <w:p w:rsidR="002B1EE7" w:rsidRPr="002B1EE7" w:rsidRDefault="002B1EE7" w:rsidP="002B1EE7">
      <w:pPr>
        <w:ind w:leftChars="100" w:left="708" w:hangingChars="200" w:hanging="472"/>
        <w:rPr>
          <w:rFonts w:asciiTheme="minorEastAsia" w:hAnsiTheme="minorEastAsia" w:cs="Times New Roman"/>
          <w:szCs w:val="24"/>
        </w:rPr>
      </w:pPr>
      <w:r w:rsidRPr="002B1EE7">
        <w:rPr>
          <w:rFonts w:asciiTheme="minorEastAsia" w:hAnsiTheme="minorEastAsia" w:cs="Times New Roman"/>
          <w:szCs w:val="24"/>
        </w:rPr>
        <w:t xml:space="preserve">　　　また，障がいのある人が，経済的に自立し，生きがいを持ち，地域で</w:t>
      </w:r>
    </w:p>
    <w:p w:rsidR="002B1EE7" w:rsidRPr="002B1EE7" w:rsidRDefault="002B1EE7" w:rsidP="002B1EE7">
      <w:pPr>
        <w:ind w:leftChars="300" w:left="709"/>
        <w:rPr>
          <w:rFonts w:asciiTheme="minorEastAsia" w:hAnsiTheme="minorEastAsia" w:cs="Times New Roman"/>
          <w:szCs w:val="24"/>
        </w:rPr>
      </w:pPr>
      <w:r w:rsidRPr="002B1EE7">
        <w:rPr>
          <w:rFonts w:asciiTheme="minorEastAsia" w:hAnsiTheme="minorEastAsia" w:cs="Times New Roman"/>
          <w:szCs w:val="24"/>
        </w:rPr>
        <w:t>暮らすため，事業主や市民の，障がいや障がいのある人の雇用について</w:t>
      </w:r>
    </w:p>
    <w:p w:rsidR="002B1EE7" w:rsidRPr="002B1EE7" w:rsidRDefault="002B1EE7" w:rsidP="002B1EE7">
      <w:pPr>
        <w:ind w:leftChars="300" w:left="709"/>
        <w:rPr>
          <w:rFonts w:asciiTheme="minorEastAsia" w:hAnsiTheme="minorEastAsia" w:cs="Times New Roman"/>
          <w:szCs w:val="24"/>
        </w:rPr>
      </w:pPr>
      <w:r w:rsidRPr="002B1EE7">
        <w:rPr>
          <w:rFonts w:asciiTheme="minorEastAsia" w:hAnsiTheme="minorEastAsia" w:cs="Times New Roman"/>
          <w:szCs w:val="24"/>
        </w:rPr>
        <w:t>の理解の普及・啓発や，就労支援にかかる施策の推進が必要です</w:t>
      </w:r>
      <w:r w:rsidRPr="002B1EE7">
        <w:rPr>
          <w:rFonts w:asciiTheme="minorEastAsia" w:hAnsiTheme="minorEastAsia" w:cs="Times New Roman" w:hint="eastAsia"/>
          <w:szCs w:val="24"/>
        </w:rPr>
        <w:t>｡</w:t>
      </w:r>
    </w:p>
    <w:p w:rsidR="002B1EE7" w:rsidRPr="002B1EE7" w:rsidRDefault="002B1EE7" w:rsidP="002B1EE7">
      <w:pPr>
        <w:ind w:leftChars="300" w:left="709" w:firstLineChars="100" w:firstLine="236"/>
        <w:rPr>
          <w:szCs w:val="24"/>
        </w:rPr>
      </w:pPr>
    </w:p>
    <w:p w:rsidR="002B1EE7" w:rsidRPr="002B1EE7" w:rsidRDefault="002B1EE7" w:rsidP="002B1EE7">
      <w:pPr>
        <w:ind w:firstLineChars="200" w:firstLine="472"/>
        <w:rPr>
          <w:rFonts w:asciiTheme="majorEastAsia" w:eastAsiaTheme="majorEastAsia" w:hAnsiTheme="majorEastAsia" w:cs="Times New Roman"/>
          <w:szCs w:val="24"/>
        </w:rPr>
      </w:pPr>
      <w:r w:rsidRPr="002B1EE7">
        <w:rPr>
          <w:rFonts w:asciiTheme="majorEastAsia" w:eastAsiaTheme="majorEastAsia" w:hAnsiTheme="majorEastAsia" w:cs="Times New Roman"/>
          <w:szCs w:val="24"/>
        </w:rPr>
        <w:t>(2) 基本的な考え方</w:t>
      </w:r>
    </w:p>
    <w:p w:rsidR="002B1EE7" w:rsidRPr="002B1EE7" w:rsidRDefault="002B1EE7" w:rsidP="002B1EE7">
      <w:pPr>
        <w:ind w:firstLineChars="200" w:firstLine="472"/>
        <w:rPr>
          <w:rFonts w:asciiTheme="minorEastAsia" w:hAnsiTheme="minorEastAsia" w:cs="Times New Roman"/>
          <w:szCs w:val="24"/>
        </w:rPr>
      </w:pPr>
    </w:p>
    <w:p w:rsidR="002B1EE7" w:rsidRPr="002B1EE7" w:rsidRDefault="002B1EE7" w:rsidP="002B1EE7">
      <w:pPr>
        <w:ind w:left="709" w:hangingChars="300" w:hanging="709"/>
        <w:rPr>
          <w:rFonts w:asciiTheme="minorEastAsia" w:hAnsiTheme="minorEastAsia" w:cs="Times New Roman"/>
          <w:szCs w:val="24"/>
        </w:rPr>
      </w:pPr>
      <w:r w:rsidRPr="002B1EE7">
        <w:rPr>
          <w:rFonts w:asciiTheme="minorEastAsia" w:hAnsiTheme="minorEastAsia" w:cs="Times New Roman"/>
          <w:szCs w:val="24"/>
        </w:rPr>
        <w:t xml:space="preserve">　　　　障がいのある人が社会の一員として，地域で経済的に自立し，障がい</w:t>
      </w:r>
    </w:p>
    <w:p w:rsidR="002B1EE7" w:rsidRPr="002B1EE7" w:rsidRDefault="002B1EE7" w:rsidP="002B1EE7">
      <w:pPr>
        <w:ind w:leftChars="300" w:left="709"/>
        <w:rPr>
          <w:rFonts w:asciiTheme="minorEastAsia" w:hAnsiTheme="minorEastAsia" w:cs="Times New Roman"/>
          <w:szCs w:val="24"/>
        </w:rPr>
      </w:pPr>
      <w:r w:rsidRPr="002B1EE7">
        <w:rPr>
          <w:rFonts w:asciiTheme="minorEastAsia" w:hAnsiTheme="minorEastAsia" w:cs="Times New Roman"/>
          <w:szCs w:val="24"/>
        </w:rPr>
        <w:t>の特性や本人の適性に応じて，能力を十分に発揮することができるよう,</w:t>
      </w:r>
    </w:p>
    <w:p w:rsidR="002B1EE7" w:rsidRPr="002B1EE7" w:rsidRDefault="002B1EE7" w:rsidP="002B1EE7">
      <w:pPr>
        <w:ind w:leftChars="300" w:left="709"/>
        <w:rPr>
          <w:rFonts w:asciiTheme="minorEastAsia" w:hAnsiTheme="minorEastAsia" w:cs="Times New Roman"/>
          <w:szCs w:val="24"/>
        </w:rPr>
      </w:pPr>
      <w:r w:rsidRPr="002B1EE7">
        <w:rPr>
          <w:rFonts w:asciiTheme="minorEastAsia" w:hAnsiTheme="minorEastAsia" w:cs="Times New Roman"/>
          <w:szCs w:val="24"/>
        </w:rPr>
        <w:t>企業などにおける障がい者雇用の促進や福祉的就労の充実を図ります。</w:t>
      </w:r>
    </w:p>
    <w:p w:rsidR="002B1EE7" w:rsidRPr="002B1EE7" w:rsidRDefault="002B1EE7" w:rsidP="002B1EE7">
      <w:pPr>
        <w:ind w:left="709" w:hangingChars="300" w:hanging="709"/>
        <w:rPr>
          <w:rFonts w:asciiTheme="minorEastAsia" w:hAnsiTheme="minorEastAsia" w:cs="Times New Roman"/>
          <w:szCs w:val="24"/>
        </w:rPr>
      </w:pPr>
    </w:p>
    <w:p w:rsidR="002B1EE7" w:rsidRPr="002B1EE7" w:rsidRDefault="002B1EE7" w:rsidP="002B1EE7">
      <w:pPr>
        <w:ind w:left="709" w:hangingChars="300" w:hanging="709"/>
        <w:rPr>
          <w:rFonts w:asciiTheme="minorEastAsia" w:hAnsiTheme="minorEastAsia" w:cs="Times New Roman"/>
          <w:szCs w:val="24"/>
        </w:rPr>
      </w:pPr>
    </w:p>
    <w:p w:rsidR="002B1EE7" w:rsidRPr="002B1EE7" w:rsidRDefault="002B1EE7" w:rsidP="002B1EE7">
      <w:pPr>
        <w:ind w:left="709" w:hangingChars="300" w:hanging="709"/>
        <w:rPr>
          <w:rFonts w:asciiTheme="minorEastAsia" w:hAnsiTheme="minorEastAsia" w:cs="Times New Roman"/>
          <w:szCs w:val="24"/>
        </w:rPr>
      </w:pPr>
    </w:p>
    <w:p w:rsidR="002B1EE7" w:rsidRPr="002B1EE7" w:rsidRDefault="002B1EE7" w:rsidP="002B1EE7">
      <w:pPr>
        <w:ind w:left="709" w:hangingChars="300" w:hanging="709"/>
        <w:rPr>
          <w:rFonts w:asciiTheme="minorEastAsia" w:hAnsiTheme="minorEastAsia" w:cs="Times New Roman"/>
          <w:szCs w:val="24"/>
        </w:rPr>
      </w:pPr>
    </w:p>
    <w:p w:rsidR="002B1EE7" w:rsidRPr="002B1EE7" w:rsidRDefault="002B1EE7" w:rsidP="002B1EE7">
      <w:pPr>
        <w:ind w:firstLineChars="200" w:firstLine="472"/>
        <w:rPr>
          <w:rFonts w:asciiTheme="minorEastAsia" w:hAnsiTheme="minorEastAsia" w:cs="Times New Roman"/>
          <w:szCs w:val="24"/>
        </w:rPr>
      </w:pPr>
    </w:p>
    <w:p w:rsidR="002B1EE7" w:rsidRPr="002B1EE7" w:rsidRDefault="002B1EE7" w:rsidP="002B1EE7">
      <w:pPr>
        <w:ind w:firstLineChars="200" w:firstLine="472"/>
        <w:rPr>
          <w:rFonts w:asciiTheme="minorEastAsia" w:hAnsiTheme="minorEastAsia" w:cs="Times New Roman"/>
          <w:szCs w:val="24"/>
        </w:rPr>
      </w:pPr>
      <w:r w:rsidRPr="002B1EE7">
        <w:rPr>
          <w:noProof/>
        </w:rPr>
        <w:drawing>
          <wp:anchor distT="0" distB="0" distL="114300" distR="114300" simplePos="0" relativeHeight="251851776" behindDoc="0" locked="0" layoutInCell="1" allowOverlap="1" wp14:anchorId="6A519721" wp14:editId="571FBE47">
            <wp:simplePos x="0" y="0"/>
            <wp:positionH relativeFrom="page">
              <wp:posOffset>471805</wp:posOffset>
            </wp:positionH>
            <wp:positionV relativeFrom="page">
              <wp:posOffset>9488805</wp:posOffset>
            </wp:positionV>
            <wp:extent cx="647700" cy="647700"/>
            <wp:effectExtent l="0" t="0" r="0" b="0"/>
            <wp:wrapNone/>
            <wp:docPr id="156" name="SPCod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cstate="print">
                      <a:biLevel thresh="50000"/>
                      <a:lum contrast="100000"/>
                      <a:extLst>
                        <a:ext uri="{28A0092B-C50C-407E-A947-70E740481C1C}">
                          <a14:useLocalDpi xmlns:a14="http://schemas.microsoft.com/office/drawing/2010/main" val="0"/>
                        </a:ext>
                      </a:extLst>
                    </a:blip>
                    <a:srcRect/>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rsidR="002B1EE7" w:rsidRPr="002B1EE7" w:rsidRDefault="002B1EE7" w:rsidP="002B1EE7">
      <w:pPr>
        <w:ind w:firstLineChars="200" w:firstLine="472"/>
        <w:rPr>
          <w:rFonts w:asciiTheme="majorEastAsia" w:eastAsiaTheme="majorEastAsia" w:hAnsiTheme="majorEastAsia" w:cs="Times New Roman"/>
          <w:szCs w:val="24"/>
        </w:rPr>
      </w:pPr>
      <w:r w:rsidRPr="002B1EE7">
        <w:rPr>
          <w:rFonts w:asciiTheme="majorEastAsia" w:eastAsiaTheme="majorEastAsia" w:hAnsiTheme="majorEastAsia" w:cs="Times New Roman"/>
          <w:szCs w:val="24"/>
        </w:rPr>
        <w:lastRenderedPageBreak/>
        <w:t>(3) 施策の推進方向と主要施策</w:t>
      </w:r>
    </w:p>
    <w:p w:rsidR="002B1EE7" w:rsidRPr="002B1EE7" w:rsidRDefault="002B1EE7" w:rsidP="002B1EE7">
      <w:pPr>
        <w:ind w:firstLineChars="200" w:firstLine="472"/>
        <w:rPr>
          <w:rFonts w:asciiTheme="majorEastAsia" w:eastAsiaTheme="majorEastAsia" w:hAnsiTheme="majorEastAsia"/>
          <w:szCs w:val="24"/>
        </w:rPr>
      </w:pPr>
    </w:p>
    <w:p w:rsidR="002B1EE7" w:rsidRPr="002B1EE7" w:rsidRDefault="002B1EE7" w:rsidP="002B1EE7">
      <w:pPr>
        <w:ind w:firstLineChars="100" w:firstLine="236"/>
        <w:rPr>
          <w:rFonts w:asciiTheme="majorEastAsia" w:eastAsiaTheme="majorEastAsia" w:hAnsiTheme="majorEastAsia" w:cs="Times New Roman"/>
          <w:szCs w:val="24"/>
        </w:rPr>
      </w:pPr>
      <w:r w:rsidRPr="002B1EE7">
        <w:rPr>
          <w:rFonts w:asciiTheme="majorEastAsia" w:eastAsiaTheme="majorEastAsia" w:hAnsiTheme="majorEastAsia"/>
          <w:szCs w:val="24"/>
        </w:rPr>
        <w:t xml:space="preserve">　</w:t>
      </w:r>
      <w:r w:rsidRPr="002B1EE7">
        <w:rPr>
          <w:rFonts w:asciiTheme="majorEastAsia" w:eastAsiaTheme="majorEastAsia" w:hAnsiTheme="majorEastAsia" w:cs="Times New Roman"/>
          <w:szCs w:val="24"/>
        </w:rPr>
        <w:t xml:space="preserve">　ア　雇用の促進</w:t>
      </w:r>
    </w:p>
    <w:p w:rsidR="002B1EE7" w:rsidRPr="002B1EE7" w:rsidRDefault="002B1EE7" w:rsidP="002B1EE7">
      <w:pPr>
        <w:ind w:firstLineChars="100" w:firstLine="236"/>
        <w:rPr>
          <w:rFonts w:asciiTheme="majorEastAsia" w:eastAsiaTheme="majorEastAsia" w:hAnsiTheme="majorEastAsia" w:cs="Times New Roman"/>
          <w:szCs w:val="24"/>
        </w:rPr>
      </w:pPr>
    </w:p>
    <w:p w:rsidR="002B1EE7" w:rsidRPr="002B1EE7" w:rsidRDefault="002B1EE7" w:rsidP="002B1EE7">
      <w:pPr>
        <w:ind w:firstLineChars="100" w:firstLine="236"/>
        <w:rPr>
          <w:rFonts w:asciiTheme="majorEastAsia" w:eastAsiaTheme="majorEastAsia" w:hAnsiTheme="majorEastAsia" w:cs="Times New Roman"/>
          <w:szCs w:val="24"/>
        </w:rPr>
      </w:pPr>
      <w:r w:rsidRPr="002B1EE7">
        <w:rPr>
          <w:rFonts w:asciiTheme="majorEastAsia" w:eastAsiaTheme="majorEastAsia" w:hAnsiTheme="majorEastAsia" w:cs="Times New Roman"/>
          <w:szCs w:val="24"/>
        </w:rPr>
        <w:t xml:space="preserve">　　〈主要施策〉</w:t>
      </w:r>
    </w:p>
    <w:p w:rsidR="002B1EE7" w:rsidRPr="002B1EE7" w:rsidRDefault="002B1EE7" w:rsidP="002B1EE7">
      <w:pPr>
        <w:ind w:firstLineChars="100" w:firstLine="236"/>
        <w:rPr>
          <w:rFonts w:asciiTheme="majorEastAsia" w:eastAsiaTheme="majorEastAsia" w:hAnsiTheme="majorEastAsia" w:cs="Times New Roman"/>
          <w:szCs w:val="24"/>
        </w:rPr>
      </w:pPr>
    </w:p>
    <w:p w:rsidR="002B1EE7" w:rsidRPr="002B1EE7" w:rsidRDefault="002B1EE7" w:rsidP="002B1EE7">
      <w:pPr>
        <w:ind w:firstLineChars="100" w:firstLine="236"/>
        <w:rPr>
          <w:rFonts w:asciiTheme="majorEastAsia" w:eastAsiaTheme="majorEastAsia" w:hAnsiTheme="majorEastAsia" w:cs="Times New Roman"/>
          <w:szCs w:val="24"/>
        </w:rPr>
      </w:pPr>
      <w:r w:rsidRPr="002B1EE7">
        <w:rPr>
          <w:rFonts w:asciiTheme="majorEastAsia" w:eastAsiaTheme="majorEastAsia" w:hAnsiTheme="majorEastAsia" w:cs="Times New Roman"/>
          <w:szCs w:val="24"/>
        </w:rPr>
        <w:t xml:space="preserve">　　　(ｱ) 障がいのある人の雇用の啓発</w:t>
      </w:r>
    </w:p>
    <w:p w:rsidR="002B1EE7" w:rsidRPr="002B1EE7" w:rsidRDefault="002B1EE7" w:rsidP="002B1EE7">
      <w:pPr>
        <w:ind w:firstLineChars="100" w:firstLine="236"/>
        <w:rPr>
          <w:rFonts w:asciiTheme="minorEastAsia" w:hAnsiTheme="minorEastAsia" w:cs="Times New Roman"/>
          <w:szCs w:val="24"/>
        </w:rPr>
      </w:pPr>
      <w:r w:rsidRPr="002B1EE7">
        <w:rPr>
          <w:rFonts w:asciiTheme="minorEastAsia" w:hAnsiTheme="minorEastAsia" w:cs="Times New Roman"/>
          <w:szCs w:val="24"/>
        </w:rPr>
        <w:t xml:space="preserve">　　　</w:t>
      </w:r>
    </w:p>
    <w:p w:rsidR="002B1EE7" w:rsidRPr="002B1EE7" w:rsidRDefault="002B1EE7" w:rsidP="002B1EE7">
      <w:pPr>
        <w:ind w:leftChars="100" w:left="1653" w:hangingChars="600" w:hanging="1417"/>
        <w:rPr>
          <w:rFonts w:asciiTheme="minorEastAsia" w:hAnsiTheme="minorEastAsia" w:cs="Times New Roman"/>
          <w:szCs w:val="24"/>
        </w:rPr>
      </w:pPr>
      <w:r w:rsidRPr="002B1EE7">
        <w:rPr>
          <w:rFonts w:asciiTheme="minorEastAsia" w:hAnsiTheme="minorEastAsia" w:cs="Times New Roman"/>
          <w:szCs w:val="24"/>
        </w:rPr>
        <w:t xml:space="preserve">　　　　〇　障がいのある人の雇用について，事業主や市民に対して，理解</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促進の普及・啓発に努めるほか，関係機関との連携の強化や，雇</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用に向けた支援制度や助成制度の周知を図り，障がい者雇用の促</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進に努めます。</w:t>
      </w:r>
    </w:p>
    <w:p w:rsidR="002B1EE7" w:rsidRPr="002B1EE7" w:rsidRDefault="002B1EE7" w:rsidP="002B1EE7">
      <w:pPr>
        <w:ind w:firstLineChars="600" w:firstLine="1417"/>
        <w:rPr>
          <w:rFonts w:asciiTheme="minorEastAsia" w:hAnsiTheme="minorEastAsia" w:cs="Times New Roman"/>
          <w:szCs w:val="24"/>
        </w:rPr>
      </w:pPr>
    </w:p>
    <w:p w:rsidR="002B1EE7" w:rsidRPr="002B1EE7" w:rsidRDefault="002B1EE7" w:rsidP="002B1EE7">
      <w:pPr>
        <w:ind w:firstLineChars="100" w:firstLine="236"/>
        <w:rPr>
          <w:rFonts w:asciiTheme="majorEastAsia" w:eastAsiaTheme="majorEastAsia" w:hAnsiTheme="majorEastAsia" w:cs="Times New Roman"/>
          <w:szCs w:val="24"/>
        </w:rPr>
      </w:pPr>
      <w:r w:rsidRPr="002B1EE7">
        <w:rPr>
          <w:rFonts w:asciiTheme="minorEastAsia" w:hAnsiTheme="minorEastAsia" w:cs="Times New Roman"/>
          <w:szCs w:val="24"/>
        </w:rPr>
        <w:t xml:space="preserve">　　　</w:t>
      </w:r>
      <w:r w:rsidRPr="002B1EE7">
        <w:rPr>
          <w:rFonts w:asciiTheme="majorEastAsia" w:eastAsiaTheme="majorEastAsia" w:hAnsiTheme="majorEastAsia" w:cs="Times New Roman"/>
          <w:szCs w:val="24"/>
        </w:rPr>
        <w:t>(ｲ) 職場への定着のための支援</w:t>
      </w:r>
    </w:p>
    <w:p w:rsidR="002B1EE7" w:rsidRPr="002B1EE7" w:rsidRDefault="002B1EE7" w:rsidP="002B1EE7">
      <w:pPr>
        <w:ind w:firstLineChars="100" w:firstLine="236"/>
        <w:rPr>
          <w:rFonts w:asciiTheme="minorEastAsia" w:hAnsiTheme="minorEastAsia" w:cs="Times New Roman"/>
          <w:szCs w:val="24"/>
        </w:rPr>
      </w:pPr>
    </w:p>
    <w:p w:rsidR="002B1EE7" w:rsidRPr="002B1EE7" w:rsidRDefault="002B1EE7" w:rsidP="002B1EE7">
      <w:pPr>
        <w:ind w:leftChars="100" w:left="1653" w:hangingChars="600" w:hanging="1417"/>
        <w:rPr>
          <w:rFonts w:asciiTheme="minorEastAsia" w:hAnsiTheme="minorEastAsia" w:cs="Times New Roman"/>
          <w:szCs w:val="24"/>
        </w:rPr>
      </w:pPr>
      <w:r w:rsidRPr="002B1EE7">
        <w:rPr>
          <w:rFonts w:asciiTheme="minorEastAsia" w:hAnsiTheme="minorEastAsia" w:cs="Times New Roman"/>
          <w:szCs w:val="24"/>
        </w:rPr>
        <w:t xml:space="preserve">　　　　〇　道南しょうがい者就業・生活支援センターなどとの連携を強化</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し，障害者トライアル雇用やジョブコーチ（職場適応援助者）の</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配置などを活用するとともに，障がいへの理解を深め，職場環境</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の整備などに努めるなど，障がいのある人の就労および職場定着</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への支援体制の充実を図ります。</w:t>
      </w:r>
    </w:p>
    <w:p w:rsidR="002B1EE7" w:rsidRPr="002B1EE7" w:rsidRDefault="002B1EE7" w:rsidP="002B1EE7">
      <w:pPr>
        <w:ind w:firstLineChars="100" w:firstLine="236"/>
        <w:rPr>
          <w:rFonts w:asciiTheme="minorEastAsia" w:hAnsiTheme="minorEastAsia" w:cs="Times New Roman"/>
          <w:szCs w:val="24"/>
        </w:rPr>
      </w:pPr>
    </w:p>
    <w:p w:rsidR="002B1EE7" w:rsidRPr="002B1EE7" w:rsidRDefault="002B1EE7" w:rsidP="002B1EE7">
      <w:pPr>
        <w:ind w:firstLineChars="100" w:firstLine="236"/>
        <w:rPr>
          <w:rFonts w:asciiTheme="majorEastAsia" w:eastAsiaTheme="majorEastAsia" w:hAnsiTheme="majorEastAsia" w:cs="Times New Roman"/>
          <w:szCs w:val="24"/>
        </w:rPr>
      </w:pPr>
      <w:r w:rsidRPr="002B1EE7">
        <w:rPr>
          <w:rFonts w:asciiTheme="minorEastAsia" w:hAnsiTheme="minorEastAsia" w:cs="Times New Roman"/>
          <w:szCs w:val="24"/>
        </w:rPr>
        <w:t xml:space="preserve">　　　</w:t>
      </w:r>
      <w:r w:rsidRPr="002B1EE7">
        <w:rPr>
          <w:rFonts w:asciiTheme="majorEastAsia" w:eastAsiaTheme="majorEastAsia" w:hAnsiTheme="majorEastAsia" w:cs="Times New Roman"/>
          <w:szCs w:val="24"/>
        </w:rPr>
        <w:t>(ｳ) 相談，情報提供の充実</w:t>
      </w:r>
    </w:p>
    <w:p w:rsidR="002B1EE7" w:rsidRPr="002B1EE7" w:rsidRDefault="002B1EE7" w:rsidP="002B1EE7">
      <w:pPr>
        <w:ind w:firstLineChars="100" w:firstLine="236"/>
        <w:rPr>
          <w:rFonts w:asciiTheme="minorEastAsia" w:hAnsiTheme="minorEastAsia" w:cs="Times New Roman"/>
          <w:szCs w:val="24"/>
        </w:rPr>
      </w:pPr>
    </w:p>
    <w:p w:rsidR="002B1EE7" w:rsidRPr="002B1EE7" w:rsidRDefault="002B1EE7" w:rsidP="002B1EE7">
      <w:pPr>
        <w:ind w:leftChars="100" w:left="1653" w:hangingChars="600" w:hanging="1417"/>
        <w:rPr>
          <w:rFonts w:asciiTheme="minorEastAsia" w:hAnsiTheme="minorEastAsia" w:cs="Times New Roman"/>
          <w:szCs w:val="24"/>
        </w:rPr>
      </w:pPr>
      <w:r w:rsidRPr="002B1EE7">
        <w:rPr>
          <w:rFonts w:asciiTheme="minorEastAsia" w:hAnsiTheme="minorEastAsia" w:cs="Times New Roman"/>
          <w:szCs w:val="24"/>
        </w:rPr>
        <w:t xml:space="preserve">　　　　〇　障がいのある人の就労支援について，公共職業安定所，道南し</w:t>
      </w:r>
    </w:p>
    <w:p w:rsidR="002B1EE7" w:rsidRPr="002B1EE7" w:rsidRDefault="002B1EE7" w:rsidP="002B1EE7">
      <w:pPr>
        <w:ind w:leftChars="100" w:left="1653" w:hangingChars="600" w:hanging="1417"/>
        <w:rPr>
          <w:rFonts w:asciiTheme="minorEastAsia" w:hAnsiTheme="minorEastAsia" w:cs="Times New Roman"/>
          <w:szCs w:val="24"/>
        </w:rPr>
      </w:pPr>
      <w:r w:rsidRPr="002B1EE7">
        <w:rPr>
          <w:rFonts w:asciiTheme="minorEastAsia" w:hAnsiTheme="minorEastAsia" w:cs="Times New Roman"/>
          <w:szCs w:val="24"/>
        </w:rPr>
        <w:t xml:space="preserve">　　　　　ょうがい者就</w:t>
      </w:r>
      <w:r w:rsidRPr="002B1EE7">
        <w:rPr>
          <w:rFonts w:asciiTheme="minorEastAsia" w:hAnsiTheme="minorEastAsia" w:cs="Times New Roman" w:hint="eastAsia"/>
          <w:szCs w:val="24"/>
        </w:rPr>
        <w:t>業</w:t>
      </w:r>
      <w:r w:rsidRPr="002B1EE7">
        <w:rPr>
          <w:rFonts w:asciiTheme="minorEastAsia" w:hAnsiTheme="minorEastAsia" w:cs="Times New Roman"/>
          <w:szCs w:val="24"/>
        </w:rPr>
        <w:t>・生活支援センターや，保健，福祉，教育など関</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係機関の連携により，事業主からの相談への対応や支援制度など</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の情報提供に努めるほか，自立し，安定した職業生活の実現に向</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けて，雇用の促進と生活面の一体的な相談および支援に努めます。</w:t>
      </w:r>
    </w:p>
    <w:p w:rsidR="002B1EE7" w:rsidRPr="002B1EE7" w:rsidRDefault="002B1EE7" w:rsidP="002B1EE7">
      <w:pPr>
        <w:ind w:firstLineChars="100" w:firstLine="236"/>
        <w:rPr>
          <w:rFonts w:asciiTheme="minorEastAsia" w:hAnsiTheme="minorEastAsia" w:cs="Times New Roman"/>
          <w:szCs w:val="24"/>
        </w:rPr>
      </w:pPr>
    </w:p>
    <w:p w:rsidR="002B1EE7" w:rsidRPr="002B1EE7" w:rsidRDefault="002B1EE7" w:rsidP="002B1EE7">
      <w:pPr>
        <w:ind w:firstLineChars="100" w:firstLine="236"/>
        <w:rPr>
          <w:rFonts w:asciiTheme="majorEastAsia" w:eastAsiaTheme="majorEastAsia" w:hAnsiTheme="majorEastAsia" w:cs="Times New Roman"/>
          <w:szCs w:val="24"/>
        </w:rPr>
      </w:pPr>
      <w:r w:rsidRPr="002B1EE7">
        <w:rPr>
          <w:rFonts w:asciiTheme="minorEastAsia" w:hAnsiTheme="minorEastAsia" w:cs="Times New Roman"/>
          <w:szCs w:val="24"/>
        </w:rPr>
        <w:t xml:space="preserve">　　　</w:t>
      </w:r>
      <w:r w:rsidRPr="002B1EE7">
        <w:rPr>
          <w:rFonts w:asciiTheme="majorEastAsia" w:eastAsiaTheme="majorEastAsia" w:hAnsiTheme="majorEastAsia" w:cs="Times New Roman"/>
          <w:szCs w:val="24"/>
        </w:rPr>
        <w:t>(ｴ) 各種助成金制度の周知活用</w:t>
      </w:r>
    </w:p>
    <w:p w:rsidR="002B1EE7" w:rsidRPr="002B1EE7" w:rsidRDefault="002B1EE7" w:rsidP="002B1EE7">
      <w:pPr>
        <w:ind w:firstLineChars="100" w:firstLine="236"/>
        <w:rPr>
          <w:rFonts w:asciiTheme="minorEastAsia" w:hAnsiTheme="minorEastAsia" w:cs="Times New Roman"/>
          <w:szCs w:val="24"/>
        </w:rPr>
      </w:pPr>
    </w:p>
    <w:p w:rsidR="002B1EE7" w:rsidRPr="002B1EE7" w:rsidRDefault="002B1EE7" w:rsidP="002B1EE7">
      <w:pPr>
        <w:ind w:leftChars="100" w:left="1653" w:hangingChars="600" w:hanging="1417"/>
        <w:rPr>
          <w:rFonts w:asciiTheme="minorEastAsia" w:hAnsiTheme="minorEastAsia" w:cs="Times New Roman"/>
          <w:szCs w:val="24"/>
        </w:rPr>
      </w:pPr>
      <w:r w:rsidRPr="002B1EE7">
        <w:rPr>
          <w:rFonts w:asciiTheme="minorEastAsia" w:hAnsiTheme="minorEastAsia" w:cs="Times New Roman"/>
          <w:szCs w:val="24"/>
        </w:rPr>
        <w:t xml:space="preserve">　　　　〇　障がいのある人の雇用の安定化をめざし，事業主に対して，障</w:t>
      </w:r>
    </w:p>
    <w:p w:rsidR="002B1EE7" w:rsidRPr="002B1EE7" w:rsidRDefault="002B1EE7" w:rsidP="002B1EE7">
      <w:pPr>
        <w:ind w:leftChars="100" w:left="1653" w:hangingChars="600" w:hanging="1417"/>
        <w:rPr>
          <w:rFonts w:asciiTheme="minorEastAsia" w:hAnsiTheme="minorEastAsia" w:cs="Times New Roman"/>
          <w:szCs w:val="24"/>
        </w:rPr>
      </w:pPr>
      <w:r w:rsidRPr="002B1EE7">
        <w:rPr>
          <w:rFonts w:asciiTheme="minorEastAsia" w:hAnsiTheme="minorEastAsia" w:cs="Times New Roman"/>
          <w:szCs w:val="24"/>
        </w:rPr>
        <w:t xml:space="preserve">　　　　　がい者雇用に関する各種助成制度の周知を図ります。</w:t>
      </w:r>
    </w:p>
    <w:p w:rsidR="002B1EE7" w:rsidRPr="002B1EE7" w:rsidRDefault="002B1EE7" w:rsidP="002B1EE7">
      <w:pPr>
        <w:ind w:firstLineChars="100" w:firstLine="236"/>
        <w:rPr>
          <w:rFonts w:asciiTheme="minorEastAsia" w:hAnsiTheme="minorEastAsia" w:cs="Times New Roman"/>
          <w:szCs w:val="24"/>
        </w:rPr>
      </w:pPr>
    </w:p>
    <w:p w:rsidR="002B1EE7" w:rsidRPr="002B1EE7" w:rsidRDefault="002B1EE7" w:rsidP="002B1EE7">
      <w:pPr>
        <w:ind w:firstLineChars="100" w:firstLine="236"/>
        <w:rPr>
          <w:rFonts w:asciiTheme="minorEastAsia" w:hAnsiTheme="minorEastAsia" w:cs="Times New Roman"/>
          <w:szCs w:val="24"/>
        </w:rPr>
      </w:pPr>
    </w:p>
    <w:p w:rsidR="002B1EE7" w:rsidRPr="002B1EE7" w:rsidRDefault="002B1EE7" w:rsidP="002B1EE7">
      <w:pPr>
        <w:ind w:firstLineChars="100" w:firstLine="236"/>
        <w:rPr>
          <w:rFonts w:asciiTheme="minorEastAsia" w:hAnsiTheme="minorEastAsia" w:cs="Times New Roman"/>
          <w:szCs w:val="24"/>
        </w:rPr>
      </w:pPr>
      <w:r w:rsidRPr="002B1EE7">
        <w:rPr>
          <w:noProof/>
        </w:rPr>
        <w:drawing>
          <wp:anchor distT="0" distB="0" distL="114300" distR="114300" simplePos="0" relativeHeight="251852800" behindDoc="0" locked="0" layoutInCell="1" allowOverlap="1" wp14:anchorId="77D39C35" wp14:editId="0C1C851C">
            <wp:simplePos x="0" y="0"/>
            <wp:positionH relativeFrom="page">
              <wp:posOffset>6332855</wp:posOffset>
            </wp:positionH>
            <wp:positionV relativeFrom="page">
              <wp:posOffset>9536430</wp:posOffset>
            </wp:positionV>
            <wp:extent cx="647700" cy="647700"/>
            <wp:effectExtent l="0" t="0" r="0" b="0"/>
            <wp:wrapNone/>
            <wp:docPr id="157" name="SPCod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cstate="print">
                      <a:biLevel thresh="50000"/>
                      <a:lum contrast="100000"/>
                      <a:extLst>
                        <a:ext uri="{28A0092B-C50C-407E-A947-70E740481C1C}">
                          <a14:useLocalDpi xmlns:a14="http://schemas.microsoft.com/office/drawing/2010/main" val="0"/>
                        </a:ext>
                      </a:extLst>
                    </a:blip>
                    <a:srcRect/>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rsidR="002B1EE7" w:rsidRPr="002B1EE7" w:rsidRDefault="002B1EE7" w:rsidP="002B1EE7">
      <w:pPr>
        <w:ind w:firstLineChars="100" w:firstLine="236"/>
        <w:rPr>
          <w:rFonts w:asciiTheme="minorEastAsia" w:hAnsiTheme="minorEastAsia" w:cs="Times New Roman"/>
          <w:szCs w:val="24"/>
        </w:rPr>
      </w:pPr>
      <w:r w:rsidRPr="002B1EE7">
        <w:rPr>
          <w:rFonts w:asciiTheme="minorEastAsia" w:hAnsiTheme="minorEastAsia" w:cs="Times New Roman"/>
          <w:szCs w:val="24"/>
        </w:rPr>
        <w:lastRenderedPageBreak/>
        <w:t xml:space="preserve">　　　</w:t>
      </w:r>
      <w:r w:rsidRPr="002B1EE7">
        <w:rPr>
          <w:rFonts w:asciiTheme="majorEastAsia" w:eastAsiaTheme="majorEastAsia" w:hAnsiTheme="majorEastAsia" w:cs="Times New Roman"/>
          <w:szCs w:val="24"/>
        </w:rPr>
        <w:t>(ｵ) 市職員への障がいのある人の雇用の推進</w:t>
      </w:r>
    </w:p>
    <w:p w:rsidR="002B1EE7" w:rsidRPr="002B1EE7" w:rsidRDefault="002B1EE7" w:rsidP="002B1EE7">
      <w:pPr>
        <w:ind w:firstLineChars="100" w:firstLine="236"/>
        <w:rPr>
          <w:rFonts w:asciiTheme="minorEastAsia" w:hAnsiTheme="minorEastAsia" w:cs="Times New Roman"/>
          <w:szCs w:val="24"/>
        </w:rPr>
      </w:pPr>
    </w:p>
    <w:p w:rsidR="002B1EE7" w:rsidRPr="002B1EE7" w:rsidRDefault="002B1EE7" w:rsidP="002B1EE7">
      <w:pPr>
        <w:ind w:leftChars="100" w:left="1653" w:hangingChars="600" w:hanging="1417"/>
        <w:rPr>
          <w:rFonts w:asciiTheme="minorEastAsia" w:hAnsiTheme="minorEastAsia" w:cs="Times New Roman"/>
          <w:szCs w:val="24"/>
        </w:rPr>
      </w:pPr>
      <w:r w:rsidRPr="002B1EE7">
        <w:rPr>
          <w:rFonts w:asciiTheme="minorEastAsia" w:hAnsiTheme="minorEastAsia" w:cs="Times New Roman"/>
          <w:szCs w:val="24"/>
        </w:rPr>
        <w:t xml:space="preserve">　　　　〇　「障害者の雇用の促進等に関する法律</w:t>
      </w:r>
      <w:r w:rsidRPr="002B1EE7">
        <w:rPr>
          <w:rFonts w:asciiTheme="minorEastAsia" w:hAnsiTheme="minorEastAsia" w:cs="Times New Roman"/>
          <w:w w:val="98"/>
          <w:kern w:val="0"/>
          <w:szCs w:val="24"/>
          <w:fitText w:val="472" w:id="1152559620"/>
        </w:rPr>
        <w:t>」</w:t>
      </w:r>
      <w:r w:rsidRPr="002B1EE7">
        <w:rPr>
          <w:rFonts w:asciiTheme="minorEastAsia" w:hAnsiTheme="minorEastAsia" w:cs="Times New Roman"/>
          <w:spacing w:val="1"/>
          <w:w w:val="98"/>
          <w:kern w:val="0"/>
          <w:szCs w:val="24"/>
          <w:fitText w:val="472" w:id="1152559620"/>
        </w:rPr>
        <w:t>（</w:t>
      </w:r>
      <w:r w:rsidRPr="002B1EE7">
        <w:rPr>
          <w:rFonts w:asciiTheme="minorEastAsia" w:hAnsiTheme="minorEastAsia" w:cs="Times New Roman"/>
          <w:szCs w:val="24"/>
        </w:rPr>
        <w:t>障害者雇用促進法）</w:t>
      </w:r>
    </w:p>
    <w:p w:rsidR="002B1EE7" w:rsidRPr="002B1EE7" w:rsidRDefault="002B1EE7" w:rsidP="002B1EE7">
      <w:pPr>
        <w:ind w:leftChars="100" w:left="1653" w:hangingChars="600" w:hanging="1417"/>
        <w:rPr>
          <w:rFonts w:asciiTheme="minorEastAsia" w:hAnsiTheme="minorEastAsia" w:cs="Times New Roman"/>
          <w:szCs w:val="24"/>
        </w:rPr>
      </w:pPr>
      <w:r w:rsidRPr="002B1EE7">
        <w:rPr>
          <w:rFonts w:asciiTheme="minorEastAsia" w:hAnsiTheme="minorEastAsia" w:cs="Times New Roman"/>
          <w:szCs w:val="24"/>
        </w:rPr>
        <w:t xml:space="preserve">　　　　　に基づき，障がいのある人の雇用について，引き続き推進を図り</w:t>
      </w:r>
    </w:p>
    <w:p w:rsidR="002B1EE7" w:rsidRPr="002B1EE7" w:rsidRDefault="002B1EE7" w:rsidP="002B1EE7">
      <w:pPr>
        <w:ind w:leftChars="100" w:left="1653" w:hangingChars="600" w:hanging="1417"/>
        <w:rPr>
          <w:rFonts w:asciiTheme="minorEastAsia" w:hAnsiTheme="minorEastAsia" w:cs="Times New Roman"/>
          <w:szCs w:val="24"/>
        </w:rPr>
      </w:pPr>
      <w:r w:rsidRPr="002B1EE7">
        <w:rPr>
          <w:rFonts w:asciiTheme="minorEastAsia" w:hAnsiTheme="minorEastAsia" w:cs="Times New Roman"/>
          <w:szCs w:val="24"/>
        </w:rPr>
        <w:t xml:space="preserve">　　　　　ます。</w:t>
      </w:r>
    </w:p>
    <w:p w:rsidR="002B1EE7" w:rsidRPr="002B1EE7" w:rsidRDefault="002B1EE7" w:rsidP="002B1EE7">
      <w:pPr>
        <w:ind w:firstLineChars="200" w:firstLine="472"/>
        <w:rPr>
          <w:rFonts w:asciiTheme="minorEastAsia" w:hAnsiTheme="minorEastAsia" w:cs="Times New Roman"/>
          <w:szCs w:val="24"/>
        </w:rPr>
      </w:pPr>
    </w:p>
    <w:p w:rsidR="002B1EE7" w:rsidRPr="002B1EE7" w:rsidRDefault="002B1EE7" w:rsidP="002B1EE7">
      <w:pPr>
        <w:ind w:firstLineChars="200" w:firstLine="472"/>
        <w:rPr>
          <w:rFonts w:asciiTheme="majorEastAsia" w:eastAsiaTheme="majorEastAsia" w:hAnsiTheme="majorEastAsia" w:cs="Times New Roman"/>
          <w:szCs w:val="24"/>
        </w:rPr>
      </w:pPr>
      <w:r w:rsidRPr="002B1EE7">
        <w:rPr>
          <w:rFonts w:asciiTheme="minorEastAsia" w:hAnsiTheme="minorEastAsia" w:cs="Times New Roman"/>
          <w:szCs w:val="24"/>
        </w:rPr>
        <w:t xml:space="preserve">　</w:t>
      </w:r>
      <w:r w:rsidRPr="002B1EE7">
        <w:rPr>
          <w:rFonts w:asciiTheme="majorEastAsia" w:eastAsiaTheme="majorEastAsia" w:hAnsiTheme="majorEastAsia" w:cs="Times New Roman"/>
          <w:szCs w:val="24"/>
        </w:rPr>
        <w:t>イ　就労機会の拡大</w:t>
      </w:r>
    </w:p>
    <w:p w:rsidR="002B1EE7" w:rsidRPr="002B1EE7" w:rsidRDefault="002B1EE7" w:rsidP="002B1EE7">
      <w:pPr>
        <w:ind w:firstLineChars="200" w:firstLine="472"/>
        <w:rPr>
          <w:rFonts w:asciiTheme="majorEastAsia" w:eastAsiaTheme="majorEastAsia" w:hAnsiTheme="majorEastAsia" w:cs="Times New Roman"/>
          <w:szCs w:val="24"/>
        </w:rPr>
      </w:pPr>
    </w:p>
    <w:p w:rsidR="002B1EE7" w:rsidRPr="002B1EE7" w:rsidRDefault="002B1EE7" w:rsidP="002B1EE7">
      <w:pPr>
        <w:ind w:firstLineChars="200" w:firstLine="472"/>
        <w:rPr>
          <w:rFonts w:asciiTheme="majorEastAsia" w:eastAsiaTheme="majorEastAsia" w:hAnsiTheme="majorEastAsia" w:cs="Times New Roman"/>
          <w:szCs w:val="24"/>
        </w:rPr>
      </w:pPr>
      <w:r w:rsidRPr="002B1EE7">
        <w:rPr>
          <w:rFonts w:asciiTheme="majorEastAsia" w:eastAsiaTheme="majorEastAsia" w:hAnsiTheme="majorEastAsia" w:cs="Times New Roman"/>
          <w:szCs w:val="24"/>
        </w:rPr>
        <w:t xml:space="preserve">　〈主要施策〉</w:t>
      </w:r>
    </w:p>
    <w:p w:rsidR="002B1EE7" w:rsidRPr="002B1EE7" w:rsidRDefault="002B1EE7" w:rsidP="002B1EE7">
      <w:pPr>
        <w:ind w:firstLineChars="200" w:firstLine="472"/>
        <w:rPr>
          <w:rFonts w:asciiTheme="majorEastAsia" w:eastAsiaTheme="majorEastAsia" w:hAnsiTheme="majorEastAsia" w:cs="Times New Roman"/>
          <w:szCs w:val="24"/>
        </w:rPr>
      </w:pPr>
    </w:p>
    <w:p w:rsidR="002B1EE7" w:rsidRPr="002B1EE7" w:rsidRDefault="002B1EE7" w:rsidP="002B1EE7">
      <w:pPr>
        <w:ind w:firstLineChars="200" w:firstLine="472"/>
        <w:rPr>
          <w:rFonts w:asciiTheme="minorEastAsia" w:hAnsiTheme="minorEastAsia" w:cs="Times New Roman"/>
          <w:szCs w:val="24"/>
        </w:rPr>
      </w:pPr>
      <w:r w:rsidRPr="002B1EE7">
        <w:rPr>
          <w:rFonts w:asciiTheme="majorEastAsia" w:eastAsiaTheme="majorEastAsia" w:hAnsiTheme="majorEastAsia" w:cs="Times New Roman"/>
          <w:szCs w:val="24"/>
        </w:rPr>
        <w:t xml:space="preserve">　　(ｱ) 職域の拡大</w:t>
      </w:r>
    </w:p>
    <w:p w:rsidR="002B1EE7" w:rsidRPr="002B1EE7" w:rsidRDefault="002B1EE7" w:rsidP="002B1EE7">
      <w:pPr>
        <w:ind w:firstLineChars="200" w:firstLine="472"/>
        <w:rPr>
          <w:rFonts w:asciiTheme="minorEastAsia" w:hAnsiTheme="minorEastAsia" w:cs="Times New Roman"/>
          <w:szCs w:val="24"/>
        </w:rPr>
      </w:pPr>
    </w:p>
    <w:p w:rsidR="002B1EE7" w:rsidRPr="002B1EE7" w:rsidRDefault="002B1EE7" w:rsidP="002B1EE7">
      <w:pPr>
        <w:ind w:leftChars="200" w:left="1653" w:hangingChars="500" w:hanging="1181"/>
        <w:rPr>
          <w:rFonts w:asciiTheme="minorEastAsia" w:hAnsiTheme="minorEastAsia" w:cs="Times New Roman"/>
          <w:szCs w:val="24"/>
        </w:rPr>
      </w:pPr>
      <w:r w:rsidRPr="002B1EE7">
        <w:rPr>
          <w:rFonts w:asciiTheme="minorEastAsia" w:hAnsiTheme="minorEastAsia" w:cs="Times New Roman"/>
          <w:szCs w:val="24"/>
        </w:rPr>
        <w:t xml:space="preserve">　　　〇　道南しょうがい者就業・生活支援センターなどの関係機関や企</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業との連携を図り，障がいの特性や病気などに応じた職業につい</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ての相談や情報提供を行うとともに</w:t>
      </w:r>
      <w:r w:rsidRPr="002B1EE7">
        <w:rPr>
          <w:rFonts w:asciiTheme="minorEastAsia" w:hAnsiTheme="minorEastAsia" w:cs="Times New Roman" w:hint="eastAsia"/>
          <w:szCs w:val="24"/>
        </w:rPr>
        <w:t>，</w:t>
      </w:r>
      <w:r w:rsidRPr="002B1EE7">
        <w:rPr>
          <w:rFonts w:asciiTheme="minorEastAsia" w:hAnsiTheme="minorEastAsia" w:cs="Times New Roman"/>
          <w:szCs w:val="24"/>
        </w:rPr>
        <w:t>各種助成制度を活用するな</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ど，就労機会の拡大に努めます。</w:t>
      </w:r>
    </w:p>
    <w:p w:rsidR="002B1EE7" w:rsidRPr="002B1EE7" w:rsidRDefault="002B1EE7" w:rsidP="002B1EE7">
      <w:pPr>
        <w:ind w:firstLineChars="200" w:firstLine="472"/>
        <w:rPr>
          <w:rFonts w:asciiTheme="minorEastAsia" w:hAnsiTheme="minorEastAsia" w:cs="Times New Roman"/>
          <w:szCs w:val="24"/>
        </w:rPr>
      </w:pPr>
    </w:p>
    <w:p w:rsidR="002B1EE7" w:rsidRPr="002B1EE7" w:rsidRDefault="002B1EE7" w:rsidP="002B1EE7">
      <w:pPr>
        <w:ind w:firstLineChars="200" w:firstLine="472"/>
        <w:rPr>
          <w:rFonts w:asciiTheme="majorEastAsia" w:eastAsiaTheme="majorEastAsia" w:hAnsiTheme="majorEastAsia" w:cs="Times New Roman"/>
          <w:szCs w:val="24"/>
        </w:rPr>
      </w:pPr>
      <w:r w:rsidRPr="002B1EE7">
        <w:rPr>
          <w:rFonts w:asciiTheme="minorEastAsia" w:hAnsiTheme="minorEastAsia" w:cs="Times New Roman"/>
          <w:szCs w:val="24"/>
        </w:rPr>
        <w:t xml:space="preserve">　</w:t>
      </w:r>
      <w:r w:rsidRPr="002B1EE7">
        <w:rPr>
          <w:rFonts w:asciiTheme="majorEastAsia" w:eastAsiaTheme="majorEastAsia" w:hAnsiTheme="majorEastAsia" w:cs="Times New Roman"/>
          <w:szCs w:val="24"/>
        </w:rPr>
        <w:t>ウ　職業訓練の充実</w:t>
      </w:r>
    </w:p>
    <w:p w:rsidR="002B1EE7" w:rsidRPr="002B1EE7" w:rsidRDefault="002B1EE7" w:rsidP="002B1EE7">
      <w:pPr>
        <w:ind w:firstLineChars="200" w:firstLine="472"/>
        <w:rPr>
          <w:rFonts w:asciiTheme="majorEastAsia" w:eastAsiaTheme="majorEastAsia" w:hAnsiTheme="majorEastAsia" w:cs="Times New Roman"/>
          <w:szCs w:val="24"/>
        </w:rPr>
      </w:pPr>
    </w:p>
    <w:p w:rsidR="002B1EE7" w:rsidRPr="002B1EE7" w:rsidRDefault="002B1EE7" w:rsidP="002B1EE7">
      <w:pPr>
        <w:ind w:firstLineChars="200" w:firstLine="472"/>
        <w:rPr>
          <w:rFonts w:asciiTheme="majorEastAsia" w:eastAsiaTheme="majorEastAsia" w:hAnsiTheme="majorEastAsia" w:cs="Times New Roman"/>
          <w:szCs w:val="24"/>
        </w:rPr>
      </w:pPr>
      <w:r w:rsidRPr="002B1EE7">
        <w:rPr>
          <w:rFonts w:asciiTheme="majorEastAsia" w:eastAsiaTheme="majorEastAsia" w:hAnsiTheme="majorEastAsia" w:cs="Times New Roman"/>
          <w:szCs w:val="24"/>
        </w:rPr>
        <w:t xml:space="preserve">　〈主要施策〉</w:t>
      </w:r>
    </w:p>
    <w:p w:rsidR="002B1EE7" w:rsidRPr="002B1EE7" w:rsidRDefault="002B1EE7" w:rsidP="002B1EE7">
      <w:pPr>
        <w:ind w:firstLineChars="200" w:firstLine="472"/>
        <w:rPr>
          <w:rFonts w:asciiTheme="majorEastAsia" w:eastAsiaTheme="majorEastAsia" w:hAnsiTheme="majorEastAsia" w:cs="Times New Roman"/>
          <w:szCs w:val="24"/>
        </w:rPr>
      </w:pPr>
    </w:p>
    <w:p w:rsidR="002B1EE7" w:rsidRPr="002B1EE7" w:rsidRDefault="002B1EE7" w:rsidP="002B1EE7">
      <w:pPr>
        <w:ind w:firstLineChars="200" w:firstLine="472"/>
        <w:rPr>
          <w:rFonts w:asciiTheme="majorEastAsia" w:eastAsiaTheme="majorEastAsia" w:hAnsiTheme="majorEastAsia" w:cs="Times New Roman"/>
          <w:szCs w:val="24"/>
        </w:rPr>
      </w:pPr>
      <w:r w:rsidRPr="002B1EE7">
        <w:rPr>
          <w:rFonts w:asciiTheme="majorEastAsia" w:eastAsiaTheme="majorEastAsia" w:hAnsiTheme="majorEastAsia" w:cs="Times New Roman"/>
          <w:szCs w:val="24"/>
        </w:rPr>
        <w:t xml:space="preserve">　　(ｱ) 職業能力の向上</w:t>
      </w:r>
    </w:p>
    <w:p w:rsidR="002B1EE7" w:rsidRPr="002B1EE7" w:rsidRDefault="002B1EE7" w:rsidP="002B1EE7">
      <w:pPr>
        <w:ind w:firstLineChars="200" w:firstLine="472"/>
        <w:rPr>
          <w:rFonts w:asciiTheme="minorEastAsia" w:hAnsiTheme="minorEastAsia" w:cs="Times New Roman"/>
          <w:szCs w:val="24"/>
        </w:rPr>
      </w:pPr>
    </w:p>
    <w:p w:rsidR="002B1EE7" w:rsidRPr="002B1EE7" w:rsidRDefault="002B1EE7" w:rsidP="002B1EE7">
      <w:pPr>
        <w:ind w:leftChars="200" w:left="1417" w:hangingChars="400" w:hanging="945"/>
        <w:rPr>
          <w:rFonts w:asciiTheme="minorEastAsia" w:hAnsiTheme="minorEastAsia" w:cs="Times New Roman"/>
          <w:szCs w:val="24"/>
        </w:rPr>
      </w:pPr>
      <w:r w:rsidRPr="002B1EE7">
        <w:rPr>
          <w:rFonts w:asciiTheme="minorEastAsia" w:hAnsiTheme="minorEastAsia" w:cs="Times New Roman"/>
          <w:szCs w:val="24"/>
        </w:rPr>
        <w:t xml:space="preserve">　　　〇　公共職業能力開発施設，就労移行支援事業所，就労継続支援事</w:t>
      </w:r>
    </w:p>
    <w:p w:rsidR="002B1EE7" w:rsidRPr="002B1EE7" w:rsidRDefault="002B1EE7" w:rsidP="002B1EE7">
      <w:pPr>
        <w:ind w:leftChars="600" w:left="1417"/>
        <w:rPr>
          <w:rFonts w:asciiTheme="minorEastAsia" w:hAnsiTheme="minorEastAsia" w:cs="Times New Roman"/>
          <w:szCs w:val="24"/>
        </w:rPr>
      </w:pPr>
      <w:r w:rsidRPr="002B1EE7">
        <w:rPr>
          <w:rFonts w:asciiTheme="minorEastAsia" w:hAnsiTheme="minorEastAsia" w:cs="Times New Roman"/>
          <w:szCs w:val="24"/>
        </w:rPr>
        <w:t>業所や学校などにおいて，就労に必要な知識および能力の向上を</w:t>
      </w:r>
    </w:p>
    <w:p w:rsidR="002B1EE7" w:rsidRPr="002B1EE7" w:rsidRDefault="002B1EE7" w:rsidP="002B1EE7">
      <w:pPr>
        <w:ind w:leftChars="600" w:left="1417"/>
        <w:rPr>
          <w:rFonts w:asciiTheme="minorEastAsia" w:hAnsiTheme="minorEastAsia" w:cs="Times New Roman"/>
          <w:szCs w:val="24"/>
        </w:rPr>
      </w:pPr>
      <w:r w:rsidRPr="002B1EE7">
        <w:rPr>
          <w:rFonts w:asciiTheme="minorEastAsia" w:hAnsiTheme="minorEastAsia" w:cs="Times New Roman"/>
          <w:szCs w:val="24"/>
        </w:rPr>
        <w:t>図るほか，就労のきっかけとなる職場実習の機会の確保など，障</w:t>
      </w:r>
    </w:p>
    <w:p w:rsidR="002B1EE7" w:rsidRPr="002B1EE7" w:rsidRDefault="002B1EE7" w:rsidP="002B1EE7">
      <w:pPr>
        <w:ind w:leftChars="600" w:left="1417"/>
        <w:rPr>
          <w:rFonts w:asciiTheme="minorEastAsia" w:hAnsiTheme="minorEastAsia" w:cs="Times New Roman"/>
          <w:szCs w:val="24"/>
        </w:rPr>
      </w:pPr>
      <w:r w:rsidRPr="002B1EE7">
        <w:rPr>
          <w:rFonts w:asciiTheme="minorEastAsia" w:hAnsiTheme="minorEastAsia" w:cs="Times New Roman"/>
          <w:szCs w:val="24"/>
        </w:rPr>
        <w:t>がいのある人の就労意欲</w:t>
      </w:r>
      <w:r w:rsidRPr="002B1EE7">
        <w:rPr>
          <w:rFonts w:asciiTheme="minorEastAsia" w:hAnsiTheme="minorEastAsia" w:cs="Times New Roman" w:hint="eastAsia"/>
          <w:szCs w:val="24"/>
        </w:rPr>
        <w:t>や能</w:t>
      </w:r>
      <w:r w:rsidRPr="002B1EE7">
        <w:rPr>
          <w:rFonts w:asciiTheme="minorEastAsia" w:hAnsiTheme="minorEastAsia" w:cs="Times New Roman"/>
          <w:szCs w:val="24"/>
        </w:rPr>
        <w:t>力に応じた就労支援の充実を図りま</w:t>
      </w:r>
    </w:p>
    <w:p w:rsidR="002B1EE7" w:rsidRPr="002B1EE7" w:rsidRDefault="002B1EE7" w:rsidP="002B1EE7">
      <w:pPr>
        <w:ind w:leftChars="600" w:left="1417"/>
        <w:rPr>
          <w:rFonts w:asciiTheme="minorEastAsia" w:hAnsiTheme="minorEastAsia" w:cs="Times New Roman"/>
          <w:szCs w:val="24"/>
        </w:rPr>
      </w:pPr>
      <w:r w:rsidRPr="002B1EE7">
        <w:rPr>
          <w:rFonts w:asciiTheme="minorEastAsia" w:hAnsiTheme="minorEastAsia" w:cs="Times New Roman"/>
          <w:szCs w:val="24"/>
        </w:rPr>
        <w:t>す。</w:t>
      </w:r>
    </w:p>
    <w:p w:rsidR="002B1EE7" w:rsidRPr="002B1EE7" w:rsidRDefault="002B1EE7" w:rsidP="002B1EE7">
      <w:pPr>
        <w:ind w:leftChars="200" w:left="1653" w:hangingChars="500" w:hanging="1181"/>
        <w:rPr>
          <w:rFonts w:asciiTheme="minorEastAsia" w:hAnsiTheme="minorEastAsia" w:cs="Times New Roman"/>
          <w:szCs w:val="24"/>
        </w:rPr>
      </w:pPr>
    </w:p>
    <w:p w:rsidR="002B1EE7" w:rsidRPr="002B1EE7" w:rsidRDefault="002B1EE7" w:rsidP="002B1EE7">
      <w:pPr>
        <w:ind w:leftChars="200" w:left="1653" w:hangingChars="500" w:hanging="1181"/>
        <w:rPr>
          <w:rFonts w:asciiTheme="minorEastAsia" w:hAnsiTheme="minorEastAsia" w:cs="Times New Roman"/>
          <w:szCs w:val="24"/>
        </w:rPr>
      </w:pPr>
    </w:p>
    <w:p w:rsidR="002B1EE7" w:rsidRPr="002B1EE7" w:rsidRDefault="002B1EE7" w:rsidP="002B1EE7">
      <w:pPr>
        <w:ind w:leftChars="200" w:left="1653" w:hangingChars="500" w:hanging="1181"/>
        <w:rPr>
          <w:rFonts w:asciiTheme="minorEastAsia" w:hAnsiTheme="minorEastAsia" w:cs="Times New Roman"/>
          <w:szCs w:val="24"/>
        </w:rPr>
      </w:pPr>
    </w:p>
    <w:p w:rsidR="002B1EE7" w:rsidRPr="002B1EE7" w:rsidRDefault="002B1EE7" w:rsidP="002B1EE7">
      <w:pPr>
        <w:ind w:leftChars="200" w:left="1653" w:hangingChars="500" w:hanging="1181"/>
        <w:rPr>
          <w:rFonts w:asciiTheme="minorEastAsia" w:hAnsiTheme="minorEastAsia" w:cs="Times New Roman"/>
          <w:szCs w:val="24"/>
        </w:rPr>
      </w:pPr>
    </w:p>
    <w:p w:rsidR="002B1EE7" w:rsidRPr="002B1EE7" w:rsidRDefault="002B1EE7" w:rsidP="002B1EE7">
      <w:pPr>
        <w:ind w:leftChars="200" w:left="1653" w:hangingChars="500" w:hanging="1181"/>
        <w:rPr>
          <w:rFonts w:asciiTheme="minorEastAsia" w:hAnsiTheme="minorEastAsia" w:cs="Times New Roman"/>
          <w:szCs w:val="24"/>
        </w:rPr>
      </w:pPr>
    </w:p>
    <w:p w:rsidR="002B1EE7" w:rsidRPr="002B1EE7" w:rsidRDefault="002B1EE7" w:rsidP="002B1EE7">
      <w:pPr>
        <w:ind w:leftChars="200" w:left="1653" w:hangingChars="500" w:hanging="1181"/>
        <w:rPr>
          <w:rFonts w:asciiTheme="minorEastAsia" w:hAnsiTheme="minorEastAsia" w:cs="Times New Roman"/>
          <w:szCs w:val="24"/>
        </w:rPr>
      </w:pPr>
    </w:p>
    <w:p w:rsidR="002B1EE7" w:rsidRPr="002B1EE7" w:rsidRDefault="002B1EE7" w:rsidP="002B1EE7">
      <w:pPr>
        <w:ind w:leftChars="200" w:left="1653" w:hangingChars="500" w:hanging="1181"/>
        <w:rPr>
          <w:rFonts w:asciiTheme="minorEastAsia" w:hAnsiTheme="minorEastAsia" w:cs="Times New Roman"/>
          <w:szCs w:val="24"/>
        </w:rPr>
      </w:pPr>
    </w:p>
    <w:p w:rsidR="002B1EE7" w:rsidRPr="002B1EE7" w:rsidRDefault="002B1EE7" w:rsidP="002B1EE7">
      <w:pPr>
        <w:ind w:leftChars="200" w:left="1653" w:hangingChars="500" w:hanging="1181"/>
        <w:rPr>
          <w:rFonts w:asciiTheme="minorEastAsia" w:hAnsiTheme="minorEastAsia" w:cs="Times New Roman"/>
          <w:szCs w:val="24"/>
        </w:rPr>
      </w:pPr>
      <w:r w:rsidRPr="002B1EE7">
        <w:rPr>
          <w:noProof/>
        </w:rPr>
        <w:drawing>
          <wp:anchor distT="0" distB="0" distL="114300" distR="114300" simplePos="0" relativeHeight="251853824" behindDoc="0" locked="0" layoutInCell="1" allowOverlap="1" wp14:anchorId="3D2B2D35" wp14:editId="3C722046">
            <wp:simplePos x="0" y="0"/>
            <wp:positionH relativeFrom="page">
              <wp:posOffset>548005</wp:posOffset>
            </wp:positionH>
            <wp:positionV relativeFrom="page">
              <wp:posOffset>9536430</wp:posOffset>
            </wp:positionV>
            <wp:extent cx="647700" cy="647700"/>
            <wp:effectExtent l="0" t="0" r="0" b="0"/>
            <wp:wrapNone/>
            <wp:docPr id="158" name="SPCod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cstate="print">
                      <a:biLevel thresh="50000"/>
                      <a:lum contrast="100000"/>
                      <a:extLst>
                        <a:ext uri="{28A0092B-C50C-407E-A947-70E740481C1C}">
                          <a14:useLocalDpi xmlns:a14="http://schemas.microsoft.com/office/drawing/2010/main" val="0"/>
                        </a:ext>
                      </a:extLst>
                    </a:blip>
                    <a:srcRect/>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rsidR="002B1EE7" w:rsidRPr="002B1EE7" w:rsidRDefault="002B1EE7" w:rsidP="002B1EE7">
      <w:pPr>
        <w:ind w:firstLineChars="200" w:firstLine="472"/>
        <w:rPr>
          <w:rFonts w:asciiTheme="majorEastAsia" w:eastAsiaTheme="majorEastAsia" w:hAnsiTheme="majorEastAsia" w:cs="Times New Roman"/>
          <w:szCs w:val="24"/>
        </w:rPr>
      </w:pPr>
      <w:r w:rsidRPr="002B1EE7">
        <w:rPr>
          <w:rFonts w:asciiTheme="minorEastAsia" w:hAnsiTheme="minorEastAsia" w:cs="Times New Roman"/>
          <w:szCs w:val="24"/>
        </w:rPr>
        <w:lastRenderedPageBreak/>
        <w:t xml:space="preserve">　</w:t>
      </w:r>
      <w:r w:rsidRPr="002B1EE7">
        <w:rPr>
          <w:rFonts w:asciiTheme="majorEastAsia" w:eastAsiaTheme="majorEastAsia" w:hAnsiTheme="majorEastAsia" w:cs="Times New Roman"/>
          <w:szCs w:val="24"/>
        </w:rPr>
        <w:t>エ　福祉的就労の充実</w:t>
      </w:r>
    </w:p>
    <w:p w:rsidR="002B1EE7" w:rsidRPr="002B1EE7" w:rsidRDefault="002B1EE7" w:rsidP="002B1EE7">
      <w:pPr>
        <w:ind w:firstLineChars="200" w:firstLine="472"/>
        <w:rPr>
          <w:rFonts w:asciiTheme="majorEastAsia" w:eastAsiaTheme="majorEastAsia" w:hAnsiTheme="majorEastAsia" w:cs="Times New Roman"/>
          <w:szCs w:val="24"/>
          <w:u w:val="single"/>
        </w:rPr>
      </w:pPr>
    </w:p>
    <w:p w:rsidR="002B1EE7" w:rsidRPr="002B1EE7" w:rsidRDefault="002B1EE7" w:rsidP="002B1EE7">
      <w:pPr>
        <w:ind w:firstLineChars="200" w:firstLine="472"/>
        <w:rPr>
          <w:rFonts w:asciiTheme="majorEastAsia" w:eastAsiaTheme="majorEastAsia" w:hAnsiTheme="majorEastAsia" w:cs="Times New Roman"/>
          <w:szCs w:val="24"/>
        </w:rPr>
      </w:pPr>
      <w:r w:rsidRPr="002B1EE7">
        <w:rPr>
          <w:rFonts w:asciiTheme="majorEastAsia" w:eastAsiaTheme="majorEastAsia" w:hAnsiTheme="majorEastAsia" w:cs="Times New Roman"/>
          <w:szCs w:val="24"/>
        </w:rPr>
        <w:t xml:space="preserve">　〈主要施策〉</w:t>
      </w:r>
    </w:p>
    <w:p w:rsidR="002B1EE7" w:rsidRPr="002B1EE7" w:rsidRDefault="002B1EE7" w:rsidP="002B1EE7">
      <w:pPr>
        <w:ind w:firstLineChars="200" w:firstLine="472"/>
        <w:rPr>
          <w:rFonts w:asciiTheme="majorEastAsia" w:eastAsiaTheme="majorEastAsia" w:hAnsiTheme="majorEastAsia" w:cs="Times New Roman"/>
          <w:szCs w:val="24"/>
        </w:rPr>
      </w:pPr>
    </w:p>
    <w:p w:rsidR="002B1EE7" w:rsidRPr="002B1EE7" w:rsidRDefault="002B1EE7" w:rsidP="002B1EE7">
      <w:pPr>
        <w:ind w:firstLineChars="100" w:firstLine="236"/>
        <w:rPr>
          <w:rFonts w:asciiTheme="minorEastAsia" w:hAnsiTheme="minorEastAsia" w:cs="Times New Roman"/>
          <w:szCs w:val="24"/>
        </w:rPr>
      </w:pPr>
      <w:r w:rsidRPr="002B1EE7">
        <w:rPr>
          <w:rFonts w:asciiTheme="majorEastAsia" w:eastAsiaTheme="majorEastAsia" w:hAnsiTheme="majorEastAsia" w:cs="Times New Roman"/>
          <w:szCs w:val="24"/>
        </w:rPr>
        <w:t xml:space="preserve">　　　(ｱ) 就労移行支援事業所等の活用</w:t>
      </w:r>
    </w:p>
    <w:p w:rsidR="002B1EE7" w:rsidRPr="002B1EE7" w:rsidRDefault="002B1EE7" w:rsidP="002B1EE7">
      <w:pPr>
        <w:ind w:firstLineChars="100" w:firstLine="236"/>
        <w:rPr>
          <w:rFonts w:asciiTheme="minorEastAsia" w:hAnsiTheme="minorEastAsia" w:cs="Times New Roman"/>
          <w:szCs w:val="24"/>
        </w:rPr>
      </w:pPr>
      <w:r w:rsidRPr="002B1EE7">
        <w:rPr>
          <w:rFonts w:asciiTheme="minorEastAsia" w:hAnsiTheme="minorEastAsia" w:cs="Times New Roman"/>
          <w:szCs w:val="24"/>
        </w:rPr>
        <w:t xml:space="preserve">　　　　　</w:t>
      </w:r>
    </w:p>
    <w:p w:rsidR="002B1EE7" w:rsidRPr="002B1EE7" w:rsidRDefault="002B1EE7" w:rsidP="002B1EE7">
      <w:pPr>
        <w:ind w:leftChars="100" w:left="1653" w:hangingChars="600" w:hanging="1417"/>
        <w:rPr>
          <w:rFonts w:asciiTheme="minorEastAsia" w:hAnsiTheme="minorEastAsia" w:cs="Times New Roman"/>
          <w:szCs w:val="24"/>
        </w:rPr>
      </w:pPr>
      <w:r w:rsidRPr="002B1EE7">
        <w:rPr>
          <w:rFonts w:asciiTheme="minorEastAsia" w:hAnsiTheme="minorEastAsia" w:cs="Times New Roman"/>
          <w:szCs w:val="24"/>
        </w:rPr>
        <w:t xml:space="preserve">　　　　〇　障がいの特性に応じた，様々な就労機会の拡大を支援するため,</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就労移行支援事業所や就労継続支援事業所等と連携し，福祉的就</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労の充実を図ります。</w:t>
      </w:r>
    </w:p>
    <w:p w:rsidR="002B1EE7" w:rsidRPr="002B1EE7" w:rsidRDefault="002B1EE7" w:rsidP="002B1EE7">
      <w:pPr>
        <w:ind w:leftChars="600" w:left="1653" w:hangingChars="100" w:hanging="236"/>
        <w:rPr>
          <w:rFonts w:asciiTheme="minorEastAsia" w:hAnsiTheme="minorEastAsia" w:cs="Times New Roman"/>
          <w:szCs w:val="24"/>
        </w:rPr>
      </w:pPr>
    </w:p>
    <w:p w:rsidR="002B1EE7" w:rsidRPr="002B1EE7" w:rsidRDefault="002B1EE7" w:rsidP="002B1EE7">
      <w:pPr>
        <w:ind w:firstLineChars="400" w:firstLine="945"/>
        <w:rPr>
          <w:rFonts w:asciiTheme="majorEastAsia" w:eastAsiaTheme="majorEastAsia" w:hAnsiTheme="majorEastAsia" w:cs="Times New Roman"/>
          <w:szCs w:val="24"/>
        </w:rPr>
      </w:pPr>
      <w:r w:rsidRPr="002B1EE7">
        <w:rPr>
          <w:rFonts w:asciiTheme="majorEastAsia" w:eastAsiaTheme="majorEastAsia" w:hAnsiTheme="majorEastAsia" w:cs="Times New Roman"/>
          <w:szCs w:val="24"/>
        </w:rPr>
        <w:t>(ｲ) 授産製品等の販路拡大</w:t>
      </w:r>
    </w:p>
    <w:p w:rsidR="002B1EE7" w:rsidRPr="002B1EE7" w:rsidRDefault="002B1EE7" w:rsidP="002B1EE7">
      <w:pPr>
        <w:rPr>
          <w:rFonts w:asciiTheme="minorEastAsia" w:hAnsiTheme="minorEastAsia" w:cs="Times New Roman"/>
          <w:szCs w:val="24"/>
          <w:u w:val="single"/>
        </w:rPr>
      </w:pPr>
    </w:p>
    <w:p w:rsidR="002B1EE7" w:rsidRPr="002B1EE7" w:rsidRDefault="002B1EE7" w:rsidP="002B1EE7">
      <w:pPr>
        <w:ind w:leftChars="400" w:left="1654" w:hangingChars="300" w:hanging="709"/>
        <w:rPr>
          <w:rFonts w:asciiTheme="minorEastAsia" w:hAnsiTheme="minorEastAsia" w:cs="Times New Roman"/>
          <w:szCs w:val="24"/>
        </w:rPr>
      </w:pPr>
      <w:r w:rsidRPr="002B1EE7">
        <w:rPr>
          <w:rFonts w:asciiTheme="minorEastAsia" w:hAnsiTheme="minorEastAsia" w:cs="Times New Roman"/>
          <w:szCs w:val="24"/>
        </w:rPr>
        <w:t xml:space="preserve">　〇　障がい福祉サービス事業所等の授産製品の展示会の開催や，福</w:t>
      </w:r>
    </w:p>
    <w:p w:rsidR="002B1EE7" w:rsidRPr="002B1EE7" w:rsidRDefault="002B1EE7" w:rsidP="002B1EE7">
      <w:pPr>
        <w:ind w:leftChars="400" w:left="1654" w:hangingChars="300" w:hanging="709"/>
        <w:rPr>
          <w:rFonts w:asciiTheme="minorEastAsia" w:eastAsiaTheme="minorEastAsia" w:hAnsiTheme="minorEastAsia" w:cs="Times New Roman"/>
          <w:kern w:val="0"/>
          <w:szCs w:val="24"/>
        </w:rPr>
      </w:pPr>
      <w:r w:rsidRPr="002B1EE7">
        <w:rPr>
          <w:rFonts w:asciiTheme="minorEastAsia" w:hAnsiTheme="minorEastAsia" w:cs="Times New Roman"/>
          <w:szCs w:val="24"/>
        </w:rPr>
        <w:t xml:space="preserve">　　祉の店の設置などに取り組むほか</w:t>
      </w:r>
      <w:r w:rsidRPr="002B1EE7">
        <w:rPr>
          <w:rFonts w:asciiTheme="minorEastAsia" w:hAnsiTheme="minorEastAsia" w:cs="Times New Roman"/>
          <w:w w:val="98"/>
          <w:kern w:val="0"/>
          <w:szCs w:val="24"/>
          <w:fitText w:val="472" w:id="1152559621"/>
        </w:rPr>
        <w:t>，</w:t>
      </w:r>
      <w:r w:rsidRPr="002B1EE7">
        <w:rPr>
          <w:rFonts w:asciiTheme="minorEastAsia" w:eastAsiaTheme="minorEastAsia" w:hAnsiTheme="minorEastAsia" w:cs="Times New Roman"/>
          <w:w w:val="98"/>
          <w:kern w:val="0"/>
          <w:szCs w:val="24"/>
          <w:fitText w:val="472" w:id="1152559621"/>
        </w:rPr>
        <w:t>「</w:t>
      </w:r>
      <w:r w:rsidRPr="002B1EE7">
        <w:rPr>
          <w:rFonts w:asciiTheme="minorEastAsia" w:eastAsiaTheme="minorEastAsia" w:hAnsiTheme="minorEastAsia" w:cs="Times New Roman"/>
          <w:kern w:val="0"/>
          <w:szCs w:val="24"/>
        </w:rPr>
        <w:t>国等による障害者就労施設</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eastAsiaTheme="minorEastAsia" w:hAnsiTheme="minorEastAsia" w:cs="Times New Roman"/>
          <w:kern w:val="0"/>
          <w:szCs w:val="24"/>
        </w:rPr>
        <w:t>等からの物品等の調達の推進等に関する法律」（障害者</w:t>
      </w:r>
      <w:r w:rsidRPr="002B1EE7">
        <w:rPr>
          <w:rFonts w:asciiTheme="minorEastAsia" w:hAnsiTheme="minorEastAsia" w:cs="Times New Roman"/>
          <w:szCs w:val="24"/>
        </w:rPr>
        <w:t>優先調達</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推進法）に基づく調達方針を策定し，物品などの調達実績の向上</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を推進するなど，就労移行支援事業所等の工賃水準の向上や，授</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産製品などの販路拡大に努めます。</w:t>
      </w:r>
    </w:p>
    <w:p w:rsidR="002B1EE7" w:rsidRPr="002B1EE7" w:rsidRDefault="002B1EE7" w:rsidP="002B1EE7">
      <w:pPr>
        <w:ind w:leftChars="600" w:left="1417"/>
        <w:rPr>
          <w:rFonts w:asciiTheme="minorEastAsia" w:hAnsiTheme="minorEastAsia" w:cs="Times New Roman"/>
          <w:szCs w:val="24"/>
        </w:rPr>
      </w:pPr>
    </w:p>
    <w:p w:rsidR="002B1EE7" w:rsidRPr="002B1EE7" w:rsidRDefault="002B1EE7" w:rsidP="002B1EE7">
      <w:pPr>
        <w:ind w:leftChars="600" w:left="1417"/>
        <w:rPr>
          <w:rFonts w:asciiTheme="minorEastAsia" w:hAnsiTheme="minorEastAsia" w:cs="Times New Roman"/>
          <w:szCs w:val="24"/>
        </w:rPr>
      </w:pPr>
    </w:p>
    <w:p w:rsidR="002B1EE7" w:rsidRPr="002B1EE7" w:rsidRDefault="002B1EE7" w:rsidP="002B1EE7">
      <w:pPr>
        <w:ind w:leftChars="600" w:left="1417"/>
        <w:rPr>
          <w:rFonts w:asciiTheme="minorEastAsia" w:hAnsiTheme="minorEastAsia" w:cs="Times New Roman"/>
          <w:szCs w:val="24"/>
        </w:rPr>
      </w:pPr>
    </w:p>
    <w:p w:rsidR="002B1EE7" w:rsidRPr="002B1EE7" w:rsidRDefault="002B1EE7" w:rsidP="002B1EE7">
      <w:pPr>
        <w:ind w:leftChars="600" w:left="1417"/>
        <w:rPr>
          <w:rFonts w:asciiTheme="minorEastAsia" w:hAnsiTheme="minorEastAsia" w:cs="Times New Roman"/>
          <w:szCs w:val="24"/>
        </w:rPr>
      </w:pPr>
    </w:p>
    <w:p w:rsidR="002B1EE7" w:rsidRPr="002B1EE7" w:rsidRDefault="002B1EE7" w:rsidP="002B1EE7">
      <w:pPr>
        <w:ind w:leftChars="600" w:left="1417"/>
        <w:rPr>
          <w:rFonts w:asciiTheme="minorEastAsia" w:hAnsiTheme="minorEastAsia" w:cs="Times New Roman"/>
          <w:szCs w:val="24"/>
        </w:rPr>
      </w:pPr>
    </w:p>
    <w:p w:rsidR="002B1EE7" w:rsidRPr="002B1EE7" w:rsidRDefault="002B1EE7" w:rsidP="002B1EE7">
      <w:pPr>
        <w:ind w:leftChars="600" w:left="1417"/>
        <w:rPr>
          <w:rFonts w:asciiTheme="minorEastAsia" w:hAnsiTheme="minorEastAsia" w:cs="Times New Roman"/>
          <w:szCs w:val="24"/>
        </w:rPr>
      </w:pPr>
    </w:p>
    <w:p w:rsidR="002B1EE7" w:rsidRPr="002B1EE7" w:rsidRDefault="002B1EE7" w:rsidP="002B1EE7">
      <w:pPr>
        <w:ind w:leftChars="600" w:left="1417"/>
        <w:rPr>
          <w:rFonts w:asciiTheme="minorEastAsia" w:hAnsiTheme="minorEastAsia" w:cs="Times New Roman"/>
          <w:szCs w:val="24"/>
        </w:rPr>
      </w:pPr>
    </w:p>
    <w:p w:rsidR="002B1EE7" w:rsidRPr="002B1EE7" w:rsidRDefault="002B1EE7" w:rsidP="002B1EE7">
      <w:pPr>
        <w:ind w:leftChars="600" w:left="1417"/>
        <w:rPr>
          <w:rFonts w:asciiTheme="minorEastAsia" w:hAnsiTheme="minorEastAsia" w:cs="Times New Roman"/>
          <w:szCs w:val="24"/>
        </w:rPr>
      </w:pPr>
    </w:p>
    <w:p w:rsidR="002B1EE7" w:rsidRPr="002B1EE7" w:rsidRDefault="002B1EE7" w:rsidP="002B1EE7">
      <w:pPr>
        <w:ind w:leftChars="600" w:left="1417"/>
        <w:rPr>
          <w:rFonts w:asciiTheme="minorEastAsia" w:hAnsiTheme="minorEastAsia" w:cs="Times New Roman"/>
          <w:szCs w:val="24"/>
        </w:rPr>
      </w:pPr>
    </w:p>
    <w:p w:rsidR="002B1EE7" w:rsidRPr="002B1EE7" w:rsidRDefault="002B1EE7" w:rsidP="002B1EE7">
      <w:pPr>
        <w:ind w:leftChars="600" w:left="1417"/>
        <w:rPr>
          <w:rFonts w:asciiTheme="minorEastAsia" w:hAnsiTheme="minorEastAsia" w:cs="Times New Roman"/>
          <w:szCs w:val="24"/>
        </w:rPr>
      </w:pPr>
    </w:p>
    <w:p w:rsidR="002B1EE7" w:rsidRPr="002B1EE7" w:rsidRDefault="002B1EE7" w:rsidP="002B1EE7">
      <w:pPr>
        <w:ind w:leftChars="600" w:left="1417"/>
        <w:rPr>
          <w:rFonts w:asciiTheme="minorEastAsia" w:hAnsiTheme="minorEastAsia" w:cs="Times New Roman"/>
          <w:szCs w:val="24"/>
        </w:rPr>
      </w:pPr>
    </w:p>
    <w:p w:rsidR="002B1EE7" w:rsidRPr="002B1EE7" w:rsidRDefault="002B1EE7" w:rsidP="002B1EE7">
      <w:pPr>
        <w:ind w:leftChars="600" w:left="1417"/>
        <w:rPr>
          <w:rFonts w:asciiTheme="minorEastAsia" w:hAnsiTheme="minorEastAsia" w:cs="Times New Roman"/>
          <w:szCs w:val="24"/>
        </w:rPr>
      </w:pPr>
    </w:p>
    <w:p w:rsidR="002B1EE7" w:rsidRPr="002B1EE7" w:rsidRDefault="002B1EE7" w:rsidP="002B1EE7">
      <w:pPr>
        <w:ind w:leftChars="600" w:left="1417"/>
        <w:rPr>
          <w:rFonts w:asciiTheme="minorEastAsia" w:hAnsiTheme="minorEastAsia" w:cs="Times New Roman"/>
          <w:szCs w:val="24"/>
        </w:rPr>
      </w:pPr>
    </w:p>
    <w:p w:rsidR="002B1EE7" w:rsidRPr="002B1EE7" w:rsidRDefault="002B1EE7" w:rsidP="002B1EE7">
      <w:pPr>
        <w:ind w:leftChars="600" w:left="1417"/>
        <w:rPr>
          <w:rFonts w:asciiTheme="minorEastAsia" w:hAnsiTheme="minorEastAsia" w:cs="Times New Roman"/>
          <w:szCs w:val="24"/>
        </w:rPr>
      </w:pPr>
    </w:p>
    <w:p w:rsidR="002B1EE7" w:rsidRPr="002B1EE7" w:rsidRDefault="002B1EE7" w:rsidP="002B1EE7">
      <w:pPr>
        <w:ind w:leftChars="600" w:left="1417"/>
        <w:rPr>
          <w:rFonts w:asciiTheme="minorEastAsia" w:hAnsiTheme="minorEastAsia" w:cs="Times New Roman"/>
          <w:szCs w:val="24"/>
        </w:rPr>
      </w:pPr>
    </w:p>
    <w:p w:rsidR="002B1EE7" w:rsidRPr="002B1EE7" w:rsidRDefault="002B1EE7" w:rsidP="002B1EE7">
      <w:pPr>
        <w:ind w:leftChars="600" w:left="1417"/>
        <w:rPr>
          <w:rFonts w:asciiTheme="minorEastAsia" w:hAnsiTheme="minorEastAsia" w:cs="Times New Roman"/>
          <w:szCs w:val="24"/>
        </w:rPr>
      </w:pPr>
    </w:p>
    <w:p w:rsidR="002B1EE7" w:rsidRPr="002B1EE7" w:rsidRDefault="002B1EE7" w:rsidP="002B1EE7">
      <w:pPr>
        <w:ind w:leftChars="600" w:left="1417"/>
        <w:rPr>
          <w:rFonts w:asciiTheme="minorEastAsia" w:hAnsiTheme="minorEastAsia" w:cs="Times New Roman"/>
          <w:szCs w:val="24"/>
        </w:rPr>
      </w:pPr>
    </w:p>
    <w:p w:rsidR="002B1EE7" w:rsidRPr="002B1EE7" w:rsidRDefault="002B1EE7" w:rsidP="002B1EE7">
      <w:pPr>
        <w:ind w:leftChars="600" w:left="1417"/>
        <w:rPr>
          <w:rFonts w:asciiTheme="minorEastAsia" w:hAnsiTheme="minorEastAsia" w:cs="Times New Roman"/>
          <w:szCs w:val="24"/>
        </w:rPr>
      </w:pPr>
      <w:r w:rsidRPr="002B1EE7">
        <w:rPr>
          <w:noProof/>
        </w:rPr>
        <w:drawing>
          <wp:anchor distT="0" distB="0" distL="114300" distR="114300" simplePos="0" relativeHeight="251854848" behindDoc="0" locked="0" layoutInCell="1" allowOverlap="1" wp14:anchorId="014CE4FE" wp14:editId="7DF9834A">
            <wp:simplePos x="0" y="0"/>
            <wp:positionH relativeFrom="page">
              <wp:posOffset>6342380</wp:posOffset>
            </wp:positionH>
            <wp:positionV relativeFrom="page">
              <wp:posOffset>9526905</wp:posOffset>
            </wp:positionV>
            <wp:extent cx="647700" cy="647700"/>
            <wp:effectExtent l="0" t="0" r="0" b="0"/>
            <wp:wrapNone/>
            <wp:docPr id="159" name="SPCod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cstate="print">
                      <a:biLevel thresh="50000"/>
                      <a:lum contrast="100000"/>
                      <a:extLst>
                        <a:ext uri="{28A0092B-C50C-407E-A947-70E740481C1C}">
                          <a14:useLocalDpi xmlns:a14="http://schemas.microsoft.com/office/drawing/2010/main" val="0"/>
                        </a:ext>
                      </a:extLst>
                    </a:blip>
                    <a:srcRect/>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rsidR="002B1EE7" w:rsidRPr="002B1EE7" w:rsidRDefault="002B1EE7" w:rsidP="002B1EE7">
      <w:pPr>
        <w:ind w:firstLineChars="100" w:firstLine="236"/>
        <w:rPr>
          <w:rFonts w:asciiTheme="majorEastAsia" w:eastAsiaTheme="majorEastAsia" w:hAnsiTheme="majorEastAsia" w:cs="Times New Roman"/>
          <w:szCs w:val="24"/>
        </w:rPr>
      </w:pPr>
      <w:r w:rsidRPr="002B1EE7">
        <w:rPr>
          <w:rFonts w:asciiTheme="majorEastAsia" w:eastAsiaTheme="majorEastAsia" w:hAnsiTheme="majorEastAsia" w:cs="Times New Roman"/>
          <w:szCs w:val="24"/>
        </w:rPr>
        <w:lastRenderedPageBreak/>
        <w:t>３</w:t>
      </w:r>
      <w:r w:rsidRPr="002B1EE7">
        <w:rPr>
          <w:rFonts w:asciiTheme="majorEastAsia" w:eastAsiaTheme="majorEastAsia" w:hAnsiTheme="majorEastAsia" w:cs="Times New Roman" w:hint="eastAsia"/>
          <w:szCs w:val="24"/>
        </w:rPr>
        <w:t xml:space="preserve">　社会参加</w:t>
      </w:r>
    </w:p>
    <w:p w:rsidR="002B1EE7" w:rsidRPr="002B1EE7" w:rsidRDefault="002B1EE7" w:rsidP="002B1EE7">
      <w:pPr>
        <w:ind w:firstLineChars="100" w:firstLine="236"/>
        <w:rPr>
          <w:rFonts w:asciiTheme="majorEastAsia" w:eastAsiaTheme="majorEastAsia" w:hAnsiTheme="majorEastAsia" w:cs="Times New Roman"/>
          <w:szCs w:val="24"/>
        </w:rPr>
      </w:pPr>
    </w:p>
    <w:p w:rsidR="002B1EE7" w:rsidRPr="002B1EE7" w:rsidRDefault="002B1EE7" w:rsidP="002B1EE7">
      <w:pPr>
        <w:ind w:firstLineChars="100" w:firstLine="236"/>
        <w:rPr>
          <w:rFonts w:asciiTheme="majorEastAsia" w:eastAsiaTheme="majorEastAsia" w:hAnsiTheme="majorEastAsia" w:cs="Times New Roman"/>
          <w:szCs w:val="24"/>
        </w:rPr>
      </w:pPr>
      <w:r w:rsidRPr="002B1EE7">
        <w:rPr>
          <w:rFonts w:asciiTheme="majorEastAsia" w:eastAsiaTheme="majorEastAsia" w:hAnsiTheme="majorEastAsia" w:cs="Times New Roman"/>
          <w:szCs w:val="24"/>
        </w:rPr>
        <w:t xml:space="preserve">　(1) 現状と課題</w:t>
      </w:r>
    </w:p>
    <w:p w:rsidR="002B1EE7" w:rsidRPr="002B1EE7" w:rsidRDefault="002B1EE7" w:rsidP="002B1EE7">
      <w:pPr>
        <w:ind w:firstLineChars="100" w:firstLine="236"/>
        <w:rPr>
          <w:rFonts w:asciiTheme="minorEastAsia" w:hAnsiTheme="minorEastAsia" w:cs="Times New Roman"/>
          <w:szCs w:val="24"/>
        </w:rPr>
      </w:pPr>
    </w:p>
    <w:p w:rsidR="002B1EE7" w:rsidRPr="002B1EE7" w:rsidRDefault="002B1EE7" w:rsidP="002B1EE7">
      <w:pPr>
        <w:ind w:leftChars="300" w:left="709" w:firstLineChars="100" w:firstLine="236"/>
        <w:rPr>
          <w:rFonts w:asciiTheme="minorEastAsia" w:hAnsiTheme="minorEastAsia" w:cs="Times New Roman"/>
          <w:szCs w:val="24"/>
        </w:rPr>
      </w:pPr>
      <w:r w:rsidRPr="002B1EE7">
        <w:rPr>
          <w:rFonts w:asciiTheme="minorEastAsia" w:hAnsiTheme="minorEastAsia" w:cs="Times New Roman"/>
          <w:szCs w:val="24"/>
        </w:rPr>
        <w:t>実態調査では，余暇の過ごし方として，テレビやラジオの視聴など家</w:t>
      </w:r>
    </w:p>
    <w:p w:rsidR="002B1EE7" w:rsidRPr="002B1EE7" w:rsidRDefault="002B1EE7" w:rsidP="002B1EE7">
      <w:pPr>
        <w:ind w:leftChars="300" w:left="709"/>
        <w:rPr>
          <w:rFonts w:asciiTheme="minorEastAsia" w:hAnsiTheme="minorEastAsia" w:cs="Times New Roman"/>
          <w:szCs w:val="24"/>
        </w:rPr>
      </w:pPr>
      <w:r w:rsidRPr="002B1EE7">
        <w:rPr>
          <w:rFonts w:asciiTheme="minorEastAsia" w:hAnsiTheme="minorEastAsia" w:cs="Times New Roman"/>
          <w:szCs w:val="24"/>
        </w:rPr>
        <w:t>庭内で過ごすことが多く，今後の活動の希望については，特にないとい</w:t>
      </w:r>
    </w:p>
    <w:p w:rsidR="002B1EE7" w:rsidRPr="002B1EE7" w:rsidRDefault="002B1EE7" w:rsidP="002B1EE7">
      <w:pPr>
        <w:ind w:leftChars="300" w:left="709"/>
        <w:rPr>
          <w:rFonts w:asciiTheme="minorEastAsia" w:hAnsiTheme="minorEastAsia" w:cs="Times New Roman"/>
          <w:szCs w:val="24"/>
        </w:rPr>
      </w:pPr>
      <w:r w:rsidRPr="002B1EE7">
        <w:rPr>
          <w:rFonts w:asciiTheme="minorEastAsia" w:hAnsiTheme="minorEastAsia" w:cs="Times New Roman"/>
          <w:szCs w:val="24"/>
        </w:rPr>
        <w:t>う人が約２割で，次に多い回答は，旅行やドライブであり，そのほかス</w:t>
      </w:r>
    </w:p>
    <w:p w:rsidR="002B1EE7" w:rsidRPr="002B1EE7" w:rsidRDefault="002B1EE7" w:rsidP="002B1EE7">
      <w:pPr>
        <w:ind w:leftChars="300" w:left="709"/>
        <w:rPr>
          <w:rFonts w:asciiTheme="minorEastAsia" w:hAnsiTheme="minorEastAsia" w:cs="Times New Roman"/>
          <w:szCs w:val="24"/>
        </w:rPr>
      </w:pPr>
      <w:r w:rsidRPr="002B1EE7">
        <w:rPr>
          <w:rFonts w:asciiTheme="minorEastAsia" w:hAnsiTheme="minorEastAsia" w:cs="Times New Roman"/>
          <w:szCs w:val="24"/>
        </w:rPr>
        <w:t>ポーツや映画鑑賞という意見が寄せられています。</w:t>
      </w:r>
    </w:p>
    <w:p w:rsidR="002B1EE7" w:rsidRPr="002B1EE7" w:rsidRDefault="002B1EE7" w:rsidP="002B1EE7">
      <w:pPr>
        <w:ind w:leftChars="100" w:left="708" w:hangingChars="200" w:hanging="472"/>
        <w:rPr>
          <w:rFonts w:asciiTheme="minorEastAsia" w:hAnsiTheme="minorEastAsia" w:cs="Times New Roman"/>
          <w:szCs w:val="24"/>
        </w:rPr>
      </w:pPr>
    </w:p>
    <w:p w:rsidR="002B1EE7" w:rsidRPr="002B1EE7" w:rsidRDefault="002B1EE7" w:rsidP="002B1EE7">
      <w:pPr>
        <w:ind w:left="709" w:hangingChars="300" w:hanging="709"/>
        <w:rPr>
          <w:szCs w:val="24"/>
        </w:rPr>
      </w:pPr>
      <w:r w:rsidRPr="002B1EE7">
        <w:rPr>
          <w:rFonts w:asciiTheme="minorEastAsia" w:hAnsiTheme="minorEastAsia" w:cs="Times New Roman"/>
          <w:szCs w:val="24"/>
        </w:rPr>
        <w:t xml:space="preserve">　　　　</w:t>
      </w:r>
      <w:r w:rsidRPr="002B1EE7">
        <w:rPr>
          <w:szCs w:val="24"/>
        </w:rPr>
        <w:t>余暇活動としてスポーツやレクリエーションの各種教室の開催や移動</w:t>
      </w:r>
    </w:p>
    <w:p w:rsidR="002B1EE7" w:rsidRPr="002B1EE7" w:rsidRDefault="002B1EE7" w:rsidP="002B1EE7">
      <w:pPr>
        <w:ind w:leftChars="300" w:left="709"/>
        <w:rPr>
          <w:szCs w:val="24"/>
        </w:rPr>
      </w:pPr>
      <w:r w:rsidRPr="002B1EE7">
        <w:rPr>
          <w:szCs w:val="24"/>
        </w:rPr>
        <w:t>の支援を行うほか，視覚障がいや聴覚障がいのある人と円滑なコミュニ</w:t>
      </w:r>
    </w:p>
    <w:p w:rsidR="002B1EE7" w:rsidRPr="002B1EE7" w:rsidRDefault="002B1EE7" w:rsidP="002B1EE7">
      <w:pPr>
        <w:ind w:leftChars="300" w:left="709"/>
        <w:rPr>
          <w:szCs w:val="24"/>
        </w:rPr>
      </w:pPr>
      <w:r w:rsidRPr="002B1EE7">
        <w:rPr>
          <w:szCs w:val="24"/>
        </w:rPr>
        <w:t>ケーションが図られるよう，点字版・録音版などの作成や手話通訳者・</w:t>
      </w:r>
    </w:p>
    <w:p w:rsidR="002B1EE7" w:rsidRPr="002B1EE7" w:rsidRDefault="002B1EE7" w:rsidP="002B1EE7">
      <w:pPr>
        <w:ind w:leftChars="300" w:left="709"/>
        <w:rPr>
          <w:szCs w:val="24"/>
        </w:rPr>
      </w:pPr>
      <w:r w:rsidRPr="002B1EE7">
        <w:rPr>
          <w:szCs w:val="24"/>
        </w:rPr>
        <w:t>要約筆記者の派遣，点訳奉仕員やボランティアなどの養成も行っていま</w:t>
      </w:r>
    </w:p>
    <w:p w:rsidR="002B1EE7" w:rsidRPr="002B1EE7" w:rsidRDefault="002B1EE7" w:rsidP="002B1EE7">
      <w:pPr>
        <w:ind w:leftChars="300" w:left="709"/>
        <w:rPr>
          <w:szCs w:val="24"/>
        </w:rPr>
      </w:pPr>
      <w:r w:rsidRPr="002B1EE7">
        <w:rPr>
          <w:szCs w:val="24"/>
        </w:rPr>
        <w:t>す。</w:t>
      </w:r>
    </w:p>
    <w:p w:rsidR="002B1EE7" w:rsidRPr="002B1EE7" w:rsidRDefault="002B1EE7" w:rsidP="002B1EE7">
      <w:pPr>
        <w:ind w:left="709" w:hangingChars="300" w:hanging="709"/>
        <w:rPr>
          <w:szCs w:val="24"/>
        </w:rPr>
      </w:pPr>
    </w:p>
    <w:p w:rsidR="002B1EE7" w:rsidRPr="002B1EE7" w:rsidRDefault="002B1EE7" w:rsidP="002B1EE7">
      <w:pPr>
        <w:ind w:left="709" w:hangingChars="300" w:hanging="709"/>
        <w:rPr>
          <w:szCs w:val="24"/>
        </w:rPr>
      </w:pPr>
      <w:r w:rsidRPr="002B1EE7">
        <w:rPr>
          <w:szCs w:val="24"/>
        </w:rPr>
        <w:t xml:space="preserve">　　　　しかし，障がいのある人の余暇活動などへの参加機会は，少ない状況</w:t>
      </w:r>
    </w:p>
    <w:p w:rsidR="002B1EE7" w:rsidRPr="002B1EE7" w:rsidRDefault="002B1EE7" w:rsidP="002B1EE7">
      <w:pPr>
        <w:ind w:leftChars="300" w:left="709"/>
        <w:rPr>
          <w:szCs w:val="24"/>
        </w:rPr>
      </w:pPr>
      <w:r w:rsidRPr="002B1EE7">
        <w:rPr>
          <w:szCs w:val="24"/>
        </w:rPr>
        <w:t>にあるため，障がいの有無にかかわらず気軽に参加し，交流できる場の</w:t>
      </w:r>
    </w:p>
    <w:p w:rsidR="002B1EE7" w:rsidRPr="002B1EE7" w:rsidRDefault="002B1EE7" w:rsidP="002B1EE7">
      <w:pPr>
        <w:ind w:leftChars="300" w:left="709"/>
        <w:rPr>
          <w:szCs w:val="24"/>
        </w:rPr>
      </w:pPr>
      <w:r w:rsidRPr="002B1EE7">
        <w:rPr>
          <w:szCs w:val="24"/>
        </w:rPr>
        <w:t>提供などが求められています。</w:t>
      </w:r>
    </w:p>
    <w:p w:rsidR="002B1EE7" w:rsidRPr="002B1EE7" w:rsidRDefault="002B1EE7" w:rsidP="002B1EE7">
      <w:pPr>
        <w:ind w:firstLineChars="100" w:firstLine="236"/>
        <w:rPr>
          <w:rFonts w:asciiTheme="minorEastAsia" w:hAnsiTheme="minorEastAsia" w:cs="Times New Roman"/>
          <w:szCs w:val="24"/>
        </w:rPr>
      </w:pPr>
    </w:p>
    <w:p w:rsidR="002B1EE7" w:rsidRPr="002B1EE7" w:rsidRDefault="002B1EE7" w:rsidP="002B1EE7">
      <w:pPr>
        <w:ind w:leftChars="100" w:left="708" w:hangingChars="200" w:hanging="472"/>
        <w:rPr>
          <w:rFonts w:asciiTheme="minorEastAsia" w:hAnsiTheme="minorEastAsia" w:cs="Times New Roman"/>
          <w:szCs w:val="24"/>
        </w:rPr>
      </w:pPr>
      <w:r w:rsidRPr="002B1EE7">
        <w:rPr>
          <w:rFonts w:asciiTheme="minorEastAsia" w:hAnsiTheme="minorEastAsia" w:cs="Times New Roman"/>
          <w:szCs w:val="24"/>
        </w:rPr>
        <w:t xml:space="preserve">　　　障がいのある人が，地域社会の一員として，生きがいを持ち，豊かに</w:t>
      </w:r>
    </w:p>
    <w:p w:rsidR="002B1EE7" w:rsidRPr="002B1EE7" w:rsidRDefault="002B1EE7" w:rsidP="002B1EE7">
      <w:pPr>
        <w:ind w:leftChars="100" w:left="708" w:hangingChars="200" w:hanging="472"/>
        <w:rPr>
          <w:rFonts w:asciiTheme="minorEastAsia" w:hAnsiTheme="minorEastAsia" w:cs="Times New Roman"/>
          <w:szCs w:val="24"/>
        </w:rPr>
      </w:pPr>
      <w:r w:rsidRPr="002B1EE7">
        <w:rPr>
          <w:rFonts w:asciiTheme="minorEastAsia" w:hAnsiTheme="minorEastAsia" w:cs="Times New Roman"/>
          <w:szCs w:val="24"/>
        </w:rPr>
        <w:t xml:space="preserve">　　暮らすため，スポーツ・レクリエーション・文化活動や，自発的な活動</w:t>
      </w:r>
    </w:p>
    <w:p w:rsidR="002B1EE7" w:rsidRPr="002B1EE7" w:rsidRDefault="002B1EE7" w:rsidP="002B1EE7">
      <w:pPr>
        <w:ind w:leftChars="300" w:left="709"/>
        <w:rPr>
          <w:rFonts w:asciiTheme="minorEastAsia" w:hAnsiTheme="minorEastAsia" w:cs="Times New Roman"/>
          <w:szCs w:val="24"/>
        </w:rPr>
      </w:pPr>
      <w:r w:rsidRPr="002B1EE7">
        <w:rPr>
          <w:rFonts w:asciiTheme="minorEastAsia" w:hAnsiTheme="minorEastAsia" w:cs="Times New Roman"/>
          <w:szCs w:val="24"/>
        </w:rPr>
        <w:t>などの社会参加活動に積極的に参加することは，様々な人とのふれあい</w:t>
      </w:r>
    </w:p>
    <w:p w:rsidR="002B1EE7" w:rsidRPr="002B1EE7" w:rsidRDefault="002B1EE7" w:rsidP="002B1EE7">
      <w:pPr>
        <w:ind w:leftChars="300" w:left="709"/>
        <w:rPr>
          <w:rFonts w:asciiTheme="minorEastAsia" w:hAnsiTheme="minorEastAsia" w:cs="Times New Roman"/>
          <w:szCs w:val="24"/>
        </w:rPr>
      </w:pPr>
      <w:r w:rsidRPr="002B1EE7">
        <w:rPr>
          <w:rFonts w:asciiTheme="minorEastAsia" w:hAnsiTheme="minorEastAsia" w:cs="Times New Roman"/>
          <w:szCs w:val="24"/>
        </w:rPr>
        <w:t>や交流が広がることとなり，こうした活動を通じて，障がい者に対する</w:t>
      </w:r>
    </w:p>
    <w:p w:rsidR="002B1EE7" w:rsidRPr="002B1EE7" w:rsidRDefault="002B1EE7" w:rsidP="002B1EE7">
      <w:pPr>
        <w:ind w:leftChars="300" w:left="709"/>
        <w:rPr>
          <w:rFonts w:asciiTheme="minorEastAsia" w:hAnsiTheme="minorEastAsia" w:cs="Times New Roman"/>
          <w:szCs w:val="24"/>
        </w:rPr>
      </w:pPr>
      <w:r w:rsidRPr="002B1EE7">
        <w:rPr>
          <w:rFonts w:asciiTheme="minorEastAsia" w:hAnsiTheme="minorEastAsia" w:cs="Times New Roman"/>
          <w:szCs w:val="24"/>
        </w:rPr>
        <w:t>理解も深まることとなるため，身近な地域での行事や活動等の参加機会</w:t>
      </w:r>
    </w:p>
    <w:p w:rsidR="002B1EE7" w:rsidRPr="002B1EE7" w:rsidRDefault="002B1EE7" w:rsidP="002B1EE7">
      <w:pPr>
        <w:ind w:leftChars="300" w:left="709"/>
        <w:rPr>
          <w:rFonts w:asciiTheme="minorEastAsia" w:hAnsiTheme="minorEastAsia" w:cs="Times New Roman"/>
          <w:szCs w:val="24"/>
        </w:rPr>
      </w:pPr>
      <w:r w:rsidRPr="002B1EE7">
        <w:rPr>
          <w:rFonts w:asciiTheme="minorEastAsia" w:hAnsiTheme="minorEastAsia" w:cs="Times New Roman"/>
          <w:szCs w:val="24"/>
        </w:rPr>
        <w:t>の拡大などの取組みが必要です。</w:t>
      </w:r>
    </w:p>
    <w:p w:rsidR="002B1EE7" w:rsidRPr="002B1EE7" w:rsidRDefault="002B1EE7" w:rsidP="002B1EE7">
      <w:pPr>
        <w:ind w:left="709" w:hangingChars="300" w:hanging="709"/>
        <w:rPr>
          <w:szCs w:val="24"/>
        </w:rPr>
      </w:pPr>
    </w:p>
    <w:p w:rsidR="002B1EE7" w:rsidRPr="002B1EE7" w:rsidRDefault="002B1EE7" w:rsidP="002B1EE7">
      <w:pPr>
        <w:ind w:firstLineChars="200" w:firstLine="472"/>
        <w:rPr>
          <w:rFonts w:asciiTheme="majorEastAsia" w:eastAsiaTheme="majorEastAsia" w:hAnsiTheme="majorEastAsia" w:cs="Times New Roman"/>
          <w:szCs w:val="24"/>
        </w:rPr>
      </w:pPr>
      <w:r w:rsidRPr="002B1EE7">
        <w:rPr>
          <w:rFonts w:asciiTheme="majorEastAsia" w:eastAsiaTheme="majorEastAsia" w:hAnsiTheme="majorEastAsia" w:cs="Times New Roman"/>
          <w:szCs w:val="24"/>
        </w:rPr>
        <w:t>(2) 基本的な考え方</w:t>
      </w:r>
    </w:p>
    <w:p w:rsidR="002B1EE7" w:rsidRPr="002B1EE7" w:rsidRDefault="002B1EE7" w:rsidP="002B1EE7">
      <w:pPr>
        <w:ind w:firstLineChars="200" w:firstLine="472"/>
        <w:rPr>
          <w:rFonts w:asciiTheme="majorEastAsia" w:eastAsiaTheme="majorEastAsia" w:hAnsiTheme="majorEastAsia" w:cs="Times New Roman"/>
          <w:szCs w:val="24"/>
        </w:rPr>
      </w:pPr>
    </w:p>
    <w:p w:rsidR="002B1EE7" w:rsidRPr="002B1EE7" w:rsidRDefault="002B1EE7" w:rsidP="002B1EE7">
      <w:pPr>
        <w:ind w:left="709" w:hangingChars="300" w:hanging="709"/>
        <w:rPr>
          <w:rFonts w:asciiTheme="minorEastAsia" w:hAnsiTheme="minorEastAsia" w:cs="Times New Roman"/>
          <w:szCs w:val="24"/>
        </w:rPr>
      </w:pPr>
      <w:r w:rsidRPr="002B1EE7">
        <w:rPr>
          <w:rFonts w:asciiTheme="minorEastAsia" w:hAnsiTheme="minorEastAsia" w:cs="Times New Roman"/>
          <w:szCs w:val="24"/>
        </w:rPr>
        <w:t xml:space="preserve">　　　　障がいのある人の社会参加を促進し，生活の質の向上を図るため，ス</w:t>
      </w:r>
    </w:p>
    <w:p w:rsidR="002B1EE7" w:rsidRPr="002B1EE7" w:rsidRDefault="002B1EE7" w:rsidP="002B1EE7">
      <w:pPr>
        <w:ind w:leftChars="300" w:left="709"/>
        <w:rPr>
          <w:rFonts w:asciiTheme="minorEastAsia" w:hAnsiTheme="minorEastAsia" w:cs="Times New Roman"/>
          <w:szCs w:val="24"/>
        </w:rPr>
      </w:pPr>
      <w:r w:rsidRPr="002B1EE7">
        <w:rPr>
          <w:rFonts w:asciiTheme="minorEastAsia" w:hAnsiTheme="minorEastAsia" w:cs="Times New Roman"/>
          <w:szCs w:val="24"/>
        </w:rPr>
        <w:t>ポーツ・レクリエーション・文化活動や，社会参加活動などへの参加機</w:t>
      </w:r>
    </w:p>
    <w:p w:rsidR="002B1EE7" w:rsidRPr="002B1EE7" w:rsidRDefault="002B1EE7" w:rsidP="002B1EE7">
      <w:pPr>
        <w:ind w:leftChars="300" w:left="709"/>
        <w:rPr>
          <w:rFonts w:asciiTheme="minorEastAsia" w:hAnsiTheme="minorEastAsia" w:cs="Times New Roman"/>
          <w:szCs w:val="24"/>
        </w:rPr>
      </w:pPr>
      <w:r w:rsidRPr="002B1EE7">
        <w:rPr>
          <w:rFonts w:asciiTheme="minorEastAsia" w:hAnsiTheme="minorEastAsia" w:cs="Times New Roman"/>
          <w:szCs w:val="24"/>
        </w:rPr>
        <w:t>会の拡大と，これらの活動へ障がいのある人が</w:t>
      </w:r>
      <w:r w:rsidRPr="002B1EE7">
        <w:rPr>
          <w:rFonts w:asciiTheme="minorEastAsia" w:hAnsiTheme="minorEastAsia" w:cs="Times New Roman" w:hint="eastAsia"/>
          <w:szCs w:val="24"/>
        </w:rPr>
        <w:t>，</w:t>
      </w:r>
      <w:r w:rsidRPr="002B1EE7">
        <w:rPr>
          <w:rFonts w:asciiTheme="minorEastAsia" w:hAnsiTheme="minorEastAsia" w:cs="Times New Roman"/>
          <w:szCs w:val="24"/>
        </w:rPr>
        <w:t>主体的，自主的に参加</w:t>
      </w:r>
    </w:p>
    <w:p w:rsidR="002B1EE7" w:rsidRPr="002B1EE7" w:rsidRDefault="002B1EE7" w:rsidP="002B1EE7">
      <w:pPr>
        <w:ind w:leftChars="300" w:left="709"/>
        <w:rPr>
          <w:rFonts w:asciiTheme="minorEastAsia" w:hAnsiTheme="minorEastAsia" w:cs="Times New Roman"/>
          <w:szCs w:val="24"/>
        </w:rPr>
      </w:pPr>
      <w:r w:rsidRPr="002B1EE7">
        <w:rPr>
          <w:rFonts w:asciiTheme="minorEastAsia" w:hAnsiTheme="minorEastAsia" w:cs="Times New Roman"/>
          <w:szCs w:val="24"/>
        </w:rPr>
        <w:t>できるよう支援の充実に努めます。</w:t>
      </w:r>
    </w:p>
    <w:p w:rsidR="002B1EE7" w:rsidRPr="002B1EE7" w:rsidRDefault="002B1EE7" w:rsidP="002B1EE7">
      <w:pPr>
        <w:ind w:left="709" w:hangingChars="300" w:hanging="709"/>
        <w:rPr>
          <w:rFonts w:asciiTheme="minorEastAsia" w:hAnsiTheme="minorEastAsia" w:cs="Times New Roman"/>
          <w:szCs w:val="24"/>
        </w:rPr>
      </w:pPr>
    </w:p>
    <w:p w:rsidR="002B1EE7" w:rsidRPr="002B1EE7" w:rsidRDefault="002B1EE7" w:rsidP="002B1EE7">
      <w:pPr>
        <w:ind w:left="709" w:hangingChars="300" w:hanging="709"/>
        <w:rPr>
          <w:rFonts w:asciiTheme="minorEastAsia" w:hAnsiTheme="minorEastAsia" w:cs="Times New Roman"/>
          <w:szCs w:val="24"/>
        </w:rPr>
      </w:pPr>
    </w:p>
    <w:p w:rsidR="002B1EE7" w:rsidRPr="002B1EE7" w:rsidRDefault="002B1EE7" w:rsidP="002B1EE7">
      <w:pPr>
        <w:ind w:left="709" w:hangingChars="300" w:hanging="709"/>
        <w:rPr>
          <w:rFonts w:asciiTheme="minorEastAsia" w:hAnsiTheme="minorEastAsia" w:cs="Times New Roman"/>
          <w:szCs w:val="24"/>
        </w:rPr>
      </w:pPr>
    </w:p>
    <w:p w:rsidR="002B1EE7" w:rsidRPr="002B1EE7" w:rsidRDefault="002B1EE7" w:rsidP="002B1EE7">
      <w:pPr>
        <w:ind w:left="709" w:hangingChars="300" w:hanging="709"/>
        <w:rPr>
          <w:rFonts w:asciiTheme="minorEastAsia" w:hAnsiTheme="minorEastAsia" w:cs="Times New Roman"/>
          <w:szCs w:val="24"/>
        </w:rPr>
      </w:pPr>
      <w:r w:rsidRPr="002B1EE7">
        <w:rPr>
          <w:noProof/>
        </w:rPr>
        <w:drawing>
          <wp:anchor distT="0" distB="0" distL="114300" distR="114300" simplePos="0" relativeHeight="251855872" behindDoc="0" locked="0" layoutInCell="1" allowOverlap="1" wp14:anchorId="682EB5BA" wp14:editId="62FE91EF">
            <wp:simplePos x="0" y="0"/>
            <wp:positionH relativeFrom="page">
              <wp:posOffset>481330</wp:posOffset>
            </wp:positionH>
            <wp:positionV relativeFrom="page">
              <wp:posOffset>9565005</wp:posOffset>
            </wp:positionV>
            <wp:extent cx="647700" cy="647700"/>
            <wp:effectExtent l="0" t="0" r="0" b="0"/>
            <wp:wrapNone/>
            <wp:docPr id="160" name="SPCod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cstate="print">
                      <a:biLevel thresh="50000"/>
                      <a:lum contrast="100000"/>
                      <a:extLst>
                        <a:ext uri="{28A0092B-C50C-407E-A947-70E740481C1C}">
                          <a14:useLocalDpi xmlns:a14="http://schemas.microsoft.com/office/drawing/2010/main" val="0"/>
                        </a:ext>
                      </a:extLst>
                    </a:blip>
                    <a:srcRect/>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rsidR="002B1EE7" w:rsidRPr="002B1EE7" w:rsidRDefault="002B1EE7" w:rsidP="002B1EE7">
      <w:pPr>
        <w:ind w:firstLineChars="200" w:firstLine="472"/>
        <w:rPr>
          <w:rFonts w:asciiTheme="majorEastAsia" w:eastAsiaTheme="majorEastAsia" w:hAnsiTheme="majorEastAsia" w:cs="Times New Roman"/>
          <w:szCs w:val="24"/>
        </w:rPr>
      </w:pPr>
      <w:r w:rsidRPr="002B1EE7">
        <w:rPr>
          <w:rFonts w:asciiTheme="majorEastAsia" w:eastAsiaTheme="majorEastAsia" w:hAnsiTheme="majorEastAsia" w:cs="Times New Roman"/>
          <w:szCs w:val="24"/>
        </w:rPr>
        <w:lastRenderedPageBreak/>
        <w:t xml:space="preserve"> (3) 施策の推進方向と主要施策</w:t>
      </w:r>
    </w:p>
    <w:p w:rsidR="002B1EE7" w:rsidRPr="002B1EE7" w:rsidRDefault="002B1EE7" w:rsidP="002B1EE7">
      <w:pPr>
        <w:ind w:firstLineChars="200" w:firstLine="472"/>
        <w:rPr>
          <w:rFonts w:asciiTheme="majorEastAsia" w:eastAsiaTheme="majorEastAsia" w:hAnsiTheme="majorEastAsia" w:cs="Times New Roman"/>
          <w:szCs w:val="24"/>
        </w:rPr>
      </w:pPr>
    </w:p>
    <w:p w:rsidR="002B1EE7" w:rsidRPr="002B1EE7" w:rsidRDefault="002B1EE7" w:rsidP="002B1EE7">
      <w:pPr>
        <w:ind w:firstLineChars="300" w:firstLine="709"/>
        <w:rPr>
          <w:rFonts w:asciiTheme="majorEastAsia" w:eastAsiaTheme="majorEastAsia" w:hAnsiTheme="majorEastAsia" w:cs="Times New Roman"/>
          <w:szCs w:val="24"/>
        </w:rPr>
      </w:pPr>
      <w:r w:rsidRPr="002B1EE7">
        <w:rPr>
          <w:rFonts w:asciiTheme="majorEastAsia" w:eastAsiaTheme="majorEastAsia" w:hAnsiTheme="majorEastAsia" w:cs="Times New Roman"/>
          <w:szCs w:val="24"/>
        </w:rPr>
        <w:t>ア　社会参加の促進</w:t>
      </w:r>
    </w:p>
    <w:p w:rsidR="002B1EE7" w:rsidRPr="002B1EE7" w:rsidRDefault="002B1EE7" w:rsidP="002B1EE7">
      <w:pPr>
        <w:ind w:firstLineChars="300" w:firstLine="709"/>
        <w:rPr>
          <w:rFonts w:asciiTheme="majorEastAsia" w:eastAsiaTheme="majorEastAsia" w:hAnsiTheme="majorEastAsia" w:cs="Times New Roman"/>
          <w:szCs w:val="24"/>
        </w:rPr>
      </w:pPr>
    </w:p>
    <w:p w:rsidR="002B1EE7" w:rsidRPr="002B1EE7" w:rsidRDefault="002B1EE7" w:rsidP="002B1EE7">
      <w:pPr>
        <w:ind w:firstLineChars="300" w:firstLine="709"/>
        <w:rPr>
          <w:rFonts w:asciiTheme="majorEastAsia" w:eastAsiaTheme="majorEastAsia" w:hAnsiTheme="majorEastAsia" w:cs="Times New Roman"/>
          <w:szCs w:val="24"/>
        </w:rPr>
      </w:pPr>
      <w:r w:rsidRPr="002B1EE7">
        <w:rPr>
          <w:rFonts w:asciiTheme="majorEastAsia" w:eastAsiaTheme="majorEastAsia" w:hAnsiTheme="majorEastAsia" w:cs="Times New Roman"/>
          <w:szCs w:val="24"/>
        </w:rPr>
        <w:t>〈主要施策〉</w:t>
      </w:r>
    </w:p>
    <w:p w:rsidR="002B1EE7" w:rsidRPr="002B1EE7" w:rsidRDefault="002B1EE7" w:rsidP="002B1EE7">
      <w:pPr>
        <w:ind w:firstLineChars="300" w:firstLine="709"/>
        <w:rPr>
          <w:rFonts w:asciiTheme="majorEastAsia" w:eastAsiaTheme="majorEastAsia" w:hAnsiTheme="majorEastAsia" w:cs="Times New Roman"/>
          <w:szCs w:val="24"/>
        </w:rPr>
      </w:pPr>
    </w:p>
    <w:p w:rsidR="002B1EE7" w:rsidRPr="002B1EE7" w:rsidRDefault="002B1EE7" w:rsidP="002B1EE7">
      <w:pPr>
        <w:ind w:firstLineChars="300" w:firstLine="709"/>
        <w:rPr>
          <w:rFonts w:asciiTheme="majorEastAsia" w:eastAsiaTheme="majorEastAsia" w:hAnsiTheme="majorEastAsia" w:cs="Times New Roman"/>
          <w:szCs w:val="24"/>
        </w:rPr>
      </w:pPr>
      <w:r w:rsidRPr="002B1EE7">
        <w:rPr>
          <w:rFonts w:asciiTheme="majorEastAsia" w:eastAsiaTheme="majorEastAsia" w:hAnsiTheme="majorEastAsia" w:cs="Times New Roman"/>
          <w:szCs w:val="24"/>
        </w:rPr>
        <w:t xml:space="preserve">　(ｱ) 社会参加の促進</w:t>
      </w:r>
    </w:p>
    <w:p w:rsidR="002B1EE7" w:rsidRPr="002B1EE7" w:rsidRDefault="002B1EE7" w:rsidP="002B1EE7">
      <w:pPr>
        <w:ind w:firstLineChars="300" w:firstLine="709"/>
        <w:rPr>
          <w:rFonts w:asciiTheme="minorEastAsia" w:hAnsiTheme="minorEastAsia" w:cs="Times New Roman"/>
          <w:szCs w:val="24"/>
        </w:rPr>
      </w:pPr>
      <w:r w:rsidRPr="002B1EE7">
        <w:rPr>
          <w:rFonts w:asciiTheme="minorEastAsia" w:hAnsiTheme="minorEastAsia" w:cs="Times New Roman"/>
          <w:szCs w:val="24"/>
        </w:rPr>
        <w:t xml:space="preserve">　　　</w:t>
      </w:r>
    </w:p>
    <w:p w:rsidR="002B1EE7" w:rsidRPr="002B1EE7" w:rsidRDefault="002B1EE7" w:rsidP="002B1EE7">
      <w:pPr>
        <w:ind w:leftChars="300" w:left="1654" w:hangingChars="400" w:hanging="945"/>
        <w:rPr>
          <w:rFonts w:asciiTheme="minorEastAsia" w:hAnsiTheme="minorEastAsia" w:cs="Times New Roman"/>
          <w:szCs w:val="24"/>
        </w:rPr>
      </w:pPr>
      <w:r w:rsidRPr="002B1EE7">
        <w:rPr>
          <w:rFonts w:asciiTheme="minorEastAsia" w:hAnsiTheme="minorEastAsia" w:cs="Times New Roman"/>
          <w:szCs w:val="24"/>
        </w:rPr>
        <w:t xml:space="preserve">　　〇　障がいのある人が，地域において，生きがいを持ち，ゆとりや</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潤いのある生活を送るため，社会参加活動などに参加する機会の</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充実</w:t>
      </w:r>
      <w:r w:rsidRPr="002B1EE7">
        <w:rPr>
          <w:rFonts w:asciiTheme="minorEastAsia" w:hAnsiTheme="minorEastAsia" w:cs="Times New Roman" w:hint="eastAsia"/>
          <w:szCs w:val="24"/>
        </w:rPr>
        <w:t>に努めます。</w:t>
      </w:r>
    </w:p>
    <w:p w:rsidR="002B1EE7" w:rsidRPr="002B1EE7" w:rsidRDefault="002B1EE7" w:rsidP="002B1EE7">
      <w:pPr>
        <w:ind w:leftChars="300" w:left="1654" w:hangingChars="400" w:hanging="945"/>
        <w:rPr>
          <w:rFonts w:asciiTheme="minorEastAsia" w:hAnsiTheme="minorEastAsia" w:cs="Times New Roman"/>
          <w:szCs w:val="24"/>
        </w:rPr>
      </w:pPr>
    </w:p>
    <w:p w:rsidR="002B1EE7" w:rsidRPr="002B1EE7" w:rsidRDefault="002B1EE7" w:rsidP="002B1EE7">
      <w:pPr>
        <w:ind w:leftChars="300" w:left="1654" w:hangingChars="400" w:hanging="945"/>
        <w:rPr>
          <w:rFonts w:asciiTheme="minorEastAsia" w:hAnsiTheme="minorEastAsia" w:cs="Times New Roman"/>
          <w:szCs w:val="24"/>
        </w:rPr>
      </w:pPr>
      <w:r w:rsidRPr="002B1EE7">
        <w:rPr>
          <w:rFonts w:asciiTheme="minorEastAsia" w:hAnsiTheme="minorEastAsia" w:cs="Times New Roman"/>
          <w:szCs w:val="24"/>
        </w:rPr>
        <w:t xml:space="preserve">　　〇　障がいの特性に応じ，視覚障がいや聴覚障がいのある人へ，点</w:t>
      </w:r>
    </w:p>
    <w:p w:rsidR="002B1EE7" w:rsidRPr="002B1EE7" w:rsidRDefault="002B1EE7" w:rsidP="002B1EE7">
      <w:pPr>
        <w:ind w:leftChars="300" w:left="1654" w:hangingChars="400" w:hanging="945"/>
        <w:rPr>
          <w:rFonts w:asciiTheme="minorEastAsia" w:hAnsiTheme="minorEastAsia" w:cs="Times New Roman"/>
          <w:szCs w:val="24"/>
        </w:rPr>
      </w:pPr>
      <w:r w:rsidRPr="002B1EE7">
        <w:rPr>
          <w:rFonts w:asciiTheme="minorEastAsia" w:hAnsiTheme="minorEastAsia" w:cs="Times New Roman"/>
          <w:szCs w:val="24"/>
        </w:rPr>
        <w:t xml:space="preserve">　　　字版・録音版や手話通訳・要約筆記による情報提供に努めるとと</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もに，点訳者，朗読者，手話通訳者，要約筆記者および盲ろう者</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通訳・介助員などの養成に努めます。</w:t>
      </w:r>
    </w:p>
    <w:p w:rsidR="002B1EE7" w:rsidRPr="002B1EE7" w:rsidRDefault="002B1EE7" w:rsidP="002B1EE7">
      <w:pPr>
        <w:ind w:leftChars="300" w:left="1654" w:hangingChars="400" w:hanging="945"/>
        <w:rPr>
          <w:rFonts w:asciiTheme="minorEastAsia" w:hAnsiTheme="minorEastAsia" w:cs="Times New Roman"/>
          <w:szCs w:val="24"/>
        </w:rPr>
      </w:pPr>
    </w:p>
    <w:p w:rsidR="002B1EE7" w:rsidRPr="002B1EE7" w:rsidRDefault="002B1EE7" w:rsidP="002B1EE7">
      <w:pPr>
        <w:ind w:firstLineChars="300" w:firstLine="709"/>
        <w:rPr>
          <w:rFonts w:asciiTheme="majorEastAsia" w:eastAsiaTheme="majorEastAsia" w:hAnsiTheme="majorEastAsia" w:cs="Times New Roman"/>
          <w:szCs w:val="24"/>
        </w:rPr>
      </w:pPr>
      <w:r w:rsidRPr="002B1EE7">
        <w:rPr>
          <w:rFonts w:asciiTheme="minorEastAsia" w:hAnsiTheme="minorEastAsia" w:cs="Times New Roman"/>
          <w:szCs w:val="24"/>
        </w:rPr>
        <w:t xml:space="preserve">　</w:t>
      </w:r>
      <w:r w:rsidRPr="002B1EE7">
        <w:rPr>
          <w:rFonts w:asciiTheme="majorEastAsia" w:eastAsiaTheme="majorEastAsia" w:hAnsiTheme="majorEastAsia" w:cs="Times New Roman"/>
          <w:szCs w:val="24"/>
        </w:rPr>
        <w:t>(ｲ) ボランティアとの連携</w:t>
      </w:r>
    </w:p>
    <w:p w:rsidR="002B1EE7" w:rsidRPr="002B1EE7" w:rsidRDefault="002B1EE7" w:rsidP="002B1EE7">
      <w:pPr>
        <w:ind w:firstLineChars="300" w:firstLine="709"/>
        <w:rPr>
          <w:rFonts w:asciiTheme="minorEastAsia" w:hAnsiTheme="minorEastAsia" w:cs="Times New Roman"/>
          <w:szCs w:val="24"/>
        </w:rPr>
      </w:pPr>
    </w:p>
    <w:p w:rsidR="002B1EE7" w:rsidRPr="002B1EE7" w:rsidRDefault="002B1EE7" w:rsidP="002B1EE7">
      <w:pPr>
        <w:ind w:leftChars="300" w:left="1654" w:hangingChars="400" w:hanging="945"/>
        <w:rPr>
          <w:rFonts w:asciiTheme="minorEastAsia" w:hAnsiTheme="minorEastAsia" w:cs="Times New Roman"/>
          <w:szCs w:val="24"/>
        </w:rPr>
      </w:pPr>
      <w:r w:rsidRPr="002B1EE7">
        <w:rPr>
          <w:rFonts w:asciiTheme="minorEastAsia" w:hAnsiTheme="minorEastAsia" w:cs="Times New Roman"/>
          <w:szCs w:val="24"/>
        </w:rPr>
        <w:t xml:space="preserve">　　〇　障がいのある人が，地域活動などの社会参加活動に参加しやす</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い環境をつくるため，関係機関と連携を図り，ボランティアの養</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成や活動への支援の充実に努めます。</w:t>
      </w:r>
    </w:p>
    <w:p w:rsidR="002B1EE7" w:rsidRPr="002B1EE7" w:rsidRDefault="002B1EE7" w:rsidP="002B1EE7">
      <w:pPr>
        <w:ind w:leftChars="600" w:left="1653" w:hangingChars="100" w:hanging="236"/>
        <w:rPr>
          <w:rFonts w:asciiTheme="minorEastAsia" w:hAnsiTheme="minorEastAsia" w:cs="Times New Roman"/>
          <w:szCs w:val="24"/>
        </w:rPr>
      </w:pPr>
    </w:p>
    <w:p w:rsidR="002B1EE7" w:rsidRPr="002B1EE7" w:rsidRDefault="002B1EE7" w:rsidP="002B1EE7">
      <w:pPr>
        <w:ind w:firstLineChars="300" w:firstLine="709"/>
        <w:rPr>
          <w:rFonts w:asciiTheme="majorEastAsia" w:eastAsiaTheme="majorEastAsia" w:hAnsiTheme="majorEastAsia" w:cs="Times New Roman"/>
          <w:szCs w:val="24"/>
        </w:rPr>
      </w:pPr>
      <w:r w:rsidRPr="002B1EE7">
        <w:rPr>
          <w:rFonts w:asciiTheme="minorEastAsia" w:hAnsiTheme="minorEastAsia" w:cs="Times New Roman" w:hint="eastAsia"/>
          <w:szCs w:val="24"/>
        </w:rPr>
        <w:t xml:space="preserve">　</w:t>
      </w:r>
      <w:r w:rsidRPr="002B1EE7">
        <w:rPr>
          <w:rFonts w:asciiTheme="majorEastAsia" w:eastAsiaTheme="majorEastAsia" w:hAnsiTheme="majorEastAsia" w:cs="Times New Roman" w:hint="eastAsia"/>
          <w:szCs w:val="24"/>
        </w:rPr>
        <w:t>(ｳ)</w:t>
      </w:r>
      <w:r w:rsidRPr="002B1EE7">
        <w:rPr>
          <w:rFonts w:asciiTheme="majorEastAsia" w:eastAsiaTheme="majorEastAsia" w:hAnsiTheme="majorEastAsia" w:cs="Times New Roman"/>
          <w:szCs w:val="24"/>
        </w:rPr>
        <w:t xml:space="preserve"> 移動支援，コミュニケーション支援の充実</w:t>
      </w:r>
    </w:p>
    <w:p w:rsidR="002B1EE7" w:rsidRPr="002B1EE7" w:rsidRDefault="002B1EE7" w:rsidP="002B1EE7">
      <w:pPr>
        <w:ind w:firstLineChars="300" w:firstLine="709"/>
        <w:rPr>
          <w:rFonts w:asciiTheme="minorEastAsia" w:hAnsiTheme="minorEastAsia" w:cs="Times New Roman"/>
          <w:szCs w:val="24"/>
          <w:u w:val="single"/>
        </w:rPr>
      </w:pPr>
    </w:p>
    <w:p w:rsidR="002B1EE7" w:rsidRPr="002B1EE7" w:rsidRDefault="002B1EE7" w:rsidP="002B1EE7">
      <w:pPr>
        <w:ind w:leftChars="300" w:left="1654" w:hangingChars="400" w:hanging="945"/>
        <w:rPr>
          <w:rFonts w:asciiTheme="minorEastAsia" w:hAnsiTheme="minorEastAsia" w:cs="Times New Roman"/>
          <w:szCs w:val="24"/>
        </w:rPr>
      </w:pPr>
      <w:r w:rsidRPr="002B1EE7">
        <w:rPr>
          <w:rFonts w:asciiTheme="minorEastAsia" w:hAnsiTheme="minorEastAsia" w:cs="Times New Roman"/>
          <w:szCs w:val="24"/>
        </w:rPr>
        <w:t xml:space="preserve">　　〇　障がいの特性に応じて，手話通訳や要約筆記などのコミュニケ</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ーションや移動に関する支援体制の充実を図ります。</w:t>
      </w:r>
    </w:p>
    <w:p w:rsidR="002B1EE7" w:rsidRPr="002B1EE7" w:rsidRDefault="002B1EE7" w:rsidP="002B1EE7">
      <w:pPr>
        <w:ind w:firstLineChars="200" w:firstLine="472"/>
        <w:rPr>
          <w:rFonts w:asciiTheme="minorEastAsia" w:hAnsiTheme="minorEastAsia" w:cs="Times New Roman"/>
          <w:szCs w:val="24"/>
        </w:rPr>
      </w:pPr>
    </w:p>
    <w:p w:rsidR="002B1EE7" w:rsidRPr="002B1EE7" w:rsidRDefault="002B1EE7" w:rsidP="002B1EE7">
      <w:pPr>
        <w:ind w:firstLineChars="200" w:firstLine="472"/>
        <w:rPr>
          <w:rFonts w:asciiTheme="minorEastAsia" w:hAnsiTheme="minorEastAsia" w:cs="Times New Roman"/>
          <w:szCs w:val="24"/>
        </w:rPr>
      </w:pPr>
    </w:p>
    <w:p w:rsidR="002B1EE7" w:rsidRPr="002B1EE7" w:rsidRDefault="002B1EE7" w:rsidP="002B1EE7">
      <w:pPr>
        <w:ind w:firstLineChars="200" w:firstLine="472"/>
        <w:rPr>
          <w:rFonts w:asciiTheme="minorEastAsia" w:hAnsiTheme="minorEastAsia" w:cs="Times New Roman"/>
          <w:szCs w:val="24"/>
        </w:rPr>
      </w:pPr>
    </w:p>
    <w:p w:rsidR="002B1EE7" w:rsidRPr="002B1EE7" w:rsidRDefault="002B1EE7" w:rsidP="002B1EE7">
      <w:pPr>
        <w:ind w:firstLineChars="200" w:firstLine="472"/>
        <w:rPr>
          <w:rFonts w:asciiTheme="minorEastAsia" w:hAnsiTheme="minorEastAsia" w:cs="Times New Roman"/>
          <w:szCs w:val="24"/>
        </w:rPr>
      </w:pPr>
    </w:p>
    <w:p w:rsidR="002B1EE7" w:rsidRPr="002B1EE7" w:rsidRDefault="002B1EE7" w:rsidP="002B1EE7">
      <w:pPr>
        <w:ind w:firstLineChars="200" w:firstLine="472"/>
        <w:rPr>
          <w:rFonts w:asciiTheme="minorEastAsia" w:hAnsiTheme="minorEastAsia" w:cs="Times New Roman"/>
          <w:szCs w:val="24"/>
        </w:rPr>
      </w:pPr>
    </w:p>
    <w:p w:rsidR="002B1EE7" w:rsidRPr="002B1EE7" w:rsidRDefault="002B1EE7" w:rsidP="002B1EE7">
      <w:pPr>
        <w:ind w:firstLineChars="200" w:firstLine="472"/>
        <w:rPr>
          <w:rFonts w:asciiTheme="minorEastAsia" w:hAnsiTheme="minorEastAsia" w:cs="Times New Roman"/>
          <w:szCs w:val="24"/>
        </w:rPr>
      </w:pPr>
    </w:p>
    <w:p w:rsidR="002B1EE7" w:rsidRPr="002B1EE7" w:rsidRDefault="002B1EE7" w:rsidP="002B1EE7">
      <w:pPr>
        <w:ind w:firstLineChars="200" w:firstLine="472"/>
        <w:rPr>
          <w:rFonts w:asciiTheme="minorEastAsia" w:hAnsiTheme="minorEastAsia" w:cs="Times New Roman"/>
          <w:szCs w:val="24"/>
        </w:rPr>
      </w:pPr>
    </w:p>
    <w:p w:rsidR="002B1EE7" w:rsidRPr="002B1EE7" w:rsidRDefault="002B1EE7" w:rsidP="002B1EE7">
      <w:pPr>
        <w:ind w:firstLineChars="200" w:firstLine="472"/>
        <w:rPr>
          <w:rFonts w:asciiTheme="minorEastAsia" w:hAnsiTheme="minorEastAsia" w:cs="Times New Roman"/>
          <w:szCs w:val="24"/>
        </w:rPr>
      </w:pPr>
    </w:p>
    <w:p w:rsidR="002B1EE7" w:rsidRPr="002B1EE7" w:rsidRDefault="002B1EE7" w:rsidP="002B1EE7">
      <w:pPr>
        <w:ind w:firstLineChars="200" w:firstLine="472"/>
        <w:rPr>
          <w:rFonts w:asciiTheme="minorEastAsia" w:hAnsiTheme="minorEastAsia" w:cs="Times New Roman"/>
          <w:szCs w:val="24"/>
        </w:rPr>
      </w:pPr>
      <w:r w:rsidRPr="002B1EE7">
        <w:rPr>
          <w:noProof/>
        </w:rPr>
        <w:drawing>
          <wp:anchor distT="0" distB="0" distL="114300" distR="114300" simplePos="0" relativeHeight="251856896" behindDoc="0" locked="0" layoutInCell="1" allowOverlap="1" wp14:anchorId="5B317735" wp14:editId="13B70FFD">
            <wp:simplePos x="0" y="0"/>
            <wp:positionH relativeFrom="page">
              <wp:posOffset>6323330</wp:posOffset>
            </wp:positionH>
            <wp:positionV relativeFrom="page">
              <wp:posOffset>9488805</wp:posOffset>
            </wp:positionV>
            <wp:extent cx="647700" cy="647700"/>
            <wp:effectExtent l="0" t="0" r="0" b="0"/>
            <wp:wrapNone/>
            <wp:docPr id="161" name="SPCod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cstate="print">
                      <a:biLevel thresh="50000"/>
                      <a:lum contrast="100000"/>
                      <a:extLst>
                        <a:ext uri="{28A0092B-C50C-407E-A947-70E740481C1C}">
                          <a14:useLocalDpi xmlns:a14="http://schemas.microsoft.com/office/drawing/2010/main" val="0"/>
                        </a:ext>
                      </a:extLst>
                    </a:blip>
                    <a:srcRect/>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rsidR="002B1EE7" w:rsidRPr="002B1EE7" w:rsidRDefault="002B1EE7" w:rsidP="002B1EE7">
      <w:pPr>
        <w:ind w:firstLineChars="300" w:firstLine="709"/>
        <w:rPr>
          <w:rFonts w:asciiTheme="majorEastAsia" w:eastAsiaTheme="majorEastAsia" w:hAnsiTheme="majorEastAsia" w:cs="Times New Roman"/>
          <w:szCs w:val="24"/>
        </w:rPr>
      </w:pPr>
      <w:r w:rsidRPr="002B1EE7">
        <w:rPr>
          <w:rFonts w:asciiTheme="majorEastAsia" w:eastAsiaTheme="majorEastAsia" w:hAnsiTheme="majorEastAsia" w:cs="Times New Roman"/>
          <w:szCs w:val="24"/>
        </w:rPr>
        <w:lastRenderedPageBreak/>
        <w:t>イ　スポーツ・文化活動の推進</w:t>
      </w:r>
    </w:p>
    <w:p w:rsidR="002B1EE7" w:rsidRPr="002B1EE7" w:rsidRDefault="002B1EE7" w:rsidP="002B1EE7">
      <w:pPr>
        <w:ind w:firstLineChars="200" w:firstLine="472"/>
        <w:rPr>
          <w:rFonts w:asciiTheme="majorEastAsia" w:eastAsiaTheme="majorEastAsia" w:hAnsiTheme="majorEastAsia" w:cs="Times New Roman"/>
          <w:szCs w:val="24"/>
        </w:rPr>
      </w:pPr>
    </w:p>
    <w:p w:rsidR="002B1EE7" w:rsidRPr="002B1EE7" w:rsidRDefault="002B1EE7" w:rsidP="002B1EE7">
      <w:pPr>
        <w:ind w:firstLineChars="200" w:firstLine="472"/>
        <w:rPr>
          <w:rFonts w:asciiTheme="majorEastAsia" w:eastAsiaTheme="majorEastAsia" w:hAnsiTheme="majorEastAsia" w:cs="Times New Roman"/>
          <w:szCs w:val="24"/>
        </w:rPr>
      </w:pPr>
      <w:r w:rsidRPr="002B1EE7">
        <w:rPr>
          <w:rFonts w:asciiTheme="majorEastAsia" w:eastAsiaTheme="majorEastAsia" w:hAnsiTheme="majorEastAsia" w:cs="Times New Roman"/>
          <w:szCs w:val="24"/>
        </w:rPr>
        <w:t xml:space="preserve">　〈主要施策〉</w:t>
      </w:r>
    </w:p>
    <w:p w:rsidR="002B1EE7" w:rsidRPr="002B1EE7" w:rsidRDefault="002B1EE7" w:rsidP="002B1EE7">
      <w:pPr>
        <w:ind w:firstLineChars="200" w:firstLine="472"/>
        <w:rPr>
          <w:rFonts w:asciiTheme="majorEastAsia" w:eastAsiaTheme="majorEastAsia" w:hAnsiTheme="majorEastAsia" w:cs="Times New Roman"/>
          <w:szCs w:val="24"/>
        </w:rPr>
      </w:pPr>
    </w:p>
    <w:p w:rsidR="002B1EE7" w:rsidRPr="002B1EE7" w:rsidRDefault="002B1EE7" w:rsidP="002B1EE7">
      <w:pPr>
        <w:ind w:firstLineChars="200" w:firstLine="472"/>
        <w:rPr>
          <w:rFonts w:asciiTheme="minorEastAsia" w:hAnsiTheme="minorEastAsia" w:cs="Times New Roman"/>
          <w:szCs w:val="24"/>
        </w:rPr>
      </w:pPr>
      <w:r w:rsidRPr="002B1EE7">
        <w:rPr>
          <w:rFonts w:asciiTheme="majorEastAsia" w:eastAsiaTheme="majorEastAsia" w:hAnsiTheme="majorEastAsia" w:cs="Times New Roman"/>
          <w:szCs w:val="24"/>
        </w:rPr>
        <w:t xml:space="preserve">　　(ｱ) スポーツ・レクリエーション活動の推進</w:t>
      </w:r>
    </w:p>
    <w:p w:rsidR="002B1EE7" w:rsidRPr="002B1EE7" w:rsidRDefault="002B1EE7" w:rsidP="002B1EE7">
      <w:pPr>
        <w:ind w:firstLineChars="500" w:firstLine="1181"/>
        <w:rPr>
          <w:rFonts w:asciiTheme="minorEastAsia" w:hAnsiTheme="minorEastAsia" w:cs="Times New Roman"/>
          <w:szCs w:val="24"/>
        </w:rPr>
      </w:pPr>
    </w:p>
    <w:p w:rsidR="002B1EE7" w:rsidRPr="002B1EE7" w:rsidRDefault="002B1EE7" w:rsidP="002B1EE7">
      <w:pPr>
        <w:ind w:firstLineChars="500" w:firstLine="1181"/>
        <w:rPr>
          <w:rFonts w:asciiTheme="minorEastAsia" w:hAnsiTheme="minorEastAsia" w:cs="Times New Roman"/>
          <w:szCs w:val="24"/>
        </w:rPr>
      </w:pPr>
      <w:r w:rsidRPr="002B1EE7">
        <w:rPr>
          <w:rFonts w:asciiTheme="minorEastAsia" w:hAnsiTheme="minorEastAsia" w:cs="Times New Roman"/>
          <w:szCs w:val="24"/>
        </w:rPr>
        <w:t>〇　障がいのある人の健康維持や交流などを図るため，スポーツ・</w:t>
      </w:r>
    </w:p>
    <w:p w:rsidR="002B1EE7" w:rsidRPr="002B1EE7" w:rsidRDefault="002B1EE7" w:rsidP="002B1EE7">
      <w:pPr>
        <w:ind w:left="1417" w:hangingChars="600" w:hanging="1417"/>
        <w:rPr>
          <w:rFonts w:asciiTheme="minorEastAsia" w:hAnsiTheme="minorEastAsia" w:cs="Times New Roman"/>
          <w:szCs w:val="24"/>
        </w:rPr>
      </w:pPr>
      <w:r w:rsidRPr="002B1EE7">
        <w:rPr>
          <w:rFonts w:asciiTheme="minorEastAsia" w:hAnsiTheme="minorEastAsia" w:cs="Times New Roman"/>
          <w:szCs w:val="24"/>
        </w:rPr>
        <w:t xml:space="preserve">　　　　　　レクリエーションの有能な指導者の育成を支援するほか，障がい</w:t>
      </w:r>
    </w:p>
    <w:p w:rsidR="002B1EE7" w:rsidRPr="002B1EE7" w:rsidRDefault="002B1EE7" w:rsidP="002B1EE7">
      <w:pPr>
        <w:ind w:leftChars="600" w:left="1417"/>
        <w:rPr>
          <w:rFonts w:asciiTheme="minorEastAsia" w:hAnsiTheme="minorEastAsia" w:cs="Times New Roman"/>
          <w:szCs w:val="24"/>
        </w:rPr>
      </w:pPr>
      <w:r w:rsidRPr="002B1EE7">
        <w:rPr>
          <w:rFonts w:asciiTheme="minorEastAsia" w:hAnsiTheme="minorEastAsia" w:cs="Times New Roman"/>
          <w:szCs w:val="24"/>
        </w:rPr>
        <w:t>のある人のスポーツ教室やスポーツ・レクリエーション行事の充</w:t>
      </w:r>
    </w:p>
    <w:p w:rsidR="002B1EE7" w:rsidRPr="002B1EE7" w:rsidRDefault="002B1EE7" w:rsidP="002B1EE7">
      <w:pPr>
        <w:ind w:leftChars="600" w:left="1417"/>
        <w:rPr>
          <w:rFonts w:asciiTheme="minorEastAsia" w:hAnsiTheme="minorEastAsia" w:cs="Times New Roman"/>
          <w:szCs w:val="24"/>
        </w:rPr>
      </w:pPr>
      <w:r w:rsidRPr="002B1EE7">
        <w:rPr>
          <w:rFonts w:asciiTheme="minorEastAsia" w:hAnsiTheme="minorEastAsia" w:cs="Times New Roman"/>
          <w:szCs w:val="24"/>
        </w:rPr>
        <w:t>実を図ります。</w:t>
      </w:r>
    </w:p>
    <w:p w:rsidR="002B1EE7" w:rsidRPr="002B1EE7" w:rsidRDefault="002B1EE7" w:rsidP="002B1EE7">
      <w:pPr>
        <w:ind w:left="1417" w:hangingChars="600" w:hanging="1417"/>
        <w:rPr>
          <w:rFonts w:asciiTheme="minorEastAsia" w:hAnsiTheme="minorEastAsia" w:cs="Times New Roman"/>
          <w:szCs w:val="24"/>
        </w:rPr>
      </w:pPr>
    </w:p>
    <w:p w:rsidR="002B1EE7" w:rsidRPr="002B1EE7" w:rsidRDefault="002B1EE7" w:rsidP="002B1EE7">
      <w:pPr>
        <w:ind w:left="1417" w:hangingChars="600" w:hanging="1417"/>
        <w:rPr>
          <w:rFonts w:asciiTheme="minorEastAsia" w:hAnsiTheme="minorEastAsia" w:cs="Times New Roman"/>
          <w:szCs w:val="24"/>
        </w:rPr>
      </w:pPr>
      <w:r w:rsidRPr="002B1EE7">
        <w:rPr>
          <w:rFonts w:asciiTheme="minorEastAsia" w:hAnsiTheme="minorEastAsia" w:cs="Times New Roman"/>
          <w:szCs w:val="24"/>
        </w:rPr>
        <w:t xml:space="preserve">　　　　　〇　障がいのある人のスポーツの競技性が高まるよう，スポーツ施</w:t>
      </w:r>
    </w:p>
    <w:p w:rsidR="002B1EE7" w:rsidRPr="002B1EE7" w:rsidRDefault="002B1EE7" w:rsidP="002B1EE7">
      <w:pPr>
        <w:ind w:leftChars="600" w:left="1417"/>
        <w:rPr>
          <w:rFonts w:asciiTheme="minorEastAsia" w:hAnsiTheme="minorEastAsia" w:cs="Times New Roman"/>
          <w:szCs w:val="24"/>
        </w:rPr>
      </w:pPr>
      <w:r w:rsidRPr="002B1EE7">
        <w:rPr>
          <w:rFonts w:asciiTheme="minorEastAsia" w:hAnsiTheme="minorEastAsia" w:cs="Times New Roman"/>
          <w:szCs w:val="24"/>
        </w:rPr>
        <w:t>設の利用を促進するなど，スポーツに関係する団体と連携を図り</w:t>
      </w:r>
    </w:p>
    <w:p w:rsidR="002B1EE7" w:rsidRPr="002B1EE7" w:rsidRDefault="002B1EE7" w:rsidP="002B1EE7">
      <w:pPr>
        <w:ind w:leftChars="600" w:left="1417"/>
        <w:rPr>
          <w:rFonts w:asciiTheme="minorEastAsia" w:hAnsiTheme="minorEastAsia" w:cs="Times New Roman"/>
          <w:szCs w:val="24"/>
        </w:rPr>
      </w:pPr>
      <w:r w:rsidRPr="002B1EE7">
        <w:rPr>
          <w:rFonts w:asciiTheme="minorEastAsia" w:hAnsiTheme="minorEastAsia" w:cs="Times New Roman"/>
          <w:szCs w:val="24"/>
        </w:rPr>
        <w:t>ます。</w:t>
      </w:r>
    </w:p>
    <w:p w:rsidR="002B1EE7" w:rsidRPr="002B1EE7" w:rsidRDefault="002B1EE7" w:rsidP="002B1EE7">
      <w:pPr>
        <w:ind w:left="1417" w:hangingChars="600" w:hanging="1417"/>
        <w:rPr>
          <w:rFonts w:asciiTheme="minorEastAsia" w:hAnsiTheme="minorEastAsia" w:cs="Times New Roman"/>
          <w:szCs w:val="24"/>
        </w:rPr>
      </w:pPr>
    </w:p>
    <w:p w:rsidR="002B1EE7" w:rsidRPr="002B1EE7" w:rsidRDefault="002B1EE7" w:rsidP="002B1EE7">
      <w:pPr>
        <w:ind w:firstLineChars="200" w:firstLine="472"/>
        <w:rPr>
          <w:rFonts w:asciiTheme="majorEastAsia" w:eastAsiaTheme="majorEastAsia" w:hAnsiTheme="majorEastAsia" w:cs="Times New Roman"/>
          <w:szCs w:val="24"/>
        </w:rPr>
      </w:pPr>
      <w:r w:rsidRPr="002B1EE7">
        <w:rPr>
          <w:rFonts w:asciiTheme="minorEastAsia" w:hAnsiTheme="minorEastAsia" w:cs="Times New Roman"/>
          <w:szCs w:val="24"/>
        </w:rPr>
        <w:t xml:space="preserve">　</w:t>
      </w:r>
      <w:r w:rsidRPr="002B1EE7">
        <w:rPr>
          <w:rFonts w:asciiTheme="majorEastAsia" w:eastAsiaTheme="majorEastAsia" w:hAnsiTheme="majorEastAsia" w:cs="Times New Roman"/>
          <w:szCs w:val="24"/>
        </w:rPr>
        <w:t xml:space="preserve">　(ｲ) 文化活動の推進</w:t>
      </w:r>
    </w:p>
    <w:p w:rsidR="002B1EE7" w:rsidRPr="002B1EE7" w:rsidRDefault="002B1EE7" w:rsidP="002B1EE7">
      <w:pPr>
        <w:ind w:firstLineChars="200" w:firstLine="472"/>
        <w:rPr>
          <w:rFonts w:asciiTheme="minorEastAsia" w:hAnsiTheme="minorEastAsia" w:cs="Times New Roman"/>
          <w:szCs w:val="24"/>
        </w:rPr>
      </w:pPr>
    </w:p>
    <w:p w:rsidR="002B1EE7" w:rsidRPr="002B1EE7" w:rsidRDefault="002B1EE7" w:rsidP="002B1EE7">
      <w:pPr>
        <w:ind w:leftChars="200" w:left="1653" w:hangingChars="500" w:hanging="1181"/>
        <w:rPr>
          <w:rFonts w:asciiTheme="minorEastAsia" w:hAnsiTheme="minorEastAsia" w:cs="Times New Roman"/>
          <w:szCs w:val="24"/>
        </w:rPr>
      </w:pPr>
      <w:r w:rsidRPr="002B1EE7">
        <w:rPr>
          <w:rFonts w:asciiTheme="minorEastAsia" w:hAnsiTheme="minorEastAsia" w:cs="Times New Roman"/>
          <w:szCs w:val="24"/>
        </w:rPr>
        <w:t xml:space="preserve">　　　〇　障がいのある人の芸術，文化行事に参加する機会を拡充するほ</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か，障がいのある人の作品の展示や，文化活動の教室の開催など，</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関係機関と連携し，障がいのある人の文化活動や創作活動などの</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促進に努めます。</w:t>
      </w:r>
    </w:p>
    <w:p w:rsidR="002B1EE7" w:rsidRPr="002B1EE7" w:rsidRDefault="002B1EE7" w:rsidP="002B1EE7">
      <w:pPr>
        <w:ind w:firstLineChars="300" w:firstLine="709"/>
        <w:rPr>
          <w:rFonts w:asciiTheme="minorEastAsia" w:hAnsiTheme="minorEastAsia" w:cs="Times New Roman"/>
          <w:szCs w:val="24"/>
        </w:rPr>
      </w:pPr>
    </w:p>
    <w:p w:rsidR="002B1EE7" w:rsidRPr="002B1EE7" w:rsidRDefault="002B1EE7" w:rsidP="002B1EE7">
      <w:pPr>
        <w:ind w:firstLineChars="300" w:firstLine="709"/>
        <w:rPr>
          <w:rFonts w:asciiTheme="majorEastAsia" w:eastAsiaTheme="majorEastAsia" w:hAnsiTheme="majorEastAsia" w:cs="Times New Roman"/>
          <w:szCs w:val="24"/>
        </w:rPr>
      </w:pPr>
      <w:r w:rsidRPr="002B1EE7">
        <w:rPr>
          <w:rFonts w:asciiTheme="majorEastAsia" w:eastAsiaTheme="majorEastAsia" w:hAnsiTheme="majorEastAsia" w:cs="Times New Roman"/>
          <w:szCs w:val="24"/>
        </w:rPr>
        <w:t>ウ　行事等への参加の促進</w:t>
      </w:r>
    </w:p>
    <w:p w:rsidR="002B1EE7" w:rsidRPr="002B1EE7" w:rsidRDefault="002B1EE7" w:rsidP="002B1EE7">
      <w:pPr>
        <w:ind w:firstLineChars="300" w:firstLine="709"/>
        <w:rPr>
          <w:rFonts w:asciiTheme="majorEastAsia" w:eastAsiaTheme="majorEastAsia" w:hAnsiTheme="majorEastAsia" w:cs="Times New Roman"/>
          <w:szCs w:val="24"/>
        </w:rPr>
      </w:pPr>
    </w:p>
    <w:p w:rsidR="002B1EE7" w:rsidRPr="002B1EE7" w:rsidRDefault="002B1EE7" w:rsidP="002B1EE7">
      <w:pPr>
        <w:ind w:firstLineChars="300" w:firstLine="709"/>
        <w:rPr>
          <w:rFonts w:asciiTheme="majorEastAsia" w:eastAsiaTheme="majorEastAsia" w:hAnsiTheme="majorEastAsia" w:cs="Times New Roman"/>
          <w:szCs w:val="24"/>
        </w:rPr>
      </w:pPr>
      <w:r w:rsidRPr="002B1EE7">
        <w:rPr>
          <w:rFonts w:asciiTheme="majorEastAsia" w:eastAsiaTheme="majorEastAsia" w:hAnsiTheme="majorEastAsia" w:cs="Times New Roman"/>
          <w:szCs w:val="24"/>
        </w:rPr>
        <w:t>〈主要施策〉</w:t>
      </w:r>
    </w:p>
    <w:p w:rsidR="002B1EE7" w:rsidRPr="002B1EE7" w:rsidRDefault="002B1EE7" w:rsidP="002B1EE7">
      <w:pPr>
        <w:ind w:firstLineChars="300" w:firstLine="709"/>
        <w:rPr>
          <w:rFonts w:asciiTheme="majorEastAsia" w:eastAsiaTheme="majorEastAsia" w:hAnsiTheme="majorEastAsia" w:cs="Times New Roman"/>
          <w:szCs w:val="24"/>
        </w:rPr>
      </w:pPr>
    </w:p>
    <w:p w:rsidR="002B1EE7" w:rsidRPr="002B1EE7" w:rsidRDefault="002B1EE7" w:rsidP="002B1EE7">
      <w:pPr>
        <w:ind w:firstLineChars="300" w:firstLine="709"/>
        <w:rPr>
          <w:rFonts w:asciiTheme="majorEastAsia" w:eastAsiaTheme="majorEastAsia" w:hAnsiTheme="majorEastAsia" w:cs="Times New Roman"/>
          <w:szCs w:val="24"/>
        </w:rPr>
      </w:pPr>
      <w:r w:rsidRPr="002B1EE7">
        <w:rPr>
          <w:rFonts w:asciiTheme="majorEastAsia" w:eastAsiaTheme="majorEastAsia" w:hAnsiTheme="majorEastAsia" w:cs="Times New Roman"/>
          <w:szCs w:val="24"/>
        </w:rPr>
        <w:t xml:space="preserve">　(ｱ) 行事等への参加の促進</w:t>
      </w:r>
    </w:p>
    <w:p w:rsidR="002B1EE7" w:rsidRPr="002B1EE7" w:rsidRDefault="002B1EE7" w:rsidP="002B1EE7">
      <w:pPr>
        <w:ind w:firstLineChars="300" w:firstLine="709"/>
        <w:rPr>
          <w:rFonts w:asciiTheme="minorEastAsia" w:hAnsiTheme="minorEastAsia" w:cs="Times New Roman"/>
          <w:szCs w:val="24"/>
        </w:rPr>
      </w:pPr>
      <w:r w:rsidRPr="002B1EE7">
        <w:rPr>
          <w:rFonts w:asciiTheme="minorEastAsia" w:hAnsiTheme="minorEastAsia" w:cs="Times New Roman"/>
          <w:szCs w:val="24"/>
        </w:rPr>
        <w:t xml:space="preserve">　　</w:t>
      </w:r>
    </w:p>
    <w:p w:rsidR="002B1EE7" w:rsidRPr="002B1EE7" w:rsidRDefault="002B1EE7" w:rsidP="002B1EE7">
      <w:pPr>
        <w:ind w:leftChars="300" w:left="1654" w:hangingChars="400" w:hanging="945"/>
        <w:rPr>
          <w:rFonts w:asciiTheme="minorEastAsia" w:hAnsiTheme="minorEastAsia" w:cs="Times New Roman"/>
          <w:szCs w:val="24"/>
        </w:rPr>
      </w:pPr>
      <w:r w:rsidRPr="002B1EE7">
        <w:rPr>
          <w:rFonts w:asciiTheme="minorEastAsia" w:hAnsiTheme="minorEastAsia" w:cs="Times New Roman"/>
          <w:szCs w:val="24"/>
        </w:rPr>
        <w:t xml:space="preserve">　　〇　地域で行われる様々な行事や住民活動などに，障がいのある人</w:t>
      </w:r>
    </w:p>
    <w:p w:rsidR="002B1EE7" w:rsidRPr="002B1EE7" w:rsidRDefault="002B1EE7" w:rsidP="002B1EE7">
      <w:pPr>
        <w:ind w:firstLineChars="600" w:firstLine="1417"/>
        <w:rPr>
          <w:rFonts w:asciiTheme="minorEastAsia" w:hAnsiTheme="minorEastAsia" w:cs="Times New Roman"/>
          <w:szCs w:val="24"/>
        </w:rPr>
      </w:pPr>
      <w:r w:rsidRPr="002B1EE7">
        <w:rPr>
          <w:rFonts w:asciiTheme="minorEastAsia" w:hAnsiTheme="minorEastAsia" w:cs="Times New Roman"/>
          <w:szCs w:val="24"/>
        </w:rPr>
        <w:t>が，社会を構成する一員として，地域の住民とともに気軽に参加</w:t>
      </w:r>
    </w:p>
    <w:p w:rsidR="002B1EE7" w:rsidRPr="002B1EE7" w:rsidRDefault="002B1EE7" w:rsidP="002B1EE7">
      <w:pPr>
        <w:ind w:firstLineChars="600" w:firstLine="1417"/>
        <w:rPr>
          <w:rFonts w:asciiTheme="minorEastAsia" w:hAnsiTheme="minorEastAsia" w:cs="Times New Roman"/>
          <w:szCs w:val="24"/>
        </w:rPr>
      </w:pPr>
      <w:r w:rsidRPr="002B1EE7">
        <w:rPr>
          <w:rFonts w:asciiTheme="minorEastAsia" w:hAnsiTheme="minorEastAsia" w:cs="Times New Roman"/>
          <w:szCs w:val="24"/>
        </w:rPr>
        <w:t>することができるよう，主催者に対して運営や開催方法などに必</w:t>
      </w:r>
    </w:p>
    <w:p w:rsidR="002B1EE7" w:rsidRPr="002B1EE7" w:rsidRDefault="002B1EE7" w:rsidP="002B1EE7">
      <w:pPr>
        <w:ind w:firstLineChars="600" w:firstLine="1417"/>
        <w:rPr>
          <w:rFonts w:asciiTheme="minorEastAsia" w:hAnsiTheme="minorEastAsia" w:cs="Times New Roman"/>
          <w:szCs w:val="24"/>
        </w:rPr>
      </w:pPr>
      <w:r w:rsidRPr="002B1EE7">
        <w:rPr>
          <w:rFonts w:asciiTheme="minorEastAsia" w:hAnsiTheme="minorEastAsia" w:cs="Times New Roman"/>
          <w:szCs w:val="24"/>
        </w:rPr>
        <w:t>要な配慮の周知に努めます。</w:t>
      </w:r>
    </w:p>
    <w:p w:rsidR="002B1EE7" w:rsidRPr="002B1EE7" w:rsidRDefault="002B1EE7" w:rsidP="002B1EE7">
      <w:pPr>
        <w:ind w:firstLineChars="300" w:firstLine="709"/>
        <w:rPr>
          <w:rFonts w:asciiTheme="minorEastAsia" w:hAnsiTheme="minorEastAsia" w:cs="Times New Roman"/>
          <w:szCs w:val="24"/>
        </w:rPr>
      </w:pPr>
    </w:p>
    <w:p w:rsidR="002B1EE7" w:rsidRPr="002B1EE7" w:rsidRDefault="002B1EE7" w:rsidP="002B1EE7">
      <w:pPr>
        <w:ind w:firstLineChars="300" w:firstLine="709"/>
        <w:rPr>
          <w:rFonts w:asciiTheme="minorEastAsia" w:hAnsiTheme="minorEastAsia" w:cs="Times New Roman"/>
          <w:szCs w:val="24"/>
        </w:rPr>
      </w:pPr>
    </w:p>
    <w:p w:rsidR="002B1EE7" w:rsidRPr="002B1EE7" w:rsidRDefault="002B1EE7" w:rsidP="002B1EE7">
      <w:pPr>
        <w:ind w:firstLineChars="300" w:firstLine="709"/>
        <w:rPr>
          <w:rFonts w:asciiTheme="minorEastAsia" w:hAnsiTheme="minorEastAsia" w:cs="Times New Roman"/>
          <w:szCs w:val="24"/>
        </w:rPr>
      </w:pPr>
    </w:p>
    <w:p w:rsidR="002B1EE7" w:rsidRPr="002B1EE7" w:rsidRDefault="002B1EE7" w:rsidP="002B1EE7">
      <w:pPr>
        <w:ind w:firstLineChars="300" w:firstLine="709"/>
        <w:rPr>
          <w:rFonts w:asciiTheme="minorEastAsia" w:hAnsiTheme="minorEastAsia" w:cs="Times New Roman"/>
          <w:szCs w:val="24"/>
        </w:rPr>
      </w:pPr>
      <w:r w:rsidRPr="002B1EE7">
        <w:rPr>
          <w:noProof/>
        </w:rPr>
        <w:drawing>
          <wp:anchor distT="0" distB="0" distL="114300" distR="114300" simplePos="0" relativeHeight="251857920" behindDoc="0" locked="0" layoutInCell="1" allowOverlap="1" wp14:anchorId="70ED0751" wp14:editId="503EA749">
            <wp:simplePos x="0" y="0"/>
            <wp:positionH relativeFrom="page">
              <wp:posOffset>576580</wp:posOffset>
            </wp:positionH>
            <wp:positionV relativeFrom="page">
              <wp:posOffset>9507855</wp:posOffset>
            </wp:positionV>
            <wp:extent cx="647700" cy="647700"/>
            <wp:effectExtent l="0" t="0" r="0" b="0"/>
            <wp:wrapNone/>
            <wp:docPr id="162" name="SPCod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cstate="print">
                      <a:biLevel thresh="50000"/>
                      <a:lum contrast="100000"/>
                      <a:extLst>
                        <a:ext uri="{28A0092B-C50C-407E-A947-70E740481C1C}">
                          <a14:useLocalDpi xmlns:a14="http://schemas.microsoft.com/office/drawing/2010/main" val="0"/>
                        </a:ext>
                      </a:extLst>
                    </a:blip>
                    <a:srcRect/>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rsidR="002B1EE7" w:rsidRPr="002B1EE7" w:rsidRDefault="002B1EE7" w:rsidP="002B1EE7">
      <w:pPr>
        <w:ind w:firstLineChars="300" w:firstLine="709"/>
        <w:rPr>
          <w:rFonts w:asciiTheme="majorEastAsia" w:eastAsiaTheme="majorEastAsia" w:hAnsiTheme="majorEastAsia" w:cs="Times New Roman"/>
          <w:szCs w:val="24"/>
        </w:rPr>
      </w:pPr>
      <w:r w:rsidRPr="002B1EE7">
        <w:rPr>
          <w:rFonts w:asciiTheme="minorEastAsia" w:hAnsiTheme="minorEastAsia" w:cs="Times New Roman"/>
          <w:szCs w:val="24"/>
        </w:rPr>
        <w:lastRenderedPageBreak/>
        <w:t xml:space="preserve">　</w:t>
      </w:r>
      <w:r w:rsidRPr="002B1EE7">
        <w:rPr>
          <w:rFonts w:asciiTheme="majorEastAsia" w:eastAsiaTheme="majorEastAsia" w:hAnsiTheme="majorEastAsia" w:cs="Times New Roman"/>
          <w:szCs w:val="24"/>
        </w:rPr>
        <w:t>(ｲ) 情報提供の充実</w:t>
      </w:r>
    </w:p>
    <w:p w:rsidR="002B1EE7" w:rsidRPr="002B1EE7" w:rsidRDefault="002B1EE7" w:rsidP="002B1EE7">
      <w:pPr>
        <w:ind w:firstLineChars="300" w:firstLine="709"/>
        <w:rPr>
          <w:rFonts w:asciiTheme="minorEastAsia" w:hAnsiTheme="minorEastAsia" w:cs="Times New Roman"/>
          <w:szCs w:val="24"/>
        </w:rPr>
      </w:pPr>
    </w:p>
    <w:p w:rsidR="002B1EE7" w:rsidRPr="002B1EE7" w:rsidRDefault="002B1EE7" w:rsidP="002B1EE7">
      <w:pPr>
        <w:ind w:leftChars="300" w:left="1654" w:hangingChars="400" w:hanging="945"/>
        <w:rPr>
          <w:rFonts w:asciiTheme="minorEastAsia" w:hAnsiTheme="minorEastAsia" w:cs="Times New Roman"/>
          <w:szCs w:val="24"/>
        </w:rPr>
      </w:pPr>
      <w:r w:rsidRPr="002B1EE7">
        <w:rPr>
          <w:rFonts w:asciiTheme="minorEastAsia" w:hAnsiTheme="minorEastAsia" w:cs="Times New Roman"/>
          <w:szCs w:val="24"/>
        </w:rPr>
        <w:t xml:space="preserve">　　〇　障がいのある人の各種行事などへの参加を促進するため，行事</w:t>
      </w:r>
    </w:p>
    <w:p w:rsidR="002B1EE7" w:rsidRPr="002B1EE7" w:rsidRDefault="002B1EE7" w:rsidP="002B1EE7">
      <w:pPr>
        <w:ind w:leftChars="300" w:left="1654" w:hangingChars="400" w:hanging="945"/>
        <w:rPr>
          <w:rFonts w:asciiTheme="minorEastAsia" w:hAnsiTheme="minorEastAsia" w:cs="Times New Roman"/>
          <w:szCs w:val="24"/>
        </w:rPr>
      </w:pPr>
      <w:r w:rsidRPr="002B1EE7">
        <w:rPr>
          <w:rFonts w:asciiTheme="minorEastAsia" w:hAnsiTheme="minorEastAsia" w:cs="Times New Roman"/>
          <w:szCs w:val="24"/>
        </w:rPr>
        <w:t xml:space="preserve">　　　の開催案内や内容などに関して，障がいの特性に応じて配慮され</w:t>
      </w:r>
    </w:p>
    <w:p w:rsidR="002B1EE7" w:rsidRPr="002B1EE7" w:rsidRDefault="002B1EE7" w:rsidP="002B1EE7">
      <w:pPr>
        <w:ind w:leftChars="600" w:left="1653" w:hangingChars="100" w:hanging="236"/>
        <w:rPr>
          <w:rFonts w:asciiTheme="minorEastAsia" w:hAnsiTheme="minorEastAsia" w:cs="Times New Roman"/>
          <w:szCs w:val="24"/>
        </w:rPr>
      </w:pPr>
      <w:r w:rsidRPr="002B1EE7">
        <w:rPr>
          <w:rFonts w:asciiTheme="minorEastAsia" w:hAnsiTheme="minorEastAsia" w:cs="Times New Roman"/>
          <w:szCs w:val="24"/>
        </w:rPr>
        <w:t>た情報提供に努めます。</w:t>
      </w:r>
    </w:p>
    <w:p w:rsidR="002B1EE7" w:rsidRPr="002B1EE7" w:rsidRDefault="002B1EE7" w:rsidP="002B1EE7">
      <w:pPr>
        <w:ind w:leftChars="300" w:left="1654" w:hangingChars="400" w:hanging="945"/>
        <w:rPr>
          <w:rFonts w:asciiTheme="minorEastAsia" w:hAnsiTheme="minorEastAsia" w:cs="Times New Roman"/>
          <w:szCs w:val="24"/>
        </w:rPr>
      </w:pPr>
    </w:p>
    <w:p w:rsidR="002B1EE7" w:rsidRPr="002B1EE7" w:rsidRDefault="002B1EE7" w:rsidP="002B1EE7">
      <w:pPr>
        <w:ind w:leftChars="300" w:left="1654" w:hangingChars="400" w:hanging="945"/>
        <w:rPr>
          <w:rFonts w:asciiTheme="minorEastAsia" w:hAnsiTheme="minorEastAsia" w:cs="Times New Roman"/>
          <w:szCs w:val="24"/>
        </w:rPr>
      </w:pPr>
    </w:p>
    <w:p w:rsidR="002B1EE7" w:rsidRPr="002B1EE7" w:rsidRDefault="002B1EE7" w:rsidP="002B1EE7">
      <w:pPr>
        <w:ind w:leftChars="300" w:left="1654" w:hangingChars="400" w:hanging="945"/>
        <w:rPr>
          <w:rFonts w:asciiTheme="minorEastAsia" w:hAnsiTheme="minorEastAsia" w:cs="Times New Roman"/>
          <w:szCs w:val="24"/>
        </w:rPr>
      </w:pPr>
    </w:p>
    <w:p w:rsidR="002B1EE7" w:rsidRPr="002B1EE7" w:rsidRDefault="002B1EE7" w:rsidP="002B1EE7">
      <w:pPr>
        <w:ind w:leftChars="300" w:left="1654" w:hangingChars="400" w:hanging="945"/>
        <w:rPr>
          <w:rFonts w:asciiTheme="minorEastAsia" w:hAnsiTheme="minorEastAsia" w:cs="Times New Roman"/>
          <w:szCs w:val="24"/>
        </w:rPr>
      </w:pPr>
    </w:p>
    <w:p w:rsidR="002B1EE7" w:rsidRPr="002B1EE7" w:rsidRDefault="002B1EE7" w:rsidP="002B1EE7">
      <w:pPr>
        <w:ind w:leftChars="300" w:left="1654" w:hangingChars="400" w:hanging="945"/>
        <w:rPr>
          <w:rFonts w:asciiTheme="minorEastAsia" w:hAnsiTheme="minorEastAsia" w:cs="Times New Roman"/>
          <w:szCs w:val="24"/>
        </w:rPr>
      </w:pPr>
    </w:p>
    <w:p w:rsidR="002B1EE7" w:rsidRPr="002B1EE7" w:rsidRDefault="002B1EE7" w:rsidP="002B1EE7">
      <w:pPr>
        <w:ind w:leftChars="300" w:left="1654" w:hangingChars="400" w:hanging="945"/>
        <w:rPr>
          <w:rFonts w:asciiTheme="minorEastAsia" w:hAnsiTheme="minorEastAsia" w:cs="Times New Roman"/>
          <w:szCs w:val="24"/>
        </w:rPr>
      </w:pPr>
    </w:p>
    <w:p w:rsidR="002B1EE7" w:rsidRPr="002B1EE7" w:rsidRDefault="002B1EE7" w:rsidP="002B1EE7">
      <w:pPr>
        <w:ind w:leftChars="300" w:left="1654" w:hangingChars="400" w:hanging="945"/>
        <w:rPr>
          <w:rFonts w:asciiTheme="minorEastAsia" w:hAnsiTheme="minorEastAsia" w:cs="Times New Roman"/>
          <w:szCs w:val="24"/>
        </w:rPr>
      </w:pPr>
    </w:p>
    <w:p w:rsidR="002B1EE7" w:rsidRPr="002B1EE7" w:rsidRDefault="002B1EE7" w:rsidP="002B1EE7">
      <w:pPr>
        <w:ind w:leftChars="300" w:left="1654" w:hangingChars="400" w:hanging="945"/>
        <w:rPr>
          <w:rFonts w:asciiTheme="minorEastAsia" w:hAnsiTheme="minorEastAsia" w:cs="Times New Roman"/>
          <w:szCs w:val="24"/>
        </w:rPr>
      </w:pPr>
    </w:p>
    <w:p w:rsidR="002B1EE7" w:rsidRPr="002B1EE7" w:rsidRDefault="002B1EE7" w:rsidP="002B1EE7">
      <w:pPr>
        <w:ind w:leftChars="300" w:left="1654" w:hangingChars="400" w:hanging="945"/>
        <w:rPr>
          <w:rFonts w:asciiTheme="minorEastAsia" w:hAnsiTheme="minorEastAsia" w:cs="Times New Roman"/>
          <w:szCs w:val="24"/>
        </w:rPr>
      </w:pPr>
    </w:p>
    <w:p w:rsidR="002B1EE7" w:rsidRPr="002B1EE7" w:rsidRDefault="002B1EE7" w:rsidP="002B1EE7">
      <w:pPr>
        <w:ind w:leftChars="300" w:left="1654" w:hangingChars="400" w:hanging="945"/>
        <w:rPr>
          <w:rFonts w:asciiTheme="minorEastAsia" w:hAnsiTheme="minorEastAsia" w:cs="Times New Roman"/>
          <w:szCs w:val="24"/>
        </w:rPr>
      </w:pPr>
    </w:p>
    <w:p w:rsidR="002B1EE7" w:rsidRPr="002B1EE7" w:rsidRDefault="002B1EE7" w:rsidP="002B1EE7">
      <w:pPr>
        <w:ind w:leftChars="300" w:left="1654" w:hangingChars="400" w:hanging="945"/>
        <w:rPr>
          <w:rFonts w:asciiTheme="minorEastAsia" w:hAnsiTheme="minorEastAsia" w:cs="Times New Roman"/>
          <w:szCs w:val="24"/>
        </w:rPr>
      </w:pPr>
    </w:p>
    <w:p w:rsidR="002B1EE7" w:rsidRPr="002B1EE7" w:rsidRDefault="002B1EE7" w:rsidP="002B1EE7">
      <w:pPr>
        <w:ind w:leftChars="300" w:left="1654" w:hangingChars="400" w:hanging="945"/>
        <w:rPr>
          <w:rFonts w:asciiTheme="minorEastAsia" w:hAnsiTheme="minorEastAsia" w:cs="Times New Roman"/>
          <w:szCs w:val="24"/>
        </w:rPr>
      </w:pPr>
    </w:p>
    <w:p w:rsidR="002B1EE7" w:rsidRPr="002B1EE7" w:rsidRDefault="002B1EE7" w:rsidP="002B1EE7">
      <w:pPr>
        <w:ind w:leftChars="300" w:left="1654" w:hangingChars="400" w:hanging="945"/>
        <w:rPr>
          <w:rFonts w:asciiTheme="minorEastAsia" w:hAnsiTheme="minorEastAsia" w:cs="Times New Roman"/>
          <w:szCs w:val="24"/>
        </w:rPr>
      </w:pPr>
    </w:p>
    <w:p w:rsidR="002B1EE7" w:rsidRPr="002B1EE7" w:rsidRDefault="002B1EE7" w:rsidP="002B1EE7">
      <w:pPr>
        <w:ind w:leftChars="300" w:left="1654" w:hangingChars="400" w:hanging="945"/>
        <w:rPr>
          <w:rFonts w:asciiTheme="minorEastAsia" w:hAnsiTheme="minorEastAsia" w:cs="Times New Roman"/>
          <w:szCs w:val="24"/>
        </w:rPr>
      </w:pPr>
    </w:p>
    <w:p w:rsidR="002B1EE7" w:rsidRPr="002B1EE7" w:rsidRDefault="002B1EE7" w:rsidP="002B1EE7">
      <w:pPr>
        <w:ind w:leftChars="300" w:left="1654" w:hangingChars="400" w:hanging="945"/>
        <w:rPr>
          <w:rFonts w:asciiTheme="minorEastAsia" w:hAnsiTheme="minorEastAsia" w:cs="Times New Roman"/>
          <w:szCs w:val="24"/>
        </w:rPr>
      </w:pPr>
    </w:p>
    <w:p w:rsidR="002B1EE7" w:rsidRPr="002B1EE7" w:rsidRDefault="002B1EE7" w:rsidP="002B1EE7">
      <w:pPr>
        <w:ind w:leftChars="300" w:left="1654" w:hangingChars="400" w:hanging="945"/>
        <w:rPr>
          <w:rFonts w:asciiTheme="minorEastAsia" w:hAnsiTheme="minorEastAsia" w:cs="Times New Roman"/>
          <w:szCs w:val="24"/>
        </w:rPr>
      </w:pPr>
    </w:p>
    <w:p w:rsidR="002B1EE7" w:rsidRPr="002B1EE7" w:rsidRDefault="002B1EE7" w:rsidP="002B1EE7">
      <w:pPr>
        <w:ind w:leftChars="300" w:left="1654" w:hangingChars="400" w:hanging="945"/>
        <w:rPr>
          <w:rFonts w:asciiTheme="minorEastAsia" w:hAnsiTheme="minorEastAsia" w:cs="Times New Roman"/>
          <w:szCs w:val="24"/>
        </w:rPr>
      </w:pPr>
    </w:p>
    <w:p w:rsidR="002B1EE7" w:rsidRPr="002B1EE7" w:rsidRDefault="002B1EE7" w:rsidP="002B1EE7">
      <w:pPr>
        <w:ind w:leftChars="300" w:left="1654" w:hangingChars="400" w:hanging="945"/>
        <w:rPr>
          <w:rFonts w:asciiTheme="minorEastAsia" w:hAnsiTheme="minorEastAsia" w:cs="Times New Roman"/>
          <w:szCs w:val="24"/>
        </w:rPr>
      </w:pPr>
    </w:p>
    <w:p w:rsidR="002B1EE7" w:rsidRPr="002B1EE7" w:rsidRDefault="002B1EE7" w:rsidP="002B1EE7">
      <w:pPr>
        <w:ind w:leftChars="300" w:left="1654" w:hangingChars="400" w:hanging="945"/>
        <w:rPr>
          <w:rFonts w:asciiTheme="minorEastAsia" w:hAnsiTheme="minorEastAsia" w:cs="Times New Roman"/>
          <w:szCs w:val="24"/>
        </w:rPr>
      </w:pPr>
    </w:p>
    <w:p w:rsidR="002B1EE7" w:rsidRPr="002B1EE7" w:rsidRDefault="002B1EE7" w:rsidP="002B1EE7">
      <w:pPr>
        <w:ind w:leftChars="300" w:left="1654" w:hangingChars="400" w:hanging="945"/>
        <w:rPr>
          <w:rFonts w:asciiTheme="minorEastAsia" w:hAnsiTheme="minorEastAsia" w:cs="Times New Roman"/>
          <w:szCs w:val="24"/>
        </w:rPr>
      </w:pPr>
    </w:p>
    <w:p w:rsidR="002B1EE7" w:rsidRPr="002B1EE7" w:rsidRDefault="002B1EE7" w:rsidP="002B1EE7">
      <w:pPr>
        <w:ind w:leftChars="300" w:left="1654" w:hangingChars="400" w:hanging="945"/>
        <w:rPr>
          <w:rFonts w:asciiTheme="minorEastAsia" w:hAnsiTheme="minorEastAsia" w:cs="Times New Roman"/>
          <w:szCs w:val="24"/>
        </w:rPr>
      </w:pPr>
    </w:p>
    <w:p w:rsidR="002B1EE7" w:rsidRPr="002B1EE7" w:rsidRDefault="002B1EE7" w:rsidP="002B1EE7">
      <w:pPr>
        <w:ind w:leftChars="300" w:left="1654" w:hangingChars="400" w:hanging="945"/>
        <w:rPr>
          <w:rFonts w:asciiTheme="minorEastAsia" w:hAnsiTheme="minorEastAsia" w:cs="Times New Roman"/>
          <w:szCs w:val="24"/>
        </w:rPr>
      </w:pPr>
    </w:p>
    <w:p w:rsidR="002B1EE7" w:rsidRPr="002B1EE7" w:rsidRDefault="002B1EE7" w:rsidP="002B1EE7">
      <w:pPr>
        <w:ind w:leftChars="300" w:left="1654" w:hangingChars="400" w:hanging="945"/>
        <w:rPr>
          <w:rFonts w:asciiTheme="minorEastAsia" w:hAnsiTheme="minorEastAsia" w:cs="Times New Roman"/>
          <w:szCs w:val="24"/>
        </w:rPr>
      </w:pPr>
    </w:p>
    <w:p w:rsidR="002B1EE7" w:rsidRPr="002B1EE7" w:rsidRDefault="002B1EE7" w:rsidP="002B1EE7">
      <w:pPr>
        <w:ind w:leftChars="300" w:left="1654" w:hangingChars="400" w:hanging="945"/>
        <w:rPr>
          <w:rFonts w:asciiTheme="minorEastAsia" w:hAnsiTheme="minorEastAsia" w:cs="Times New Roman"/>
          <w:szCs w:val="24"/>
        </w:rPr>
      </w:pPr>
    </w:p>
    <w:p w:rsidR="002B1EE7" w:rsidRPr="002B1EE7" w:rsidRDefault="002B1EE7" w:rsidP="002B1EE7">
      <w:pPr>
        <w:ind w:leftChars="300" w:left="1654" w:hangingChars="400" w:hanging="945"/>
        <w:rPr>
          <w:rFonts w:asciiTheme="minorEastAsia" w:hAnsiTheme="minorEastAsia" w:cs="Times New Roman"/>
          <w:szCs w:val="24"/>
        </w:rPr>
      </w:pPr>
    </w:p>
    <w:p w:rsidR="002B1EE7" w:rsidRPr="002B1EE7" w:rsidRDefault="002B1EE7" w:rsidP="002B1EE7">
      <w:pPr>
        <w:ind w:leftChars="300" w:left="1654" w:hangingChars="400" w:hanging="945"/>
        <w:rPr>
          <w:rFonts w:asciiTheme="minorEastAsia" w:hAnsiTheme="minorEastAsia" w:cs="Times New Roman"/>
          <w:szCs w:val="24"/>
        </w:rPr>
      </w:pPr>
    </w:p>
    <w:p w:rsidR="002B1EE7" w:rsidRPr="002B1EE7" w:rsidRDefault="002B1EE7" w:rsidP="002B1EE7">
      <w:pPr>
        <w:ind w:leftChars="300" w:left="1654" w:hangingChars="400" w:hanging="945"/>
        <w:rPr>
          <w:rFonts w:asciiTheme="minorEastAsia" w:hAnsiTheme="minorEastAsia" w:cs="Times New Roman"/>
          <w:szCs w:val="24"/>
        </w:rPr>
      </w:pPr>
    </w:p>
    <w:p w:rsidR="002B1EE7" w:rsidRPr="002B1EE7" w:rsidRDefault="002B1EE7" w:rsidP="002B1EE7">
      <w:pPr>
        <w:ind w:leftChars="300" w:left="1654" w:hangingChars="400" w:hanging="945"/>
        <w:rPr>
          <w:rFonts w:asciiTheme="minorEastAsia" w:hAnsiTheme="minorEastAsia" w:cs="Times New Roman"/>
          <w:szCs w:val="24"/>
        </w:rPr>
      </w:pPr>
    </w:p>
    <w:p w:rsidR="002B1EE7" w:rsidRPr="002B1EE7" w:rsidRDefault="002B1EE7" w:rsidP="002B1EE7">
      <w:pPr>
        <w:ind w:leftChars="300" w:left="1654" w:hangingChars="400" w:hanging="945"/>
        <w:rPr>
          <w:rFonts w:asciiTheme="minorEastAsia" w:hAnsiTheme="minorEastAsia" w:cs="Times New Roman"/>
          <w:szCs w:val="24"/>
        </w:rPr>
      </w:pPr>
    </w:p>
    <w:p w:rsidR="002B1EE7" w:rsidRPr="002B1EE7" w:rsidRDefault="002B1EE7" w:rsidP="002B1EE7">
      <w:pPr>
        <w:ind w:leftChars="300" w:left="1654" w:hangingChars="400" w:hanging="945"/>
        <w:rPr>
          <w:rFonts w:asciiTheme="minorEastAsia" w:hAnsiTheme="minorEastAsia" w:cs="Times New Roman"/>
          <w:szCs w:val="24"/>
        </w:rPr>
      </w:pPr>
    </w:p>
    <w:p w:rsidR="002B1EE7" w:rsidRPr="002B1EE7" w:rsidRDefault="002B1EE7" w:rsidP="002B1EE7">
      <w:pPr>
        <w:ind w:leftChars="300" w:left="1654" w:hangingChars="400" w:hanging="945"/>
        <w:rPr>
          <w:rFonts w:asciiTheme="minorEastAsia" w:hAnsiTheme="minorEastAsia" w:cs="Times New Roman"/>
          <w:szCs w:val="24"/>
        </w:rPr>
      </w:pPr>
      <w:r w:rsidRPr="002B1EE7">
        <w:rPr>
          <w:noProof/>
        </w:rPr>
        <w:drawing>
          <wp:anchor distT="0" distB="0" distL="114300" distR="114300" simplePos="0" relativeHeight="251858944" behindDoc="0" locked="0" layoutInCell="1" allowOverlap="1" wp14:anchorId="0EA474EA" wp14:editId="5625DCDE">
            <wp:simplePos x="0" y="0"/>
            <wp:positionH relativeFrom="page">
              <wp:posOffset>6323330</wp:posOffset>
            </wp:positionH>
            <wp:positionV relativeFrom="page">
              <wp:posOffset>9498330</wp:posOffset>
            </wp:positionV>
            <wp:extent cx="647700" cy="647700"/>
            <wp:effectExtent l="0" t="0" r="0" b="0"/>
            <wp:wrapNone/>
            <wp:docPr id="163" name="SPCod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cstate="print">
                      <a:biLevel thresh="50000"/>
                      <a:lum contrast="100000"/>
                      <a:extLst>
                        <a:ext uri="{28A0092B-C50C-407E-A947-70E740481C1C}">
                          <a14:useLocalDpi xmlns:a14="http://schemas.microsoft.com/office/drawing/2010/main" val="0"/>
                        </a:ext>
                      </a:extLst>
                    </a:blip>
                    <a:srcRect/>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rsidR="002B1EE7" w:rsidRPr="0025284D" w:rsidRDefault="002B1EE7" w:rsidP="002B1EE7">
      <w:pPr>
        <w:rPr>
          <w:rFonts w:asciiTheme="majorEastAsia" w:eastAsiaTheme="majorEastAsia" w:hAnsiTheme="majorEastAsia" w:cs="Times New Roman"/>
          <w:szCs w:val="24"/>
        </w:rPr>
      </w:pPr>
      <w:r w:rsidRPr="0025284D">
        <w:rPr>
          <w:rFonts w:asciiTheme="majorEastAsia" w:eastAsiaTheme="majorEastAsia" w:hAnsiTheme="majorEastAsia" w:cs="Times New Roman" w:hint="eastAsia"/>
          <w:szCs w:val="24"/>
        </w:rPr>
        <w:lastRenderedPageBreak/>
        <w:t>第３　バリアフリー社会の実現</w:t>
      </w:r>
    </w:p>
    <w:p w:rsidR="002B1EE7" w:rsidRPr="0025284D" w:rsidRDefault="002B1EE7" w:rsidP="002B1EE7">
      <w:pPr>
        <w:rPr>
          <w:rFonts w:asciiTheme="majorEastAsia" w:eastAsiaTheme="majorEastAsia" w:hAnsiTheme="majorEastAsia" w:cs="Times New Roman"/>
          <w:szCs w:val="24"/>
        </w:rPr>
      </w:pPr>
    </w:p>
    <w:p w:rsidR="002B1EE7" w:rsidRPr="0025284D" w:rsidRDefault="002B1EE7" w:rsidP="002B1EE7">
      <w:pPr>
        <w:ind w:firstLineChars="100" w:firstLine="236"/>
        <w:rPr>
          <w:rFonts w:asciiTheme="majorEastAsia" w:eastAsiaTheme="majorEastAsia" w:hAnsiTheme="majorEastAsia" w:cs="Times New Roman"/>
          <w:szCs w:val="24"/>
        </w:rPr>
      </w:pPr>
      <w:r w:rsidRPr="0025284D">
        <w:rPr>
          <w:rFonts w:asciiTheme="majorEastAsia" w:eastAsiaTheme="majorEastAsia" w:hAnsiTheme="majorEastAsia" w:cs="Times New Roman" w:hint="eastAsia"/>
          <w:szCs w:val="24"/>
        </w:rPr>
        <w:t>１　権利擁護・理解の促進</w:t>
      </w:r>
    </w:p>
    <w:p w:rsidR="002B1EE7" w:rsidRPr="0025284D" w:rsidRDefault="002B1EE7" w:rsidP="002B1EE7">
      <w:pPr>
        <w:ind w:firstLineChars="100" w:firstLine="236"/>
        <w:rPr>
          <w:rFonts w:asciiTheme="majorEastAsia" w:eastAsiaTheme="majorEastAsia" w:hAnsiTheme="majorEastAsia" w:cs="Times New Roman"/>
          <w:szCs w:val="24"/>
        </w:rPr>
      </w:pPr>
    </w:p>
    <w:p w:rsidR="002B1EE7" w:rsidRPr="0025284D" w:rsidRDefault="002B1EE7" w:rsidP="002B1EE7">
      <w:pPr>
        <w:ind w:firstLineChars="100" w:firstLine="236"/>
        <w:rPr>
          <w:rFonts w:asciiTheme="majorEastAsia" w:eastAsiaTheme="majorEastAsia" w:hAnsiTheme="majorEastAsia" w:cs="Times New Roman"/>
          <w:szCs w:val="24"/>
        </w:rPr>
      </w:pPr>
      <w:r w:rsidRPr="0025284D">
        <w:rPr>
          <w:rFonts w:asciiTheme="majorEastAsia" w:eastAsiaTheme="majorEastAsia" w:hAnsiTheme="majorEastAsia" w:cs="Times New Roman"/>
          <w:szCs w:val="24"/>
        </w:rPr>
        <w:t xml:space="preserve">　(1) 現状と課題</w:t>
      </w:r>
    </w:p>
    <w:p w:rsidR="002B1EE7" w:rsidRPr="0025284D" w:rsidRDefault="002B1EE7" w:rsidP="002B1EE7">
      <w:pPr>
        <w:ind w:firstLineChars="100" w:firstLine="236"/>
        <w:rPr>
          <w:rFonts w:asciiTheme="majorEastAsia" w:eastAsiaTheme="majorEastAsia" w:hAnsiTheme="majorEastAsia" w:cs="Times New Roman"/>
          <w:szCs w:val="24"/>
        </w:rPr>
      </w:pPr>
    </w:p>
    <w:p w:rsidR="002B1EE7" w:rsidRDefault="002B1EE7" w:rsidP="002B1EE7">
      <w:pPr>
        <w:ind w:leftChars="300" w:left="709" w:firstLineChars="100" w:firstLine="236"/>
        <w:rPr>
          <w:szCs w:val="24"/>
        </w:rPr>
      </w:pPr>
      <w:r>
        <w:rPr>
          <w:szCs w:val="24"/>
        </w:rPr>
        <w:t>障がいに対する</w:t>
      </w:r>
      <w:r w:rsidRPr="002C3E5E">
        <w:rPr>
          <w:szCs w:val="24"/>
        </w:rPr>
        <w:t>理解については，</w:t>
      </w:r>
      <w:r w:rsidRPr="0025284D">
        <w:rPr>
          <w:szCs w:val="24"/>
        </w:rPr>
        <w:t>ソフト・ハードの両面において，市</w:t>
      </w:r>
    </w:p>
    <w:p w:rsidR="002B1EE7" w:rsidRDefault="002B1EE7" w:rsidP="002B1EE7">
      <w:pPr>
        <w:ind w:firstLineChars="300" w:firstLine="709"/>
        <w:rPr>
          <w:szCs w:val="24"/>
        </w:rPr>
      </w:pPr>
      <w:r w:rsidRPr="0025284D">
        <w:rPr>
          <w:szCs w:val="24"/>
        </w:rPr>
        <w:t>民全体の意識の変化が見られていますが，障がいのある人やその家族な</w:t>
      </w:r>
    </w:p>
    <w:p w:rsidR="002B1EE7" w:rsidRDefault="002B1EE7" w:rsidP="002B1EE7">
      <w:pPr>
        <w:ind w:firstLineChars="300" w:firstLine="709"/>
        <w:rPr>
          <w:szCs w:val="24"/>
        </w:rPr>
      </w:pPr>
      <w:r w:rsidRPr="0025284D">
        <w:rPr>
          <w:szCs w:val="24"/>
        </w:rPr>
        <w:t>どは，もっと障がい</w:t>
      </w:r>
      <w:r>
        <w:rPr>
          <w:szCs w:val="24"/>
        </w:rPr>
        <w:t>に対する</w:t>
      </w:r>
      <w:r w:rsidRPr="0025284D">
        <w:rPr>
          <w:szCs w:val="24"/>
        </w:rPr>
        <w:t>理解が深まり，差別されることなく，共に</w:t>
      </w:r>
    </w:p>
    <w:p w:rsidR="002B1EE7" w:rsidRPr="0025284D" w:rsidRDefault="002B1EE7" w:rsidP="002B1EE7">
      <w:pPr>
        <w:ind w:firstLineChars="300" w:firstLine="709"/>
        <w:rPr>
          <w:szCs w:val="24"/>
        </w:rPr>
      </w:pPr>
      <w:r w:rsidRPr="0025284D">
        <w:rPr>
          <w:szCs w:val="24"/>
        </w:rPr>
        <w:t>地域で安心して暮らしたいと願っています。</w:t>
      </w:r>
    </w:p>
    <w:p w:rsidR="002B1EE7" w:rsidRPr="0025284D" w:rsidRDefault="002B1EE7" w:rsidP="002B1EE7">
      <w:pPr>
        <w:ind w:firstLineChars="100" w:firstLine="236"/>
        <w:rPr>
          <w:rFonts w:asciiTheme="minorEastAsia" w:hAnsiTheme="minorEastAsia" w:cs="Times New Roman"/>
          <w:szCs w:val="24"/>
        </w:rPr>
      </w:pPr>
    </w:p>
    <w:p w:rsidR="002B1EE7" w:rsidRPr="0025284D" w:rsidRDefault="002B1EE7" w:rsidP="002B1EE7">
      <w:pPr>
        <w:ind w:left="709" w:hangingChars="300" w:hanging="709"/>
        <w:rPr>
          <w:szCs w:val="24"/>
        </w:rPr>
      </w:pPr>
      <w:r w:rsidRPr="0025284D">
        <w:rPr>
          <w:rFonts w:asciiTheme="minorEastAsia" w:hAnsiTheme="minorEastAsia" w:cs="Times New Roman"/>
          <w:szCs w:val="24"/>
        </w:rPr>
        <w:t xml:space="preserve">　　　　</w:t>
      </w:r>
      <w:r w:rsidRPr="0025284D">
        <w:rPr>
          <w:szCs w:val="24"/>
        </w:rPr>
        <w:t>障がいのある人が，地域で自立し，安心して豊かに暮らすためには，</w:t>
      </w:r>
    </w:p>
    <w:p w:rsidR="002B1EE7" w:rsidRPr="0025284D" w:rsidRDefault="002B1EE7" w:rsidP="002B1EE7">
      <w:pPr>
        <w:ind w:leftChars="300" w:left="709"/>
        <w:rPr>
          <w:szCs w:val="24"/>
        </w:rPr>
      </w:pPr>
      <w:r w:rsidRPr="0025284D">
        <w:rPr>
          <w:szCs w:val="24"/>
        </w:rPr>
        <w:t>すべての人々が，障がいや障がいのある人への正しい知識を持ち，理解</w:t>
      </w:r>
    </w:p>
    <w:p w:rsidR="002B1EE7" w:rsidRPr="0025284D" w:rsidRDefault="002B1EE7" w:rsidP="002B1EE7">
      <w:pPr>
        <w:ind w:leftChars="300" w:left="709"/>
        <w:rPr>
          <w:szCs w:val="24"/>
        </w:rPr>
      </w:pPr>
      <w:r w:rsidRPr="0025284D">
        <w:rPr>
          <w:szCs w:val="24"/>
        </w:rPr>
        <w:t>を深めることが重要であり，リハビリテーションやノーマライゼーショ</w:t>
      </w:r>
    </w:p>
    <w:p w:rsidR="002B1EE7" w:rsidRDefault="002B1EE7" w:rsidP="002B1EE7">
      <w:pPr>
        <w:ind w:leftChars="300" w:left="709"/>
        <w:rPr>
          <w:szCs w:val="24"/>
        </w:rPr>
      </w:pPr>
      <w:r w:rsidRPr="0025284D">
        <w:rPr>
          <w:szCs w:val="24"/>
        </w:rPr>
        <w:t>ンの理念のもとに，障がい</w:t>
      </w:r>
      <w:r>
        <w:rPr>
          <w:szCs w:val="24"/>
        </w:rPr>
        <w:t>に対する</w:t>
      </w:r>
      <w:r w:rsidRPr="0025284D">
        <w:rPr>
          <w:szCs w:val="24"/>
        </w:rPr>
        <w:t>理解についての普及・啓発，ボラン</w:t>
      </w:r>
    </w:p>
    <w:p w:rsidR="002B1EE7" w:rsidRPr="0025284D" w:rsidRDefault="002B1EE7" w:rsidP="002B1EE7">
      <w:pPr>
        <w:ind w:leftChars="300" w:left="709"/>
        <w:rPr>
          <w:szCs w:val="24"/>
        </w:rPr>
      </w:pPr>
      <w:r w:rsidRPr="0025284D">
        <w:rPr>
          <w:szCs w:val="24"/>
        </w:rPr>
        <w:t>ティア活動の</w:t>
      </w:r>
      <w:r w:rsidRPr="0025284D">
        <w:rPr>
          <w:rFonts w:hint="eastAsia"/>
          <w:szCs w:val="24"/>
        </w:rPr>
        <w:t>促進</w:t>
      </w:r>
      <w:r w:rsidRPr="0025284D">
        <w:rPr>
          <w:szCs w:val="24"/>
        </w:rPr>
        <w:t xml:space="preserve">や交流の場の確保などが求められています。　　　　</w:t>
      </w:r>
    </w:p>
    <w:p w:rsidR="002B1EE7" w:rsidRPr="0025284D" w:rsidRDefault="002B1EE7" w:rsidP="002B1EE7">
      <w:pPr>
        <w:ind w:left="709" w:hangingChars="300" w:hanging="709"/>
        <w:rPr>
          <w:szCs w:val="24"/>
        </w:rPr>
      </w:pPr>
    </w:p>
    <w:p w:rsidR="002B1EE7" w:rsidRDefault="002B1EE7" w:rsidP="002B1EE7">
      <w:pPr>
        <w:ind w:left="709" w:hangingChars="300" w:hanging="709"/>
        <w:rPr>
          <w:szCs w:val="24"/>
        </w:rPr>
      </w:pPr>
      <w:r w:rsidRPr="0025284D">
        <w:rPr>
          <w:szCs w:val="24"/>
        </w:rPr>
        <w:t xml:space="preserve">　　　　また，権利擁護</w:t>
      </w:r>
      <w:r>
        <w:rPr>
          <w:szCs w:val="24"/>
        </w:rPr>
        <w:t>の推進</w:t>
      </w:r>
      <w:r w:rsidRPr="0025284D">
        <w:rPr>
          <w:szCs w:val="24"/>
        </w:rPr>
        <w:t>や</w:t>
      </w:r>
      <w:r>
        <w:rPr>
          <w:szCs w:val="24"/>
        </w:rPr>
        <w:t>障がいに対する</w:t>
      </w:r>
      <w:r w:rsidRPr="0025284D">
        <w:rPr>
          <w:szCs w:val="24"/>
        </w:rPr>
        <w:t>理解の促進などについての取</w:t>
      </w:r>
    </w:p>
    <w:p w:rsidR="002B1EE7" w:rsidRDefault="002B1EE7" w:rsidP="002B1EE7">
      <w:pPr>
        <w:ind w:leftChars="300" w:left="709"/>
        <w:rPr>
          <w:szCs w:val="24"/>
        </w:rPr>
      </w:pPr>
      <w:r w:rsidRPr="0025284D">
        <w:rPr>
          <w:szCs w:val="24"/>
        </w:rPr>
        <w:t>組みをさらに拡充し，</w:t>
      </w:r>
      <w:r>
        <w:rPr>
          <w:szCs w:val="24"/>
        </w:rPr>
        <w:t>様々な</w:t>
      </w:r>
      <w:r w:rsidRPr="0025284D">
        <w:rPr>
          <w:szCs w:val="24"/>
        </w:rPr>
        <w:t>場面において，社会的障壁を取り除き</w:t>
      </w:r>
      <w:r>
        <w:rPr>
          <w:szCs w:val="24"/>
        </w:rPr>
        <w:t>，</w:t>
      </w:r>
      <w:r w:rsidRPr="0025284D">
        <w:rPr>
          <w:szCs w:val="24"/>
        </w:rPr>
        <w:t>障</w:t>
      </w:r>
    </w:p>
    <w:p w:rsidR="002B1EE7" w:rsidRDefault="002B1EE7" w:rsidP="002B1EE7">
      <w:pPr>
        <w:ind w:leftChars="300" w:left="709"/>
        <w:rPr>
          <w:szCs w:val="24"/>
        </w:rPr>
      </w:pPr>
      <w:r w:rsidRPr="0025284D">
        <w:rPr>
          <w:szCs w:val="24"/>
        </w:rPr>
        <w:t>がいの有無にかかわらず</w:t>
      </w:r>
      <w:r w:rsidRPr="0025284D">
        <w:rPr>
          <w:rFonts w:hint="eastAsia"/>
          <w:szCs w:val="24"/>
        </w:rPr>
        <w:t>，</w:t>
      </w:r>
      <w:r w:rsidRPr="0025284D">
        <w:rPr>
          <w:szCs w:val="24"/>
        </w:rPr>
        <w:t>地域で共に暮らすという共生社会の実現のた</w:t>
      </w:r>
    </w:p>
    <w:p w:rsidR="002B1EE7" w:rsidRDefault="002B1EE7" w:rsidP="002B1EE7">
      <w:pPr>
        <w:ind w:leftChars="300" w:left="709"/>
        <w:rPr>
          <w:szCs w:val="24"/>
        </w:rPr>
      </w:pPr>
      <w:r w:rsidRPr="0025284D">
        <w:rPr>
          <w:szCs w:val="24"/>
        </w:rPr>
        <w:t>め，障がいについての正しい理解</w:t>
      </w:r>
      <w:r w:rsidRPr="0025284D">
        <w:rPr>
          <w:rFonts w:hint="eastAsia"/>
          <w:szCs w:val="24"/>
        </w:rPr>
        <w:t>や</w:t>
      </w:r>
      <w:r w:rsidRPr="0025284D">
        <w:rPr>
          <w:szCs w:val="24"/>
        </w:rPr>
        <w:t>市民の地域福祉活動など</w:t>
      </w:r>
      <w:r w:rsidRPr="002C3E5E">
        <w:rPr>
          <w:szCs w:val="24"/>
        </w:rPr>
        <w:t>への支援に</w:t>
      </w:r>
    </w:p>
    <w:p w:rsidR="002B1EE7" w:rsidRPr="0025284D" w:rsidRDefault="002B1EE7" w:rsidP="002B1EE7">
      <w:pPr>
        <w:ind w:leftChars="300" w:left="709"/>
        <w:rPr>
          <w:szCs w:val="24"/>
        </w:rPr>
      </w:pPr>
      <w:r w:rsidRPr="0025284D">
        <w:rPr>
          <w:szCs w:val="24"/>
        </w:rPr>
        <w:t>努める必要があります。</w:t>
      </w:r>
    </w:p>
    <w:p w:rsidR="002B1EE7" w:rsidRPr="0025284D" w:rsidRDefault="002B1EE7" w:rsidP="002B1EE7">
      <w:pPr>
        <w:ind w:left="709" w:hangingChars="300" w:hanging="709"/>
        <w:rPr>
          <w:szCs w:val="24"/>
        </w:rPr>
      </w:pPr>
    </w:p>
    <w:p w:rsidR="002B1EE7" w:rsidRPr="0025284D" w:rsidRDefault="002B1EE7" w:rsidP="002B1EE7">
      <w:pPr>
        <w:ind w:firstLineChars="200" w:firstLine="472"/>
        <w:rPr>
          <w:rFonts w:asciiTheme="majorEastAsia" w:eastAsiaTheme="majorEastAsia" w:hAnsiTheme="majorEastAsia" w:cs="Times New Roman"/>
          <w:szCs w:val="24"/>
        </w:rPr>
      </w:pPr>
      <w:r w:rsidRPr="0025284D">
        <w:rPr>
          <w:rFonts w:asciiTheme="majorEastAsia" w:eastAsiaTheme="majorEastAsia" w:hAnsiTheme="majorEastAsia" w:cs="Times New Roman"/>
          <w:szCs w:val="24"/>
        </w:rPr>
        <w:t>(2) 基本的な考え方</w:t>
      </w:r>
    </w:p>
    <w:p w:rsidR="002B1EE7" w:rsidRPr="0025284D" w:rsidRDefault="002B1EE7" w:rsidP="002B1EE7">
      <w:pPr>
        <w:ind w:firstLineChars="200" w:firstLine="472"/>
        <w:rPr>
          <w:rFonts w:asciiTheme="minorEastAsia" w:hAnsiTheme="minorEastAsia" w:cs="Times New Roman"/>
          <w:szCs w:val="24"/>
        </w:rPr>
      </w:pPr>
    </w:p>
    <w:p w:rsidR="002B1EE7" w:rsidRPr="0025284D" w:rsidRDefault="002B1EE7" w:rsidP="002B1EE7">
      <w:pPr>
        <w:ind w:left="709" w:hangingChars="300" w:hanging="709"/>
        <w:rPr>
          <w:rFonts w:asciiTheme="minorEastAsia" w:hAnsiTheme="minorEastAsia" w:cs="Times New Roman"/>
          <w:szCs w:val="24"/>
        </w:rPr>
      </w:pPr>
      <w:r w:rsidRPr="0025284D">
        <w:rPr>
          <w:rFonts w:asciiTheme="minorEastAsia" w:hAnsiTheme="minorEastAsia" w:cs="Times New Roman"/>
          <w:szCs w:val="24"/>
        </w:rPr>
        <w:t xml:space="preserve">　　　　障がいのある人もない人も，お互いの人権と個性を尊重し，地域で自</w:t>
      </w:r>
    </w:p>
    <w:p w:rsidR="002B1EE7" w:rsidRPr="0025284D" w:rsidRDefault="002B1EE7" w:rsidP="002B1EE7">
      <w:pPr>
        <w:ind w:leftChars="300" w:left="709"/>
        <w:rPr>
          <w:rFonts w:asciiTheme="minorEastAsia" w:hAnsiTheme="minorEastAsia" w:cs="Times New Roman"/>
          <w:szCs w:val="24"/>
        </w:rPr>
      </w:pPr>
      <w:r w:rsidRPr="0025284D">
        <w:rPr>
          <w:rFonts w:asciiTheme="minorEastAsia" w:hAnsiTheme="minorEastAsia" w:cs="Times New Roman"/>
          <w:szCs w:val="24"/>
        </w:rPr>
        <w:t>分らしく安心して暮らすことができる共生社会の実現に向けた地域づく</w:t>
      </w:r>
    </w:p>
    <w:p w:rsidR="002B1EE7" w:rsidRPr="0025284D" w:rsidRDefault="002B1EE7" w:rsidP="002B1EE7">
      <w:pPr>
        <w:ind w:leftChars="300" w:left="709"/>
        <w:rPr>
          <w:rFonts w:asciiTheme="minorEastAsia" w:hAnsiTheme="minorEastAsia" w:cs="Times New Roman"/>
          <w:szCs w:val="24"/>
        </w:rPr>
      </w:pPr>
      <w:r w:rsidRPr="0025284D">
        <w:rPr>
          <w:rFonts w:asciiTheme="minorEastAsia" w:hAnsiTheme="minorEastAsia" w:cs="Times New Roman"/>
          <w:szCs w:val="24"/>
        </w:rPr>
        <w:t>りを</w:t>
      </w:r>
      <w:r>
        <w:rPr>
          <w:rFonts w:asciiTheme="minorEastAsia" w:hAnsiTheme="minorEastAsia" w:cs="Times New Roman"/>
          <w:szCs w:val="24"/>
        </w:rPr>
        <w:t>めざ</w:t>
      </w:r>
      <w:r w:rsidRPr="0025284D">
        <w:rPr>
          <w:rFonts w:asciiTheme="minorEastAsia" w:hAnsiTheme="minorEastAsia" w:cs="Times New Roman"/>
          <w:szCs w:val="24"/>
        </w:rPr>
        <w:t>し，障がいのある人に対する差別や偏見の解消と虐待の防止を</w:t>
      </w:r>
    </w:p>
    <w:p w:rsidR="002B1EE7" w:rsidRPr="0025284D" w:rsidRDefault="002B1EE7" w:rsidP="002B1EE7">
      <w:pPr>
        <w:ind w:leftChars="300" w:left="709"/>
        <w:rPr>
          <w:rFonts w:asciiTheme="minorEastAsia" w:hAnsiTheme="minorEastAsia" w:cs="Times New Roman"/>
          <w:szCs w:val="24"/>
        </w:rPr>
      </w:pPr>
      <w:r w:rsidRPr="0025284D">
        <w:rPr>
          <w:rFonts w:asciiTheme="minorEastAsia" w:hAnsiTheme="minorEastAsia" w:cs="Times New Roman"/>
          <w:szCs w:val="24"/>
        </w:rPr>
        <w:t>図ります。</w:t>
      </w:r>
    </w:p>
    <w:p w:rsidR="002B1EE7" w:rsidRDefault="002B1EE7" w:rsidP="002B1EE7">
      <w:pPr>
        <w:ind w:left="709" w:hangingChars="300" w:hanging="709"/>
        <w:rPr>
          <w:rFonts w:asciiTheme="minorEastAsia" w:hAnsiTheme="minorEastAsia" w:cs="Times New Roman"/>
          <w:szCs w:val="24"/>
        </w:rPr>
      </w:pPr>
    </w:p>
    <w:p w:rsidR="002B1EE7" w:rsidRDefault="002B1EE7" w:rsidP="002B1EE7">
      <w:pPr>
        <w:ind w:left="709" w:hangingChars="300" w:hanging="709"/>
        <w:rPr>
          <w:rFonts w:asciiTheme="minorEastAsia" w:hAnsiTheme="minorEastAsia" w:cs="Times New Roman"/>
          <w:szCs w:val="24"/>
        </w:rPr>
      </w:pPr>
    </w:p>
    <w:p w:rsidR="002B1EE7" w:rsidRDefault="002B1EE7" w:rsidP="002B1EE7">
      <w:pPr>
        <w:ind w:left="709" w:hangingChars="300" w:hanging="709"/>
        <w:rPr>
          <w:rFonts w:asciiTheme="minorEastAsia" w:hAnsiTheme="minorEastAsia" w:cs="Times New Roman"/>
          <w:szCs w:val="24"/>
        </w:rPr>
      </w:pPr>
    </w:p>
    <w:p w:rsidR="002B1EE7" w:rsidRDefault="002B1EE7" w:rsidP="002B1EE7">
      <w:pPr>
        <w:ind w:left="709" w:hangingChars="300" w:hanging="709"/>
        <w:rPr>
          <w:rFonts w:asciiTheme="minorEastAsia" w:hAnsiTheme="minorEastAsia" w:cs="Times New Roman"/>
          <w:szCs w:val="24"/>
        </w:rPr>
      </w:pPr>
    </w:p>
    <w:p w:rsidR="002B1EE7" w:rsidRPr="0025284D" w:rsidRDefault="002B1EE7" w:rsidP="002B1EE7">
      <w:pPr>
        <w:ind w:left="709" w:hangingChars="300" w:hanging="709"/>
        <w:rPr>
          <w:rFonts w:asciiTheme="minorEastAsia" w:hAnsiTheme="minorEastAsia" w:cs="Times New Roman"/>
          <w:szCs w:val="24"/>
        </w:rPr>
      </w:pPr>
    </w:p>
    <w:p w:rsidR="002B1EE7" w:rsidRPr="0025284D" w:rsidRDefault="002B1EE7" w:rsidP="002B1EE7">
      <w:pPr>
        <w:ind w:left="709" w:hangingChars="300" w:hanging="709"/>
        <w:rPr>
          <w:rFonts w:asciiTheme="minorEastAsia" w:hAnsiTheme="minorEastAsia" w:cs="Times New Roman"/>
          <w:szCs w:val="24"/>
        </w:rPr>
      </w:pPr>
    </w:p>
    <w:p w:rsidR="002B1EE7" w:rsidRPr="0025284D" w:rsidRDefault="002B1EE7" w:rsidP="002B1EE7">
      <w:pPr>
        <w:ind w:left="709" w:hangingChars="300" w:hanging="709"/>
        <w:rPr>
          <w:rFonts w:asciiTheme="minorEastAsia" w:hAnsiTheme="minorEastAsia" w:cs="Times New Roman"/>
          <w:szCs w:val="24"/>
        </w:rPr>
      </w:pPr>
      <w:r w:rsidRPr="00803B48">
        <w:rPr>
          <w:noProof/>
        </w:rPr>
        <w:drawing>
          <wp:anchor distT="0" distB="0" distL="114300" distR="114300" simplePos="0" relativeHeight="251860992" behindDoc="0" locked="0" layoutInCell="1" allowOverlap="1" wp14:anchorId="0F416CC8" wp14:editId="5BF6F312">
            <wp:simplePos x="0" y="0"/>
            <wp:positionH relativeFrom="page">
              <wp:posOffset>557530</wp:posOffset>
            </wp:positionH>
            <wp:positionV relativeFrom="page">
              <wp:posOffset>9498330</wp:posOffset>
            </wp:positionV>
            <wp:extent cx="647700" cy="647700"/>
            <wp:effectExtent l="0" t="0" r="0" b="0"/>
            <wp:wrapNone/>
            <wp:docPr id="164" name="SPCo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cstate="print">
                      <a:biLevel thresh="50000"/>
                      <a:lum contrast="100000"/>
                      <a:extLst>
                        <a:ext uri="{28A0092B-C50C-407E-A947-70E740481C1C}">
                          <a14:useLocalDpi xmlns:a14="http://schemas.microsoft.com/office/drawing/2010/main" val="0"/>
                        </a:ext>
                      </a:extLst>
                    </a:blip>
                    <a:srcRect/>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rsidR="002B1EE7" w:rsidRPr="0025284D" w:rsidRDefault="002B1EE7" w:rsidP="002B1EE7">
      <w:pPr>
        <w:ind w:firstLineChars="200" w:firstLine="472"/>
        <w:rPr>
          <w:rFonts w:asciiTheme="majorEastAsia" w:eastAsiaTheme="majorEastAsia" w:hAnsiTheme="majorEastAsia" w:cs="Times New Roman"/>
          <w:szCs w:val="24"/>
        </w:rPr>
      </w:pPr>
      <w:r w:rsidRPr="0025284D">
        <w:rPr>
          <w:rFonts w:asciiTheme="majorEastAsia" w:eastAsiaTheme="majorEastAsia" w:hAnsiTheme="majorEastAsia" w:cs="Times New Roman"/>
          <w:szCs w:val="24"/>
        </w:rPr>
        <w:lastRenderedPageBreak/>
        <w:t>(3) 施策の推進方向と主要施策</w:t>
      </w:r>
    </w:p>
    <w:p w:rsidR="002B1EE7" w:rsidRPr="0025284D" w:rsidRDefault="002B1EE7" w:rsidP="002B1EE7">
      <w:pPr>
        <w:ind w:firstLineChars="200" w:firstLine="472"/>
        <w:rPr>
          <w:rFonts w:asciiTheme="majorEastAsia" w:eastAsiaTheme="majorEastAsia" w:hAnsiTheme="majorEastAsia" w:cs="Times New Roman"/>
          <w:szCs w:val="24"/>
        </w:rPr>
      </w:pPr>
    </w:p>
    <w:p w:rsidR="002B1EE7" w:rsidRPr="0025284D" w:rsidRDefault="002B1EE7" w:rsidP="002B1EE7">
      <w:pPr>
        <w:rPr>
          <w:rFonts w:asciiTheme="majorEastAsia" w:eastAsiaTheme="majorEastAsia" w:hAnsiTheme="majorEastAsia" w:cs="Times New Roman"/>
          <w:szCs w:val="24"/>
        </w:rPr>
      </w:pPr>
      <w:r w:rsidRPr="0025284D">
        <w:rPr>
          <w:rFonts w:asciiTheme="majorEastAsia" w:eastAsiaTheme="majorEastAsia" w:hAnsiTheme="majorEastAsia" w:cs="Times New Roman"/>
          <w:szCs w:val="24"/>
        </w:rPr>
        <w:t xml:space="preserve">　　　ア　権利擁護の推進と虐待防止</w:t>
      </w:r>
    </w:p>
    <w:p w:rsidR="002B1EE7" w:rsidRPr="0025284D" w:rsidRDefault="002B1EE7" w:rsidP="002B1EE7">
      <w:pPr>
        <w:rPr>
          <w:rFonts w:asciiTheme="majorEastAsia" w:eastAsiaTheme="majorEastAsia" w:hAnsiTheme="majorEastAsia" w:cs="Times New Roman"/>
          <w:szCs w:val="24"/>
        </w:rPr>
      </w:pPr>
    </w:p>
    <w:p w:rsidR="002B1EE7" w:rsidRPr="0025284D" w:rsidRDefault="002B1EE7" w:rsidP="002B1EE7">
      <w:pPr>
        <w:rPr>
          <w:rFonts w:asciiTheme="majorEastAsia" w:eastAsiaTheme="majorEastAsia" w:hAnsiTheme="majorEastAsia" w:cs="Times New Roman"/>
          <w:szCs w:val="24"/>
        </w:rPr>
      </w:pPr>
      <w:r w:rsidRPr="0025284D">
        <w:rPr>
          <w:rFonts w:asciiTheme="majorEastAsia" w:eastAsiaTheme="majorEastAsia" w:hAnsiTheme="majorEastAsia" w:cs="Times New Roman"/>
          <w:szCs w:val="24"/>
        </w:rPr>
        <w:t xml:space="preserve">　　　〈主要施策〉</w:t>
      </w:r>
    </w:p>
    <w:p w:rsidR="002B1EE7" w:rsidRPr="0025284D" w:rsidRDefault="002B1EE7" w:rsidP="002B1EE7">
      <w:pPr>
        <w:rPr>
          <w:rFonts w:asciiTheme="majorEastAsia" w:eastAsiaTheme="majorEastAsia" w:hAnsiTheme="majorEastAsia" w:cs="Times New Roman"/>
          <w:szCs w:val="24"/>
        </w:rPr>
      </w:pPr>
    </w:p>
    <w:p w:rsidR="002B1EE7" w:rsidRPr="0025284D" w:rsidRDefault="002B1EE7" w:rsidP="002B1EE7">
      <w:pPr>
        <w:ind w:firstLineChars="300" w:firstLine="709"/>
        <w:rPr>
          <w:rFonts w:asciiTheme="majorEastAsia" w:eastAsiaTheme="majorEastAsia" w:hAnsiTheme="majorEastAsia" w:cs="Times New Roman"/>
          <w:szCs w:val="24"/>
        </w:rPr>
      </w:pPr>
      <w:r w:rsidRPr="0025284D">
        <w:rPr>
          <w:rFonts w:asciiTheme="majorEastAsia" w:eastAsiaTheme="majorEastAsia" w:hAnsiTheme="majorEastAsia" w:cs="Times New Roman"/>
          <w:szCs w:val="24"/>
        </w:rPr>
        <w:t xml:space="preserve">　(ｱ) 虐待防止の啓発および相談支援体制の充実</w:t>
      </w:r>
    </w:p>
    <w:p w:rsidR="002B1EE7" w:rsidRPr="0025284D" w:rsidRDefault="002B1EE7" w:rsidP="002B1EE7">
      <w:pPr>
        <w:ind w:firstLineChars="300" w:firstLine="709"/>
        <w:rPr>
          <w:rFonts w:asciiTheme="minorEastAsia" w:hAnsiTheme="minorEastAsia" w:cs="Times New Roman"/>
          <w:szCs w:val="24"/>
        </w:rPr>
      </w:pPr>
    </w:p>
    <w:p w:rsidR="002B1EE7" w:rsidRPr="0025284D" w:rsidRDefault="002B1EE7" w:rsidP="002B1EE7">
      <w:pPr>
        <w:ind w:leftChars="300" w:left="1654" w:hangingChars="400" w:hanging="945"/>
        <w:rPr>
          <w:rFonts w:asciiTheme="minorEastAsia" w:hAnsiTheme="minorEastAsia" w:cs="Times New Roman"/>
          <w:szCs w:val="24"/>
        </w:rPr>
      </w:pPr>
      <w:r w:rsidRPr="0025284D">
        <w:rPr>
          <w:rFonts w:asciiTheme="minorEastAsia" w:hAnsiTheme="minorEastAsia" w:cs="Times New Roman"/>
          <w:szCs w:val="24"/>
        </w:rPr>
        <w:t xml:space="preserve">　　</w:t>
      </w:r>
      <w:r>
        <w:rPr>
          <w:rFonts w:asciiTheme="minorEastAsia" w:hAnsiTheme="minorEastAsia" w:cs="Times New Roman"/>
          <w:szCs w:val="24"/>
        </w:rPr>
        <w:t xml:space="preserve">〇　</w:t>
      </w:r>
      <w:r w:rsidRPr="0025284D">
        <w:rPr>
          <w:rFonts w:asciiTheme="minorEastAsia" w:hAnsiTheme="minorEastAsia" w:cs="Times New Roman"/>
          <w:szCs w:val="24"/>
        </w:rPr>
        <w:t>虐待防止の普及・啓発や</w:t>
      </w:r>
      <w:r w:rsidRPr="0025284D">
        <w:rPr>
          <w:rFonts w:asciiTheme="minorEastAsia" w:hAnsiTheme="minorEastAsia" w:cs="Times New Roman" w:hint="eastAsia"/>
          <w:szCs w:val="24"/>
        </w:rPr>
        <w:t>障がい者</w:t>
      </w:r>
      <w:r w:rsidRPr="0025284D">
        <w:rPr>
          <w:rFonts w:asciiTheme="minorEastAsia" w:hAnsiTheme="minorEastAsia" w:cs="Times New Roman"/>
          <w:szCs w:val="24"/>
        </w:rPr>
        <w:t>虐待防止センターの取組みな</w:t>
      </w:r>
    </w:p>
    <w:p w:rsidR="002B1EE7" w:rsidRPr="0025284D" w:rsidRDefault="002B1EE7" w:rsidP="002B1EE7">
      <w:pPr>
        <w:ind w:leftChars="600" w:left="1653" w:hangingChars="100" w:hanging="236"/>
        <w:rPr>
          <w:rFonts w:asciiTheme="minorEastAsia" w:hAnsiTheme="minorEastAsia" w:cs="Times New Roman"/>
          <w:szCs w:val="24"/>
        </w:rPr>
      </w:pPr>
      <w:r w:rsidRPr="0025284D">
        <w:rPr>
          <w:rFonts w:asciiTheme="minorEastAsia" w:hAnsiTheme="minorEastAsia" w:cs="Times New Roman"/>
          <w:szCs w:val="24"/>
        </w:rPr>
        <w:t>どの周知に努めるとともに，虐待の早期発見および相談体制の充</w:t>
      </w:r>
    </w:p>
    <w:p w:rsidR="002B1EE7" w:rsidRDefault="002B1EE7" w:rsidP="002B1EE7">
      <w:pPr>
        <w:ind w:leftChars="600" w:left="1653" w:hangingChars="100" w:hanging="236"/>
        <w:rPr>
          <w:rFonts w:asciiTheme="minorEastAsia" w:hAnsiTheme="minorEastAsia" w:cs="Times New Roman"/>
          <w:szCs w:val="24"/>
        </w:rPr>
      </w:pPr>
      <w:r w:rsidRPr="0025284D">
        <w:rPr>
          <w:rFonts w:asciiTheme="minorEastAsia" w:hAnsiTheme="minorEastAsia" w:cs="Times New Roman"/>
          <w:szCs w:val="24"/>
        </w:rPr>
        <w:t>実を図り，虐待が発生した場合，迅速かつ適切な支援を行うため，</w:t>
      </w:r>
    </w:p>
    <w:p w:rsidR="002B1EE7" w:rsidRDefault="002B1EE7" w:rsidP="002B1EE7">
      <w:pPr>
        <w:ind w:leftChars="600" w:left="1653" w:hangingChars="100" w:hanging="236"/>
        <w:rPr>
          <w:rFonts w:asciiTheme="minorEastAsia" w:hAnsiTheme="minorEastAsia" w:cs="Times New Roman"/>
          <w:szCs w:val="24"/>
        </w:rPr>
      </w:pPr>
      <w:r w:rsidRPr="0025284D">
        <w:rPr>
          <w:rFonts w:asciiTheme="minorEastAsia" w:hAnsiTheme="minorEastAsia" w:cs="Times New Roman"/>
          <w:szCs w:val="24"/>
        </w:rPr>
        <w:t>地域における関係機関などの協力体制の整備や支援体制の強化を</w:t>
      </w:r>
    </w:p>
    <w:p w:rsidR="002B1EE7" w:rsidRPr="0025284D" w:rsidRDefault="002B1EE7" w:rsidP="002B1EE7">
      <w:pPr>
        <w:ind w:leftChars="600" w:left="1653" w:hangingChars="100" w:hanging="236"/>
        <w:rPr>
          <w:rFonts w:asciiTheme="minorEastAsia" w:hAnsiTheme="minorEastAsia" w:cs="Times New Roman"/>
          <w:szCs w:val="24"/>
        </w:rPr>
      </w:pPr>
      <w:r w:rsidRPr="0025284D">
        <w:rPr>
          <w:rFonts w:asciiTheme="minorEastAsia" w:hAnsiTheme="minorEastAsia" w:cs="Times New Roman"/>
          <w:szCs w:val="24"/>
        </w:rPr>
        <w:t>図ります。</w:t>
      </w:r>
    </w:p>
    <w:p w:rsidR="002B1EE7" w:rsidRPr="0025284D" w:rsidRDefault="002B1EE7" w:rsidP="002B1EE7">
      <w:pPr>
        <w:ind w:leftChars="300" w:left="1654" w:hangingChars="400" w:hanging="945"/>
        <w:rPr>
          <w:rFonts w:asciiTheme="minorEastAsia" w:hAnsiTheme="minorEastAsia" w:cs="Times New Roman"/>
          <w:szCs w:val="24"/>
        </w:rPr>
      </w:pPr>
    </w:p>
    <w:p w:rsidR="002B1EE7" w:rsidRPr="0025284D" w:rsidRDefault="002B1EE7" w:rsidP="002B1EE7">
      <w:pPr>
        <w:ind w:leftChars="300" w:left="1654" w:hangingChars="400" w:hanging="945"/>
        <w:rPr>
          <w:rFonts w:asciiTheme="minorEastAsia" w:hAnsiTheme="minorEastAsia" w:cs="Times New Roman"/>
          <w:szCs w:val="24"/>
        </w:rPr>
      </w:pPr>
      <w:r w:rsidRPr="0025284D">
        <w:rPr>
          <w:rFonts w:asciiTheme="minorEastAsia" w:hAnsiTheme="minorEastAsia" w:cs="Times New Roman"/>
          <w:szCs w:val="24"/>
        </w:rPr>
        <w:t xml:space="preserve">　　</w:t>
      </w:r>
      <w:r>
        <w:rPr>
          <w:rFonts w:asciiTheme="minorEastAsia" w:hAnsiTheme="minorEastAsia" w:cs="Times New Roman"/>
          <w:szCs w:val="24"/>
        </w:rPr>
        <w:t xml:space="preserve">〇　</w:t>
      </w:r>
      <w:r w:rsidRPr="0025284D">
        <w:rPr>
          <w:rFonts w:asciiTheme="minorEastAsia" w:hAnsiTheme="minorEastAsia" w:cs="Times New Roman"/>
          <w:szCs w:val="24"/>
        </w:rPr>
        <w:t>サービスの利用に関する不満や苦情などの相談を受け，苦情の</w:t>
      </w:r>
    </w:p>
    <w:p w:rsidR="002B1EE7" w:rsidRPr="0025284D" w:rsidRDefault="002B1EE7" w:rsidP="002B1EE7">
      <w:pPr>
        <w:ind w:leftChars="300" w:left="1654" w:hangingChars="400" w:hanging="945"/>
        <w:rPr>
          <w:rFonts w:asciiTheme="minorEastAsia" w:hAnsiTheme="minorEastAsia" w:cs="Times New Roman"/>
          <w:szCs w:val="24"/>
        </w:rPr>
      </w:pPr>
      <w:r w:rsidRPr="0025284D">
        <w:rPr>
          <w:rFonts w:asciiTheme="minorEastAsia" w:hAnsiTheme="minorEastAsia" w:cs="Times New Roman"/>
          <w:szCs w:val="24"/>
        </w:rPr>
        <w:t xml:space="preserve">　　　解決に努めます。</w:t>
      </w:r>
    </w:p>
    <w:p w:rsidR="002B1EE7" w:rsidRPr="0025284D" w:rsidRDefault="002B1EE7" w:rsidP="002B1EE7">
      <w:pPr>
        <w:ind w:firstLineChars="300" w:firstLine="709"/>
        <w:rPr>
          <w:rFonts w:asciiTheme="minorEastAsia" w:hAnsiTheme="minorEastAsia" w:cs="Times New Roman"/>
          <w:szCs w:val="24"/>
        </w:rPr>
      </w:pPr>
    </w:p>
    <w:p w:rsidR="002B1EE7" w:rsidRPr="0025284D" w:rsidRDefault="002B1EE7" w:rsidP="002B1EE7">
      <w:pPr>
        <w:ind w:firstLineChars="300" w:firstLine="709"/>
        <w:rPr>
          <w:rFonts w:asciiTheme="majorEastAsia" w:eastAsiaTheme="majorEastAsia" w:hAnsiTheme="majorEastAsia" w:cs="Times New Roman"/>
          <w:szCs w:val="24"/>
        </w:rPr>
      </w:pPr>
      <w:r w:rsidRPr="0025284D">
        <w:rPr>
          <w:rFonts w:asciiTheme="minorEastAsia" w:hAnsiTheme="minorEastAsia" w:cs="Times New Roman"/>
          <w:szCs w:val="24"/>
        </w:rPr>
        <w:t xml:space="preserve">　</w:t>
      </w:r>
      <w:r w:rsidRPr="0025284D">
        <w:rPr>
          <w:rFonts w:asciiTheme="majorEastAsia" w:eastAsiaTheme="majorEastAsia" w:hAnsiTheme="majorEastAsia" w:cs="Times New Roman"/>
          <w:szCs w:val="24"/>
        </w:rPr>
        <w:t>(ｲ) 差別解消に向けた啓発</w:t>
      </w:r>
    </w:p>
    <w:p w:rsidR="002B1EE7" w:rsidRPr="0025284D" w:rsidRDefault="002B1EE7" w:rsidP="002B1EE7">
      <w:pPr>
        <w:ind w:firstLineChars="300" w:firstLine="709"/>
        <w:rPr>
          <w:rFonts w:asciiTheme="minorEastAsia" w:hAnsiTheme="minorEastAsia" w:cs="Times New Roman"/>
          <w:szCs w:val="24"/>
        </w:rPr>
      </w:pPr>
      <w:r w:rsidRPr="0025284D">
        <w:rPr>
          <w:rFonts w:asciiTheme="minorEastAsia" w:hAnsiTheme="minorEastAsia" w:cs="Times New Roman"/>
          <w:szCs w:val="24"/>
        </w:rPr>
        <w:t xml:space="preserve">　　</w:t>
      </w:r>
    </w:p>
    <w:p w:rsidR="002B1EE7" w:rsidRPr="0025284D" w:rsidRDefault="002B1EE7" w:rsidP="002B1EE7">
      <w:pPr>
        <w:ind w:leftChars="300" w:left="1654" w:hangingChars="400" w:hanging="945"/>
        <w:rPr>
          <w:rFonts w:asciiTheme="minorEastAsia" w:hAnsiTheme="minorEastAsia" w:cs="Times New Roman"/>
          <w:szCs w:val="24"/>
        </w:rPr>
      </w:pPr>
      <w:r w:rsidRPr="0025284D">
        <w:rPr>
          <w:rFonts w:asciiTheme="minorEastAsia" w:hAnsiTheme="minorEastAsia" w:cs="Times New Roman"/>
          <w:szCs w:val="24"/>
        </w:rPr>
        <w:t xml:space="preserve">　　</w:t>
      </w:r>
      <w:r>
        <w:rPr>
          <w:rFonts w:asciiTheme="minorEastAsia" w:hAnsiTheme="minorEastAsia" w:cs="Times New Roman"/>
          <w:szCs w:val="24"/>
        </w:rPr>
        <w:t xml:space="preserve">〇　</w:t>
      </w:r>
      <w:r w:rsidRPr="0025284D">
        <w:rPr>
          <w:rFonts w:asciiTheme="minorEastAsia" w:hAnsiTheme="minorEastAsia" w:cs="Times New Roman"/>
          <w:szCs w:val="24"/>
        </w:rPr>
        <w:t>障がいのある人が，社会的障壁を感じることなく，地域で安心</w:t>
      </w:r>
    </w:p>
    <w:p w:rsidR="002B1EE7" w:rsidRDefault="002B1EE7" w:rsidP="002B1EE7">
      <w:pPr>
        <w:ind w:leftChars="300" w:left="1654" w:hangingChars="400" w:hanging="945"/>
        <w:rPr>
          <w:rFonts w:asciiTheme="minorEastAsia" w:hAnsiTheme="minorEastAsia" w:cs="Times New Roman"/>
          <w:szCs w:val="24"/>
        </w:rPr>
      </w:pPr>
      <w:r w:rsidRPr="0025284D">
        <w:rPr>
          <w:rFonts w:asciiTheme="minorEastAsia" w:hAnsiTheme="minorEastAsia" w:cs="Times New Roman"/>
          <w:szCs w:val="24"/>
        </w:rPr>
        <w:t xml:space="preserve">　　　して暮らせるよう，障がいを理由とする差別の解消や障がいの特</w:t>
      </w:r>
    </w:p>
    <w:p w:rsidR="002B1EE7" w:rsidRPr="0025284D" w:rsidRDefault="002B1EE7" w:rsidP="002B1EE7">
      <w:pPr>
        <w:ind w:leftChars="600" w:left="1653" w:hangingChars="100" w:hanging="236"/>
        <w:rPr>
          <w:rFonts w:asciiTheme="minorEastAsia" w:hAnsiTheme="minorEastAsia" w:cs="Times New Roman"/>
          <w:szCs w:val="24"/>
        </w:rPr>
      </w:pPr>
      <w:r w:rsidRPr="0025284D">
        <w:rPr>
          <w:rFonts w:asciiTheme="minorEastAsia" w:hAnsiTheme="minorEastAsia" w:cs="Times New Roman"/>
          <w:szCs w:val="24"/>
        </w:rPr>
        <w:t>性に応じた必要な配慮などに関し，普及・啓発に努めます。</w:t>
      </w:r>
    </w:p>
    <w:p w:rsidR="002B1EE7" w:rsidRPr="0025284D" w:rsidRDefault="002B1EE7" w:rsidP="002B1EE7">
      <w:pPr>
        <w:ind w:firstLineChars="300" w:firstLine="709"/>
        <w:rPr>
          <w:rFonts w:asciiTheme="minorEastAsia" w:hAnsiTheme="minorEastAsia" w:cs="Times New Roman"/>
          <w:szCs w:val="24"/>
        </w:rPr>
      </w:pPr>
    </w:p>
    <w:p w:rsidR="002B1EE7" w:rsidRPr="0025284D" w:rsidRDefault="002B1EE7" w:rsidP="002B1EE7">
      <w:pPr>
        <w:ind w:firstLineChars="300" w:firstLine="709"/>
        <w:rPr>
          <w:rFonts w:asciiTheme="majorEastAsia" w:eastAsiaTheme="majorEastAsia" w:hAnsiTheme="majorEastAsia" w:cs="Times New Roman"/>
          <w:szCs w:val="24"/>
        </w:rPr>
      </w:pPr>
      <w:r w:rsidRPr="0025284D">
        <w:rPr>
          <w:rFonts w:asciiTheme="majorEastAsia" w:eastAsiaTheme="majorEastAsia" w:hAnsiTheme="majorEastAsia" w:cs="Times New Roman"/>
          <w:szCs w:val="24"/>
        </w:rPr>
        <w:t>イ　成年後見制度等の充実</w:t>
      </w:r>
    </w:p>
    <w:p w:rsidR="002B1EE7" w:rsidRPr="0025284D" w:rsidRDefault="002B1EE7" w:rsidP="002B1EE7">
      <w:pPr>
        <w:ind w:firstLineChars="300" w:firstLine="709"/>
        <w:rPr>
          <w:rFonts w:asciiTheme="majorEastAsia" w:eastAsiaTheme="majorEastAsia" w:hAnsiTheme="majorEastAsia"/>
        </w:rPr>
      </w:pPr>
      <w:r w:rsidRPr="0025284D">
        <w:rPr>
          <w:rFonts w:asciiTheme="majorEastAsia" w:eastAsiaTheme="majorEastAsia" w:hAnsiTheme="majorEastAsia" w:hint="eastAsia"/>
        </w:rPr>
        <w:t xml:space="preserve">　</w:t>
      </w:r>
    </w:p>
    <w:p w:rsidR="002B1EE7" w:rsidRPr="0025284D" w:rsidRDefault="002B1EE7" w:rsidP="002B1EE7">
      <w:pPr>
        <w:ind w:firstLineChars="300" w:firstLine="709"/>
        <w:rPr>
          <w:rFonts w:asciiTheme="majorEastAsia" w:eastAsiaTheme="majorEastAsia" w:hAnsiTheme="majorEastAsia"/>
        </w:rPr>
      </w:pPr>
      <w:r w:rsidRPr="0025284D">
        <w:rPr>
          <w:rFonts w:asciiTheme="majorEastAsia" w:eastAsiaTheme="majorEastAsia" w:hAnsiTheme="majorEastAsia"/>
        </w:rPr>
        <w:t xml:space="preserve">　〈主要施策〉</w:t>
      </w:r>
    </w:p>
    <w:p w:rsidR="002B1EE7" w:rsidRPr="0025284D" w:rsidRDefault="002B1EE7" w:rsidP="002B1EE7">
      <w:pPr>
        <w:ind w:firstLineChars="300" w:firstLine="709"/>
        <w:rPr>
          <w:rFonts w:asciiTheme="majorEastAsia" w:eastAsiaTheme="majorEastAsia" w:hAnsiTheme="majorEastAsia"/>
        </w:rPr>
      </w:pPr>
    </w:p>
    <w:p w:rsidR="002B1EE7" w:rsidRPr="0025284D" w:rsidRDefault="002B1EE7" w:rsidP="002B1EE7">
      <w:pPr>
        <w:ind w:firstLineChars="400" w:firstLine="945"/>
        <w:rPr>
          <w:rFonts w:asciiTheme="majorEastAsia" w:eastAsiaTheme="majorEastAsia" w:hAnsiTheme="majorEastAsia"/>
        </w:rPr>
      </w:pPr>
      <w:r w:rsidRPr="0025284D">
        <w:rPr>
          <w:rFonts w:asciiTheme="majorEastAsia" w:eastAsiaTheme="majorEastAsia" w:hAnsiTheme="majorEastAsia" w:cs="Times New Roman"/>
          <w:szCs w:val="24"/>
        </w:rPr>
        <w:t>(ｱ)</w:t>
      </w:r>
      <w:r w:rsidRPr="0025284D">
        <w:rPr>
          <w:rFonts w:asciiTheme="majorEastAsia" w:eastAsiaTheme="majorEastAsia" w:hAnsiTheme="majorEastAsia" w:hint="eastAsia"/>
        </w:rPr>
        <w:t xml:space="preserve"> </w:t>
      </w:r>
      <w:r w:rsidRPr="0025284D">
        <w:rPr>
          <w:rFonts w:asciiTheme="majorEastAsia" w:eastAsiaTheme="majorEastAsia" w:hAnsiTheme="majorEastAsia"/>
        </w:rPr>
        <w:t>成年後見制度等の普及・啓発および利用促進</w:t>
      </w:r>
    </w:p>
    <w:p w:rsidR="002B1EE7" w:rsidRPr="0025284D" w:rsidRDefault="002B1EE7" w:rsidP="002B1EE7">
      <w:pPr>
        <w:ind w:firstLineChars="300" w:firstLine="709"/>
      </w:pPr>
    </w:p>
    <w:p w:rsidR="002B1EE7" w:rsidRPr="0025284D" w:rsidRDefault="002B1EE7" w:rsidP="002B1EE7">
      <w:pPr>
        <w:ind w:leftChars="300" w:left="1654" w:hangingChars="400" w:hanging="945"/>
      </w:pPr>
      <w:r w:rsidRPr="0025284D">
        <w:t xml:space="preserve">　　</w:t>
      </w:r>
      <w:r>
        <w:t xml:space="preserve">〇　</w:t>
      </w:r>
      <w:r w:rsidRPr="0025284D">
        <w:t>判断能力に不安のある知的障がいや精神障がいのある人が，安</w:t>
      </w:r>
    </w:p>
    <w:p w:rsidR="002B1EE7" w:rsidRPr="0025284D" w:rsidRDefault="002B1EE7" w:rsidP="002B1EE7">
      <w:pPr>
        <w:ind w:leftChars="300" w:left="1654" w:hangingChars="400" w:hanging="945"/>
      </w:pPr>
      <w:r w:rsidRPr="0025284D">
        <w:t xml:space="preserve">　　　心して生活することができるよう，成年後見制度の普及・啓発に</w:t>
      </w:r>
    </w:p>
    <w:p w:rsidR="002B1EE7" w:rsidRPr="0025284D" w:rsidRDefault="002B1EE7" w:rsidP="002B1EE7">
      <w:pPr>
        <w:ind w:leftChars="600" w:left="1653" w:hangingChars="100" w:hanging="236"/>
      </w:pPr>
      <w:r w:rsidRPr="0025284D">
        <w:t>努めます。</w:t>
      </w:r>
    </w:p>
    <w:p w:rsidR="002B1EE7" w:rsidRPr="0025284D" w:rsidRDefault="002B1EE7" w:rsidP="002B1EE7">
      <w:pPr>
        <w:ind w:leftChars="600" w:left="1653" w:hangingChars="100" w:hanging="236"/>
      </w:pPr>
    </w:p>
    <w:p w:rsidR="002B1EE7" w:rsidRPr="0025284D" w:rsidRDefault="002B1EE7" w:rsidP="002B1EE7">
      <w:pPr>
        <w:ind w:leftChars="300" w:left="1654" w:hangingChars="400" w:hanging="945"/>
      </w:pPr>
      <w:r w:rsidRPr="0025284D">
        <w:t xml:space="preserve">　　</w:t>
      </w:r>
      <w:r>
        <w:t xml:space="preserve">〇　</w:t>
      </w:r>
      <w:r w:rsidRPr="0025284D">
        <w:t>成年後見制度の利用促進のため，ワンストップでの相談窓口と</w:t>
      </w:r>
    </w:p>
    <w:p w:rsidR="002B1EE7" w:rsidRPr="0025284D" w:rsidRDefault="002B1EE7" w:rsidP="002B1EE7">
      <w:pPr>
        <w:ind w:leftChars="300" w:left="1654" w:hangingChars="400" w:hanging="945"/>
      </w:pPr>
      <w:r w:rsidRPr="0025284D">
        <w:t xml:space="preserve">　　　なる函館市成年後見センターを設置し，市民後見・法人後見の支</w:t>
      </w:r>
    </w:p>
    <w:p w:rsidR="002B1EE7" w:rsidRPr="0025284D" w:rsidRDefault="002B1EE7" w:rsidP="002B1EE7">
      <w:pPr>
        <w:ind w:leftChars="600" w:left="1653" w:hangingChars="100" w:hanging="236"/>
      </w:pPr>
      <w:r w:rsidRPr="00803B48">
        <w:rPr>
          <w:noProof/>
        </w:rPr>
        <w:drawing>
          <wp:anchor distT="0" distB="0" distL="114300" distR="114300" simplePos="0" relativeHeight="251862016" behindDoc="0" locked="0" layoutInCell="1" allowOverlap="1" wp14:anchorId="2BD7DF25" wp14:editId="13984D9C">
            <wp:simplePos x="0" y="0"/>
            <wp:positionH relativeFrom="page">
              <wp:posOffset>6351905</wp:posOffset>
            </wp:positionH>
            <wp:positionV relativeFrom="page">
              <wp:posOffset>9526905</wp:posOffset>
            </wp:positionV>
            <wp:extent cx="647700" cy="647700"/>
            <wp:effectExtent l="0" t="0" r="0" b="0"/>
            <wp:wrapNone/>
            <wp:docPr id="165" name="SPCo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cstate="print">
                      <a:biLevel thresh="50000"/>
                      <a:lum contrast="100000"/>
                      <a:extLst>
                        <a:ext uri="{28A0092B-C50C-407E-A947-70E740481C1C}">
                          <a14:useLocalDpi xmlns:a14="http://schemas.microsoft.com/office/drawing/2010/main" val="0"/>
                        </a:ext>
                      </a:extLst>
                    </a:blip>
                    <a:srcRect/>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Pr="0025284D">
        <w:t>援を推進します。</w:t>
      </w:r>
    </w:p>
    <w:p w:rsidR="002B1EE7" w:rsidRPr="0025284D" w:rsidRDefault="002B1EE7" w:rsidP="002B1EE7">
      <w:pPr>
        <w:ind w:firstLineChars="300" w:firstLine="709"/>
        <w:rPr>
          <w:rFonts w:asciiTheme="majorEastAsia" w:eastAsiaTheme="majorEastAsia" w:hAnsiTheme="majorEastAsia"/>
        </w:rPr>
      </w:pPr>
      <w:r w:rsidRPr="0025284D">
        <w:rPr>
          <w:rFonts w:asciiTheme="majorEastAsia" w:eastAsiaTheme="majorEastAsia" w:hAnsiTheme="majorEastAsia"/>
        </w:rPr>
        <w:lastRenderedPageBreak/>
        <w:t>ウ　理解の促進</w:t>
      </w:r>
    </w:p>
    <w:p w:rsidR="002B1EE7" w:rsidRPr="0025284D" w:rsidRDefault="002B1EE7" w:rsidP="002B1EE7">
      <w:pPr>
        <w:ind w:firstLineChars="300" w:firstLine="709"/>
        <w:rPr>
          <w:rFonts w:asciiTheme="majorEastAsia" w:eastAsiaTheme="majorEastAsia" w:hAnsiTheme="majorEastAsia"/>
        </w:rPr>
      </w:pPr>
    </w:p>
    <w:p w:rsidR="002B1EE7" w:rsidRPr="0025284D" w:rsidRDefault="002B1EE7" w:rsidP="002B1EE7">
      <w:pPr>
        <w:ind w:firstLineChars="300" w:firstLine="709"/>
        <w:rPr>
          <w:rFonts w:asciiTheme="majorEastAsia" w:eastAsiaTheme="majorEastAsia" w:hAnsiTheme="majorEastAsia"/>
        </w:rPr>
      </w:pPr>
      <w:r w:rsidRPr="0025284D">
        <w:rPr>
          <w:rFonts w:asciiTheme="majorEastAsia" w:eastAsiaTheme="majorEastAsia" w:hAnsiTheme="majorEastAsia"/>
        </w:rPr>
        <w:t>〈主要施策〉</w:t>
      </w:r>
    </w:p>
    <w:p w:rsidR="002B1EE7" w:rsidRPr="0025284D" w:rsidRDefault="002B1EE7" w:rsidP="002B1EE7">
      <w:pPr>
        <w:ind w:firstLineChars="300" w:firstLine="709"/>
        <w:rPr>
          <w:rFonts w:asciiTheme="majorEastAsia" w:eastAsiaTheme="majorEastAsia" w:hAnsiTheme="majorEastAsia"/>
        </w:rPr>
      </w:pPr>
    </w:p>
    <w:p w:rsidR="002B1EE7" w:rsidRPr="0025284D" w:rsidRDefault="002B1EE7" w:rsidP="002B1EE7">
      <w:pPr>
        <w:ind w:firstLineChars="300" w:firstLine="709"/>
        <w:rPr>
          <w:rFonts w:asciiTheme="majorEastAsia" w:eastAsiaTheme="majorEastAsia" w:hAnsiTheme="majorEastAsia" w:cs="Times New Roman"/>
          <w:szCs w:val="24"/>
        </w:rPr>
      </w:pPr>
      <w:r w:rsidRPr="0025284D">
        <w:rPr>
          <w:rFonts w:asciiTheme="majorEastAsia" w:eastAsiaTheme="majorEastAsia" w:hAnsiTheme="majorEastAsia"/>
        </w:rPr>
        <w:t xml:space="preserve">　</w:t>
      </w:r>
      <w:r w:rsidRPr="0025284D">
        <w:rPr>
          <w:rFonts w:asciiTheme="majorEastAsia" w:eastAsiaTheme="majorEastAsia" w:hAnsiTheme="majorEastAsia" w:cs="Times New Roman"/>
          <w:szCs w:val="24"/>
        </w:rPr>
        <w:t>(ｱ)</w:t>
      </w:r>
      <w:r w:rsidRPr="0025284D">
        <w:rPr>
          <w:rFonts w:asciiTheme="majorEastAsia" w:eastAsiaTheme="majorEastAsia" w:hAnsiTheme="majorEastAsia"/>
        </w:rPr>
        <w:t xml:space="preserve"> ノ</w:t>
      </w:r>
      <w:r w:rsidRPr="0025284D">
        <w:rPr>
          <w:rFonts w:asciiTheme="majorEastAsia" w:eastAsiaTheme="majorEastAsia" w:hAnsiTheme="majorEastAsia" w:cs="Times New Roman"/>
          <w:szCs w:val="24"/>
        </w:rPr>
        <w:t>ーマライゼーション理念の啓発活動の促進</w:t>
      </w:r>
    </w:p>
    <w:p w:rsidR="002B1EE7" w:rsidRPr="0025284D" w:rsidRDefault="002B1EE7" w:rsidP="002B1EE7">
      <w:pPr>
        <w:ind w:firstLineChars="300" w:firstLine="709"/>
        <w:rPr>
          <w:rFonts w:asciiTheme="minorEastAsia" w:hAnsiTheme="minorEastAsia" w:cs="Times New Roman"/>
          <w:szCs w:val="24"/>
        </w:rPr>
      </w:pPr>
    </w:p>
    <w:p w:rsidR="002B1EE7" w:rsidRPr="0025284D" w:rsidRDefault="002B1EE7" w:rsidP="002B1EE7">
      <w:pPr>
        <w:ind w:leftChars="300" w:left="1654" w:hangingChars="400" w:hanging="945"/>
        <w:rPr>
          <w:rFonts w:asciiTheme="minorEastAsia" w:hAnsiTheme="minorEastAsia" w:cs="Times New Roman"/>
          <w:szCs w:val="24"/>
        </w:rPr>
      </w:pPr>
      <w:r w:rsidRPr="0025284D">
        <w:rPr>
          <w:rFonts w:asciiTheme="minorEastAsia" w:hAnsiTheme="minorEastAsia" w:cs="Times New Roman"/>
          <w:szCs w:val="24"/>
        </w:rPr>
        <w:t xml:space="preserve">　　</w:t>
      </w:r>
      <w:r>
        <w:rPr>
          <w:rFonts w:asciiTheme="minorEastAsia" w:hAnsiTheme="minorEastAsia" w:cs="Times New Roman"/>
          <w:szCs w:val="24"/>
        </w:rPr>
        <w:t xml:space="preserve">〇　</w:t>
      </w:r>
      <w:r w:rsidRPr="0025284D">
        <w:rPr>
          <w:rFonts w:asciiTheme="minorEastAsia" w:hAnsiTheme="minorEastAsia" w:cs="Times New Roman"/>
          <w:szCs w:val="24"/>
        </w:rPr>
        <w:t>障がいの有無にかかわらず，お互いに人格と個性を尊重し合い</w:t>
      </w:r>
    </w:p>
    <w:p w:rsidR="002B1EE7" w:rsidRPr="0025284D" w:rsidRDefault="002B1EE7" w:rsidP="002B1EE7">
      <w:pPr>
        <w:ind w:leftChars="300" w:left="1654" w:hangingChars="400" w:hanging="945"/>
        <w:rPr>
          <w:rFonts w:asciiTheme="minorEastAsia" w:hAnsiTheme="minorEastAsia" w:cs="Times New Roman"/>
          <w:szCs w:val="24"/>
        </w:rPr>
      </w:pPr>
      <w:r w:rsidRPr="0025284D">
        <w:rPr>
          <w:rFonts w:asciiTheme="minorEastAsia" w:hAnsiTheme="minorEastAsia" w:cs="Times New Roman"/>
          <w:szCs w:val="24"/>
        </w:rPr>
        <w:t xml:space="preserve">　　　ながら，共生</w:t>
      </w:r>
      <w:r>
        <w:rPr>
          <w:rFonts w:asciiTheme="minorEastAsia" w:hAnsiTheme="minorEastAsia" w:cs="Times New Roman"/>
          <w:szCs w:val="24"/>
        </w:rPr>
        <w:t>社会の実現をめざ</w:t>
      </w:r>
      <w:r w:rsidRPr="0025284D">
        <w:rPr>
          <w:rFonts w:asciiTheme="minorEastAsia" w:hAnsiTheme="minorEastAsia" w:cs="Times New Roman"/>
          <w:szCs w:val="24"/>
        </w:rPr>
        <w:t>し，ノーマライゼーション理念の</w:t>
      </w:r>
    </w:p>
    <w:p w:rsidR="002B1EE7" w:rsidRPr="0025284D" w:rsidRDefault="002B1EE7" w:rsidP="002B1EE7">
      <w:pPr>
        <w:ind w:leftChars="600" w:left="1653" w:hangingChars="100" w:hanging="236"/>
        <w:rPr>
          <w:rFonts w:asciiTheme="minorEastAsia" w:hAnsiTheme="minorEastAsia" w:cs="Times New Roman"/>
          <w:szCs w:val="24"/>
        </w:rPr>
      </w:pPr>
      <w:r w:rsidRPr="002C3E5E">
        <w:rPr>
          <w:rFonts w:asciiTheme="minorEastAsia" w:hAnsiTheme="minorEastAsia" w:cs="Times New Roman"/>
          <w:szCs w:val="24"/>
        </w:rPr>
        <w:t>理解・</w:t>
      </w:r>
      <w:r w:rsidRPr="0025284D">
        <w:rPr>
          <w:rFonts w:asciiTheme="minorEastAsia" w:hAnsiTheme="minorEastAsia" w:cs="Times New Roman"/>
          <w:szCs w:val="24"/>
        </w:rPr>
        <w:t>啓発に努めます。</w:t>
      </w:r>
    </w:p>
    <w:p w:rsidR="002B1EE7" w:rsidRPr="0025284D" w:rsidRDefault="002B1EE7" w:rsidP="002B1EE7">
      <w:pPr>
        <w:ind w:firstLineChars="300" w:firstLine="709"/>
        <w:rPr>
          <w:rFonts w:asciiTheme="minorEastAsia" w:hAnsiTheme="minorEastAsia" w:cs="Times New Roman"/>
          <w:szCs w:val="24"/>
        </w:rPr>
      </w:pPr>
    </w:p>
    <w:p w:rsidR="002B1EE7" w:rsidRPr="0025284D" w:rsidRDefault="002B1EE7" w:rsidP="002B1EE7">
      <w:pPr>
        <w:ind w:leftChars="300" w:left="1654" w:hangingChars="400" w:hanging="945"/>
        <w:rPr>
          <w:rFonts w:asciiTheme="minorEastAsia" w:hAnsiTheme="minorEastAsia" w:cs="Times New Roman"/>
          <w:szCs w:val="24"/>
        </w:rPr>
      </w:pPr>
      <w:r w:rsidRPr="0025284D">
        <w:rPr>
          <w:rFonts w:asciiTheme="minorEastAsia" w:hAnsiTheme="minorEastAsia" w:cs="Times New Roman"/>
          <w:szCs w:val="24"/>
        </w:rPr>
        <w:t xml:space="preserve">　　</w:t>
      </w:r>
      <w:r>
        <w:rPr>
          <w:rFonts w:asciiTheme="minorEastAsia" w:hAnsiTheme="minorEastAsia" w:cs="Times New Roman"/>
          <w:szCs w:val="24"/>
        </w:rPr>
        <w:t xml:space="preserve">〇　</w:t>
      </w:r>
      <w:r w:rsidRPr="0025284D">
        <w:rPr>
          <w:rFonts w:asciiTheme="minorEastAsia" w:hAnsiTheme="minorEastAsia" w:cs="Times New Roman"/>
          <w:szCs w:val="24"/>
        </w:rPr>
        <w:t>函館市福祉のまちづくり条例の趣旨などに沿ったまちづくりを</w:t>
      </w:r>
    </w:p>
    <w:p w:rsidR="002B1EE7" w:rsidRPr="0025284D" w:rsidRDefault="002B1EE7" w:rsidP="002B1EE7">
      <w:pPr>
        <w:ind w:leftChars="300" w:left="1654" w:hangingChars="400" w:hanging="945"/>
        <w:rPr>
          <w:rFonts w:asciiTheme="minorEastAsia" w:hAnsiTheme="minorEastAsia" w:cs="Times New Roman"/>
          <w:szCs w:val="24"/>
        </w:rPr>
      </w:pPr>
      <w:r w:rsidRPr="0025284D">
        <w:rPr>
          <w:rFonts w:asciiTheme="minorEastAsia" w:hAnsiTheme="minorEastAsia" w:cs="Times New Roman"/>
          <w:szCs w:val="24"/>
        </w:rPr>
        <w:t xml:space="preserve">　　　推進します。</w:t>
      </w:r>
    </w:p>
    <w:p w:rsidR="002B1EE7" w:rsidRPr="0025284D" w:rsidRDefault="002B1EE7" w:rsidP="002B1EE7">
      <w:pPr>
        <w:ind w:firstLineChars="300" w:firstLine="709"/>
        <w:rPr>
          <w:rFonts w:asciiTheme="minorEastAsia" w:hAnsiTheme="minorEastAsia" w:cs="Times New Roman"/>
          <w:szCs w:val="24"/>
        </w:rPr>
      </w:pPr>
    </w:p>
    <w:p w:rsidR="002B1EE7" w:rsidRPr="0025284D" w:rsidRDefault="002B1EE7" w:rsidP="002B1EE7">
      <w:pPr>
        <w:ind w:firstLineChars="300" w:firstLine="709"/>
        <w:rPr>
          <w:rFonts w:asciiTheme="majorEastAsia" w:eastAsiaTheme="majorEastAsia" w:hAnsiTheme="majorEastAsia" w:cs="Times New Roman"/>
          <w:szCs w:val="24"/>
        </w:rPr>
      </w:pPr>
      <w:r w:rsidRPr="0025284D">
        <w:rPr>
          <w:rFonts w:asciiTheme="majorEastAsia" w:eastAsiaTheme="majorEastAsia" w:hAnsiTheme="majorEastAsia" w:cs="Times New Roman"/>
          <w:szCs w:val="24"/>
        </w:rPr>
        <w:t>エ　心のバリアフリーの促進</w:t>
      </w:r>
    </w:p>
    <w:p w:rsidR="002B1EE7" w:rsidRPr="0025284D" w:rsidRDefault="002B1EE7" w:rsidP="002B1EE7">
      <w:pPr>
        <w:ind w:firstLineChars="300" w:firstLine="709"/>
        <w:rPr>
          <w:rFonts w:asciiTheme="majorEastAsia" w:eastAsiaTheme="majorEastAsia" w:hAnsiTheme="majorEastAsia" w:cs="Times New Roman"/>
          <w:szCs w:val="24"/>
        </w:rPr>
      </w:pPr>
    </w:p>
    <w:p w:rsidR="002B1EE7" w:rsidRPr="0025284D" w:rsidRDefault="002B1EE7" w:rsidP="002B1EE7">
      <w:pPr>
        <w:ind w:firstLineChars="300" w:firstLine="709"/>
        <w:rPr>
          <w:rFonts w:asciiTheme="majorEastAsia" w:eastAsiaTheme="majorEastAsia" w:hAnsiTheme="majorEastAsia" w:cs="Times New Roman"/>
          <w:szCs w:val="24"/>
        </w:rPr>
      </w:pPr>
      <w:r w:rsidRPr="0025284D">
        <w:rPr>
          <w:rFonts w:asciiTheme="majorEastAsia" w:eastAsiaTheme="majorEastAsia" w:hAnsiTheme="majorEastAsia" w:cs="Times New Roman"/>
          <w:szCs w:val="24"/>
        </w:rPr>
        <w:t>〈主要施策〉</w:t>
      </w:r>
    </w:p>
    <w:p w:rsidR="002B1EE7" w:rsidRPr="0025284D" w:rsidRDefault="002B1EE7" w:rsidP="002B1EE7">
      <w:pPr>
        <w:ind w:firstLineChars="300" w:firstLine="709"/>
        <w:rPr>
          <w:rFonts w:asciiTheme="majorEastAsia" w:eastAsiaTheme="majorEastAsia" w:hAnsiTheme="majorEastAsia" w:cs="Times New Roman"/>
          <w:szCs w:val="24"/>
        </w:rPr>
      </w:pPr>
    </w:p>
    <w:p w:rsidR="002B1EE7" w:rsidRPr="0025284D" w:rsidRDefault="002B1EE7" w:rsidP="002B1EE7">
      <w:pPr>
        <w:rPr>
          <w:rFonts w:asciiTheme="majorEastAsia" w:eastAsiaTheme="majorEastAsia" w:hAnsiTheme="majorEastAsia" w:cs="Times New Roman"/>
          <w:szCs w:val="24"/>
        </w:rPr>
      </w:pPr>
      <w:r w:rsidRPr="0025284D">
        <w:rPr>
          <w:rFonts w:asciiTheme="majorEastAsia" w:eastAsiaTheme="majorEastAsia" w:hAnsiTheme="majorEastAsia" w:cs="Times New Roman"/>
          <w:szCs w:val="24"/>
        </w:rPr>
        <w:t xml:space="preserve">　　　　(ｱ) 福祉教育の推進</w:t>
      </w:r>
    </w:p>
    <w:p w:rsidR="002B1EE7" w:rsidRPr="0025284D" w:rsidRDefault="002B1EE7" w:rsidP="002B1EE7">
      <w:pPr>
        <w:rPr>
          <w:rFonts w:asciiTheme="minorEastAsia" w:hAnsiTheme="minorEastAsia" w:cs="Times New Roman"/>
          <w:szCs w:val="24"/>
        </w:rPr>
      </w:pPr>
    </w:p>
    <w:p w:rsidR="002B1EE7" w:rsidRPr="0025284D" w:rsidRDefault="002B1EE7" w:rsidP="002B1EE7">
      <w:pPr>
        <w:ind w:left="1654" w:hangingChars="700" w:hanging="1654"/>
        <w:rPr>
          <w:rFonts w:asciiTheme="minorEastAsia" w:hAnsiTheme="minorEastAsia" w:cs="Times New Roman"/>
          <w:szCs w:val="24"/>
        </w:rPr>
      </w:pPr>
      <w:r w:rsidRPr="0025284D">
        <w:rPr>
          <w:rFonts w:asciiTheme="minorEastAsia" w:hAnsiTheme="minorEastAsia" w:cs="Times New Roman"/>
          <w:szCs w:val="24"/>
        </w:rPr>
        <w:t xml:space="preserve">　　　　　</w:t>
      </w:r>
      <w:r>
        <w:rPr>
          <w:rFonts w:asciiTheme="minorEastAsia" w:hAnsiTheme="minorEastAsia" w:cs="Times New Roman"/>
          <w:szCs w:val="24"/>
        </w:rPr>
        <w:t xml:space="preserve">〇　</w:t>
      </w:r>
      <w:r w:rsidRPr="0025284D">
        <w:rPr>
          <w:rFonts w:asciiTheme="minorEastAsia" w:hAnsiTheme="minorEastAsia" w:cs="Times New Roman"/>
          <w:szCs w:val="24"/>
        </w:rPr>
        <w:t>全ての世代において，障がいや障がいのある人に対する正しい</w:t>
      </w:r>
    </w:p>
    <w:p w:rsidR="002B1EE7" w:rsidRPr="0025284D" w:rsidRDefault="002B1EE7" w:rsidP="002B1EE7">
      <w:pPr>
        <w:ind w:left="1654" w:hangingChars="700" w:hanging="1654"/>
        <w:rPr>
          <w:rFonts w:asciiTheme="minorEastAsia" w:hAnsiTheme="minorEastAsia" w:cs="Times New Roman"/>
          <w:szCs w:val="24"/>
        </w:rPr>
      </w:pPr>
      <w:r w:rsidRPr="0025284D">
        <w:rPr>
          <w:rFonts w:asciiTheme="minorEastAsia" w:hAnsiTheme="minorEastAsia" w:cs="Times New Roman"/>
          <w:szCs w:val="24"/>
        </w:rPr>
        <w:t xml:space="preserve">　　　　　　知識と理解が深まるよう，学習や交流などの機会の拡大を図りま</w:t>
      </w:r>
    </w:p>
    <w:p w:rsidR="002B1EE7" w:rsidRPr="0025284D" w:rsidRDefault="002B1EE7" w:rsidP="002B1EE7">
      <w:pPr>
        <w:ind w:leftChars="600" w:left="1653" w:hangingChars="100" w:hanging="236"/>
        <w:rPr>
          <w:rFonts w:asciiTheme="minorEastAsia" w:hAnsiTheme="minorEastAsia" w:cs="Times New Roman"/>
          <w:szCs w:val="24"/>
        </w:rPr>
      </w:pPr>
      <w:r w:rsidRPr="0025284D">
        <w:rPr>
          <w:rFonts w:asciiTheme="minorEastAsia" w:hAnsiTheme="minorEastAsia" w:cs="Times New Roman"/>
          <w:szCs w:val="24"/>
        </w:rPr>
        <w:t>す。</w:t>
      </w:r>
    </w:p>
    <w:p w:rsidR="002B1EE7" w:rsidRPr="0025284D" w:rsidRDefault="002B1EE7" w:rsidP="002B1EE7">
      <w:pPr>
        <w:rPr>
          <w:rFonts w:asciiTheme="minorEastAsia" w:hAnsiTheme="minorEastAsia" w:cs="Times New Roman"/>
          <w:szCs w:val="24"/>
        </w:rPr>
      </w:pPr>
    </w:p>
    <w:p w:rsidR="002B1EE7" w:rsidRPr="0025284D" w:rsidRDefault="002B1EE7" w:rsidP="002B1EE7">
      <w:pPr>
        <w:ind w:left="1654" w:hangingChars="700" w:hanging="1654"/>
        <w:rPr>
          <w:rFonts w:asciiTheme="minorEastAsia" w:hAnsiTheme="minorEastAsia" w:cs="Times New Roman"/>
          <w:szCs w:val="24"/>
        </w:rPr>
      </w:pPr>
      <w:r w:rsidRPr="0025284D">
        <w:rPr>
          <w:rFonts w:asciiTheme="minorEastAsia" w:hAnsiTheme="minorEastAsia" w:cs="Times New Roman"/>
          <w:szCs w:val="24"/>
        </w:rPr>
        <w:t xml:space="preserve">　　　　　</w:t>
      </w:r>
      <w:r>
        <w:rPr>
          <w:rFonts w:asciiTheme="minorEastAsia" w:hAnsiTheme="minorEastAsia" w:cs="Times New Roman"/>
          <w:szCs w:val="24"/>
        </w:rPr>
        <w:t xml:space="preserve">〇　</w:t>
      </w:r>
      <w:r w:rsidRPr="0025284D">
        <w:rPr>
          <w:rFonts w:asciiTheme="minorEastAsia" w:hAnsiTheme="minorEastAsia" w:cs="Times New Roman"/>
          <w:szCs w:val="24"/>
        </w:rPr>
        <w:t>差別や偏見などの「心のバリア」を取り除き，思いやりの心を</w:t>
      </w:r>
    </w:p>
    <w:p w:rsidR="002B1EE7" w:rsidRPr="0025284D" w:rsidRDefault="002B1EE7" w:rsidP="002B1EE7">
      <w:pPr>
        <w:ind w:left="1654" w:hangingChars="700" w:hanging="1654"/>
        <w:rPr>
          <w:rFonts w:asciiTheme="minorEastAsia" w:hAnsiTheme="minorEastAsia" w:cs="Times New Roman"/>
          <w:szCs w:val="24"/>
        </w:rPr>
      </w:pPr>
      <w:r w:rsidRPr="0025284D">
        <w:rPr>
          <w:rFonts w:asciiTheme="minorEastAsia" w:hAnsiTheme="minorEastAsia" w:cs="Times New Roman"/>
          <w:szCs w:val="24"/>
        </w:rPr>
        <w:t xml:space="preserve">　　　　　　醸成するため，福祉教育の一環として「福祉副読本」を活用する</w:t>
      </w:r>
    </w:p>
    <w:p w:rsidR="002B1EE7" w:rsidRPr="0025284D" w:rsidRDefault="002B1EE7" w:rsidP="002B1EE7">
      <w:pPr>
        <w:ind w:leftChars="600" w:left="1653" w:hangingChars="100" w:hanging="236"/>
        <w:rPr>
          <w:rFonts w:asciiTheme="minorEastAsia" w:hAnsiTheme="minorEastAsia" w:cs="Times New Roman"/>
          <w:szCs w:val="24"/>
        </w:rPr>
      </w:pPr>
      <w:r w:rsidRPr="0025284D">
        <w:rPr>
          <w:rFonts w:asciiTheme="minorEastAsia" w:hAnsiTheme="minorEastAsia" w:cs="Times New Roman"/>
          <w:szCs w:val="24"/>
        </w:rPr>
        <w:t>ほか，ノーマリー教室の開催等により体験活動などの取組みを推</w:t>
      </w:r>
    </w:p>
    <w:p w:rsidR="002B1EE7" w:rsidRPr="0025284D" w:rsidRDefault="002B1EE7" w:rsidP="002B1EE7">
      <w:pPr>
        <w:ind w:leftChars="600" w:left="1653" w:hangingChars="100" w:hanging="236"/>
        <w:rPr>
          <w:rFonts w:asciiTheme="minorEastAsia" w:hAnsiTheme="minorEastAsia" w:cs="Times New Roman"/>
          <w:szCs w:val="24"/>
        </w:rPr>
      </w:pPr>
      <w:r w:rsidRPr="0025284D">
        <w:rPr>
          <w:rFonts w:asciiTheme="minorEastAsia" w:hAnsiTheme="minorEastAsia" w:cs="Times New Roman"/>
          <w:szCs w:val="24"/>
        </w:rPr>
        <w:t>進します。</w:t>
      </w:r>
    </w:p>
    <w:p w:rsidR="002B1EE7" w:rsidRPr="0025284D" w:rsidRDefault="002B1EE7" w:rsidP="002B1EE7">
      <w:pPr>
        <w:rPr>
          <w:rFonts w:asciiTheme="minorEastAsia" w:hAnsiTheme="minorEastAsia" w:cs="Times New Roman"/>
          <w:szCs w:val="24"/>
        </w:rPr>
      </w:pPr>
    </w:p>
    <w:p w:rsidR="002B1EE7" w:rsidRPr="0025284D" w:rsidRDefault="002B1EE7" w:rsidP="002B1EE7">
      <w:pPr>
        <w:rPr>
          <w:rFonts w:asciiTheme="minorEastAsia" w:hAnsiTheme="minorEastAsia" w:cs="Times New Roman"/>
          <w:szCs w:val="24"/>
        </w:rPr>
      </w:pPr>
    </w:p>
    <w:p w:rsidR="002B1EE7" w:rsidRDefault="002B1EE7" w:rsidP="002B1EE7">
      <w:pPr>
        <w:rPr>
          <w:rFonts w:asciiTheme="minorEastAsia" w:hAnsiTheme="minorEastAsia" w:cs="Times New Roman"/>
          <w:szCs w:val="24"/>
        </w:rPr>
      </w:pPr>
    </w:p>
    <w:p w:rsidR="002B1EE7" w:rsidRPr="0025284D" w:rsidRDefault="002B1EE7" w:rsidP="002B1EE7">
      <w:pPr>
        <w:rPr>
          <w:rFonts w:asciiTheme="minorEastAsia" w:hAnsiTheme="minorEastAsia" w:cs="Times New Roman"/>
          <w:szCs w:val="24"/>
        </w:rPr>
      </w:pPr>
    </w:p>
    <w:p w:rsidR="002B1EE7" w:rsidRPr="0025284D" w:rsidRDefault="002B1EE7" w:rsidP="002B1EE7">
      <w:pPr>
        <w:rPr>
          <w:rFonts w:asciiTheme="minorEastAsia" w:hAnsiTheme="minorEastAsia" w:cs="Times New Roman"/>
          <w:szCs w:val="24"/>
        </w:rPr>
      </w:pPr>
    </w:p>
    <w:p w:rsidR="002B1EE7" w:rsidRPr="0025284D" w:rsidRDefault="002B1EE7" w:rsidP="002B1EE7">
      <w:pPr>
        <w:rPr>
          <w:rFonts w:asciiTheme="minorEastAsia" w:hAnsiTheme="minorEastAsia" w:cs="Times New Roman"/>
          <w:szCs w:val="24"/>
        </w:rPr>
      </w:pPr>
    </w:p>
    <w:p w:rsidR="002B1EE7" w:rsidRPr="0025284D" w:rsidRDefault="002B1EE7" w:rsidP="002B1EE7">
      <w:pPr>
        <w:rPr>
          <w:rFonts w:asciiTheme="minorEastAsia" w:hAnsiTheme="minorEastAsia" w:cs="Times New Roman"/>
          <w:szCs w:val="24"/>
        </w:rPr>
      </w:pPr>
    </w:p>
    <w:p w:rsidR="002B1EE7" w:rsidRPr="0025284D" w:rsidRDefault="002B1EE7" w:rsidP="002B1EE7">
      <w:pPr>
        <w:rPr>
          <w:rFonts w:asciiTheme="minorEastAsia" w:hAnsiTheme="minorEastAsia" w:cs="Times New Roman"/>
          <w:szCs w:val="24"/>
        </w:rPr>
      </w:pPr>
    </w:p>
    <w:p w:rsidR="002B1EE7" w:rsidRPr="0025284D" w:rsidRDefault="002B1EE7" w:rsidP="002B1EE7">
      <w:pPr>
        <w:rPr>
          <w:rFonts w:asciiTheme="minorEastAsia" w:hAnsiTheme="minorEastAsia" w:cs="Times New Roman"/>
          <w:szCs w:val="24"/>
        </w:rPr>
      </w:pPr>
      <w:r w:rsidRPr="00803B48">
        <w:rPr>
          <w:noProof/>
        </w:rPr>
        <w:drawing>
          <wp:anchor distT="0" distB="0" distL="114300" distR="114300" simplePos="0" relativeHeight="251863040" behindDoc="0" locked="0" layoutInCell="1" allowOverlap="1" wp14:anchorId="54E611DE" wp14:editId="19485455">
            <wp:simplePos x="0" y="0"/>
            <wp:positionH relativeFrom="page">
              <wp:posOffset>567055</wp:posOffset>
            </wp:positionH>
            <wp:positionV relativeFrom="page">
              <wp:posOffset>9555480</wp:posOffset>
            </wp:positionV>
            <wp:extent cx="647700" cy="647700"/>
            <wp:effectExtent l="0" t="0" r="0" b="0"/>
            <wp:wrapNone/>
            <wp:docPr id="166" name="SPCod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cstate="print">
                      <a:biLevel thresh="50000"/>
                      <a:lum contrast="100000"/>
                      <a:extLst>
                        <a:ext uri="{28A0092B-C50C-407E-A947-70E740481C1C}">
                          <a14:useLocalDpi xmlns:a14="http://schemas.microsoft.com/office/drawing/2010/main" val="0"/>
                        </a:ext>
                      </a:extLst>
                    </a:blip>
                    <a:srcRect/>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rsidR="002B1EE7" w:rsidRPr="0025284D" w:rsidRDefault="002B1EE7" w:rsidP="002B1EE7">
      <w:pPr>
        <w:rPr>
          <w:rFonts w:asciiTheme="majorEastAsia" w:eastAsiaTheme="majorEastAsia" w:hAnsiTheme="majorEastAsia" w:cs="Times New Roman"/>
          <w:szCs w:val="24"/>
        </w:rPr>
      </w:pPr>
      <w:r w:rsidRPr="0025284D">
        <w:rPr>
          <w:rFonts w:asciiTheme="minorEastAsia" w:hAnsiTheme="minorEastAsia" w:cs="Times New Roman"/>
          <w:szCs w:val="24"/>
        </w:rPr>
        <w:lastRenderedPageBreak/>
        <w:t xml:space="preserve">　　　</w:t>
      </w:r>
      <w:r w:rsidRPr="0025284D">
        <w:rPr>
          <w:rFonts w:asciiTheme="majorEastAsia" w:eastAsiaTheme="majorEastAsia" w:hAnsiTheme="majorEastAsia" w:cs="Times New Roman"/>
          <w:szCs w:val="24"/>
        </w:rPr>
        <w:t>オ　地域福祉活動の推進</w:t>
      </w:r>
    </w:p>
    <w:p w:rsidR="002B1EE7" w:rsidRPr="0025284D" w:rsidRDefault="002B1EE7" w:rsidP="002B1EE7">
      <w:pPr>
        <w:rPr>
          <w:rFonts w:asciiTheme="majorEastAsia" w:eastAsiaTheme="majorEastAsia" w:hAnsiTheme="majorEastAsia" w:cs="Times New Roman"/>
          <w:szCs w:val="24"/>
        </w:rPr>
      </w:pPr>
    </w:p>
    <w:p w:rsidR="002B1EE7" w:rsidRPr="0025284D" w:rsidRDefault="002B1EE7" w:rsidP="002B1EE7">
      <w:pPr>
        <w:rPr>
          <w:rFonts w:asciiTheme="majorEastAsia" w:eastAsiaTheme="majorEastAsia" w:hAnsiTheme="majorEastAsia" w:cs="Times New Roman"/>
          <w:szCs w:val="24"/>
        </w:rPr>
      </w:pPr>
      <w:r w:rsidRPr="0025284D">
        <w:rPr>
          <w:rFonts w:asciiTheme="majorEastAsia" w:eastAsiaTheme="majorEastAsia" w:hAnsiTheme="majorEastAsia" w:cs="Times New Roman"/>
          <w:szCs w:val="24"/>
        </w:rPr>
        <w:t xml:space="preserve">　　　〈主要施策〉</w:t>
      </w:r>
    </w:p>
    <w:p w:rsidR="002B1EE7" w:rsidRPr="0025284D" w:rsidRDefault="002B1EE7" w:rsidP="002B1EE7">
      <w:pPr>
        <w:rPr>
          <w:rFonts w:asciiTheme="majorEastAsia" w:eastAsiaTheme="majorEastAsia" w:hAnsiTheme="majorEastAsia" w:cs="Times New Roman"/>
          <w:szCs w:val="24"/>
        </w:rPr>
      </w:pPr>
    </w:p>
    <w:p w:rsidR="002B1EE7" w:rsidRPr="0025284D" w:rsidRDefault="002B1EE7" w:rsidP="002B1EE7">
      <w:pPr>
        <w:rPr>
          <w:rFonts w:asciiTheme="majorEastAsia" w:eastAsiaTheme="majorEastAsia" w:hAnsiTheme="majorEastAsia" w:cs="Times New Roman"/>
          <w:szCs w:val="24"/>
        </w:rPr>
      </w:pPr>
      <w:r w:rsidRPr="0025284D">
        <w:rPr>
          <w:rFonts w:asciiTheme="majorEastAsia" w:eastAsiaTheme="majorEastAsia" w:hAnsiTheme="majorEastAsia" w:cs="Times New Roman"/>
          <w:szCs w:val="24"/>
        </w:rPr>
        <w:t xml:space="preserve">　　　　(ｱ) ボランティア活動の促進</w:t>
      </w:r>
    </w:p>
    <w:p w:rsidR="002B1EE7" w:rsidRPr="0025284D" w:rsidRDefault="002B1EE7" w:rsidP="002B1EE7">
      <w:pPr>
        <w:rPr>
          <w:rFonts w:asciiTheme="minorEastAsia" w:hAnsiTheme="minorEastAsia" w:cs="Times New Roman"/>
          <w:szCs w:val="24"/>
        </w:rPr>
      </w:pPr>
    </w:p>
    <w:p w:rsidR="002B1EE7" w:rsidRPr="0025284D" w:rsidRDefault="002B1EE7" w:rsidP="002B1EE7">
      <w:pPr>
        <w:ind w:left="1654" w:hangingChars="700" w:hanging="1654"/>
        <w:rPr>
          <w:rFonts w:asciiTheme="minorEastAsia" w:hAnsiTheme="minorEastAsia" w:cs="Times New Roman"/>
          <w:szCs w:val="24"/>
        </w:rPr>
      </w:pPr>
      <w:r w:rsidRPr="0025284D">
        <w:rPr>
          <w:rFonts w:asciiTheme="minorEastAsia" w:hAnsiTheme="minorEastAsia" w:cs="Times New Roman"/>
          <w:szCs w:val="24"/>
        </w:rPr>
        <w:t xml:space="preserve">　　　　　</w:t>
      </w:r>
      <w:r>
        <w:rPr>
          <w:rFonts w:asciiTheme="minorEastAsia" w:hAnsiTheme="minorEastAsia" w:cs="Times New Roman"/>
          <w:szCs w:val="24"/>
        </w:rPr>
        <w:t xml:space="preserve">〇　</w:t>
      </w:r>
      <w:r w:rsidRPr="0025284D">
        <w:rPr>
          <w:rFonts w:asciiTheme="minorEastAsia" w:hAnsiTheme="minorEastAsia" w:cs="Times New Roman"/>
          <w:szCs w:val="24"/>
        </w:rPr>
        <w:t>障がいのある人の社会参加や，地域活動への参加の促進および</w:t>
      </w:r>
    </w:p>
    <w:p w:rsidR="002B1EE7" w:rsidRDefault="002B1EE7" w:rsidP="002B1EE7">
      <w:pPr>
        <w:ind w:left="1654" w:hangingChars="700" w:hanging="1654"/>
        <w:rPr>
          <w:rFonts w:asciiTheme="minorEastAsia" w:hAnsiTheme="minorEastAsia" w:cs="Times New Roman"/>
          <w:szCs w:val="24"/>
        </w:rPr>
      </w:pPr>
      <w:r w:rsidRPr="0025284D">
        <w:rPr>
          <w:rFonts w:asciiTheme="minorEastAsia" w:hAnsiTheme="minorEastAsia" w:cs="Times New Roman"/>
          <w:szCs w:val="24"/>
        </w:rPr>
        <w:t xml:space="preserve">　　　　　　</w:t>
      </w:r>
      <w:r>
        <w:rPr>
          <w:rFonts w:asciiTheme="minorEastAsia" w:hAnsiTheme="minorEastAsia" w:cs="Times New Roman"/>
          <w:szCs w:val="24"/>
        </w:rPr>
        <w:t>地域住民の自発的な活動を支援するため</w:t>
      </w:r>
      <w:r w:rsidRPr="0025284D">
        <w:rPr>
          <w:rFonts w:asciiTheme="minorEastAsia" w:hAnsiTheme="minorEastAsia" w:cs="Times New Roman"/>
          <w:szCs w:val="24"/>
        </w:rPr>
        <w:t>，ボランティアの養成や</w:t>
      </w:r>
    </w:p>
    <w:p w:rsidR="002B1EE7" w:rsidRPr="0025284D" w:rsidRDefault="002B1EE7" w:rsidP="002B1EE7">
      <w:pPr>
        <w:ind w:leftChars="600" w:left="1653" w:hangingChars="100" w:hanging="236"/>
        <w:rPr>
          <w:rFonts w:asciiTheme="minorEastAsia" w:hAnsiTheme="minorEastAsia" w:cs="Times New Roman"/>
          <w:szCs w:val="24"/>
        </w:rPr>
      </w:pPr>
      <w:r w:rsidRPr="0025284D">
        <w:rPr>
          <w:rFonts w:asciiTheme="minorEastAsia" w:hAnsiTheme="minorEastAsia" w:cs="Times New Roman"/>
          <w:szCs w:val="24"/>
        </w:rPr>
        <w:t>活動への支援の充実に努めます。</w:t>
      </w:r>
    </w:p>
    <w:p w:rsidR="002B1EE7" w:rsidRPr="0025284D" w:rsidRDefault="002B1EE7" w:rsidP="002B1EE7">
      <w:pPr>
        <w:rPr>
          <w:rFonts w:asciiTheme="minorEastAsia" w:hAnsiTheme="minorEastAsia" w:cs="Times New Roman"/>
          <w:szCs w:val="24"/>
        </w:rPr>
      </w:pPr>
    </w:p>
    <w:p w:rsidR="002B1EE7" w:rsidRPr="0025284D" w:rsidRDefault="002B1EE7" w:rsidP="002B1EE7">
      <w:pPr>
        <w:rPr>
          <w:rFonts w:asciiTheme="majorEastAsia" w:eastAsiaTheme="majorEastAsia" w:hAnsiTheme="majorEastAsia" w:cs="Times New Roman"/>
          <w:szCs w:val="24"/>
        </w:rPr>
      </w:pPr>
      <w:r w:rsidRPr="0025284D">
        <w:rPr>
          <w:rFonts w:asciiTheme="minorEastAsia" w:hAnsiTheme="minorEastAsia" w:cs="Times New Roman"/>
          <w:szCs w:val="24"/>
        </w:rPr>
        <w:t xml:space="preserve">　　　　</w:t>
      </w:r>
      <w:r w:rsidRPr="0025284D">
        <w:rPr>
          <w:rFonts w:asciiTheme="majorEastAsia" w:eastAsiaTheme="majorEastAsia" w:hAnsiTheme="majorEastAsia" w:cs="Times New Roman"/>
          <w:szCs w:val="24"/>
        </w:rPr>
        <w:t>(ｲ) 交流活動の促進</w:t>
      </w:r>
    </w:p>
    <w:p w:rsidR="002B1EE7" w:rsidRPr="0025284D" w:rsidRDefault="002B1EE7" w:rsidP="002B1EE7">
      <w:pPr>
        <w:rPr>
          <w:rFonts w:asciiTheme="minorEastAsia" w:hAnsiTheme="minorEastAsia" w:cs="Times New Roman"/>
          <w:szCs w:val="24"/>
        </w:rPr>
      </w:pPr>
    </w:p>
    <w:p w:rsidR="002B1EE7" w:rsidRDefault="002B1EE7" w:rsidP="002B1EE7">
      <w:pPr>
        <w:ind w:left="1654" w:hangingChars="700" w:hanging="1654"/>
        <w:rPr>
          <w:rFonts w:asciiTheme="minorEastAsia" w:hAnsiTheme="minorEastAsia" w:cs="Times New Roman"/>
          <w:szCs w:val="24"/>
        </w:rPr>
      </w:pPr>
      <w:r w:rsidRPr="0025284D">
        <w:rPr>
          <w:rFonts w:asciiTheme="minorEastAsia" w:hAnsiTheme="minorEastAsia" w:cs="Times New Roman"/>
          <w:szCs w:val="24"/>
        </w:rPr>
        <w:t xml:space="preserve">　　　　　</w:t>
      </w:r>
      <w:r>
        <w:rPr>
          <w:rFonts w:asciiTheme="minorEastAsia" w:hAnsiTheme="minorEastAsia" w:cs="Times New Roman"/>
          <w:szCs w:val="24"/>
        </w:rPr>
        <w:t>〇　障がいや</w:t>
      </w:r>
      <w:r w:rsidRPr="0025284D">
        <w:rPr>
          <w:rFonts w:asciiTheme="minorEastAsia" w:hAnsiTheme="minorEastAsia" w:cs="Times New Roman"/>
          <w:szCs w:val="24"/>
        </w:rPr>
        <w:t>障がいのある人への理解を深め，コミュニケーション</w:t>
      </w:r>
    </w:p>
    <w:p w:rsidR="002B1EE7" w:rsidRDefault="002B1EE7" w:rsidP="002B1EE7">
      <w:pPr>
        <w:ind w:leftChars="600" w:left="1653" w:hangingChars="100" w:hanging="236"/>
        <w:rPr>
          <w:rFonts w:asciiTheme="minorEastAsia" w:hAnsiTheme="minorEastAsia" w:cs="Times New Roman"/>
          <w:szCs w:val="24"/>
        </w:rPr>
      </w:pPr>
      <w:r w:rsidRPr="0025284D">
        <w:rPr>
          <w:rFonts w:asciiTheme="minorEastAsia" w:hAnsiTheme="minorEastAsia" w:cs="Times New Roman"/>
          <w:szCs w:val="24"/>
        </w:rPr>
        <w:t>を推進するため，障がいのある人と地域住民の交流活動などを支</w:t>
      </w:r>
    </w:p>
    <w:p w:rsidR="002B1EE7" w:rsidRPr="0025284D" w:rsidRDefault="002B1EE7" w:rsidP="002B1EE7">
      <w:pPr>
        <w:ind w:leftChars="600" w:left="1653" w:hangingChars="100" w:hanging="236"/>
        <w:rPr>
          <w:rFonts w:asciiTheme="minorEastAsia" w:hAnsiTheme="minorEastAsia" w:cs="Times New Roman"/>
          <w:szCs w:val="24"/>
        </w:rPr>
      </w:pPr>
      <w:r w:rsidRPr="0025284D">
        <w:rPr>
          <w:rFonts w:asciiTheme="minorEastAsia" w:hAnsiTheme="minorEastAsia" w:cs="Times New Roman"/>
          <w:szCs w:val="24"/>
        </w:rPr>
        <w:t>援します。</w:t>
      </w:r>
    </w:p>
    <w:p w:rsidR="002B1EE7" w:rsidRPr="0025284D" w:rsidRDefault="002B1EE7" w:rsidP="002B1EE7">
      <w:pPr>
        <w:rPr>
          <w:rFonts w:asciiTheme="minorEastAsia" w:hAnsiTheme="minorEastAsia" w:cs="Times New Roman"/>
          <w:szCs w:val="24"/>
        </w:rPr>
      </w:pPr>
    </w:p>
    <w:p w:rsidR="002B1EE7" w:rsidRPr="0025284D" w:rsidRDefault="002B1EE7" w:rsidP="002B1EE7">
      <w:pPr>
        <w:rPr>
          <w:rFonts w:asciiTheme="minorEastAsia" w:hAnsiTheme="minorEastAsia" w:cs="Times New Roman"/>
          <w:szCs w:val="24"/>
        </w:rPr>
      </w:pPr>
    </w:p>
    <w:p w:rsidR="002B1EE7" w:rsidRPr="0025284D" w:rsidRDefault="002B1EE7" w:rsidP="002B1EE7">
      <w:pPr>
        <w:rPr>
          <w:rFonts w:asciiTheme="minorEastAsia" w:hAnsiTheme="minorEastAsia" w:cs="Times New Roman"/>
          <w:szCs w:val="24"/>
        </w:rPr>
      </w:pPr>
    </w:p>
    <w:p w:rsidR="002B1EE7" w:rsidRPr="0025284D" w:rsidRDefault="002B1EE7" w:rsidP="002B1EE7">
      <w:pPr>
        <w:rPr>
          <w:rFonts w:asciiTheme="minorEastAsia" w:hAnsiTheme="minorEastAsia" w:cs="Times New Roman"/>
          <w:szCs w:val="24"/>
        </w:rPr>
      </w:pPr>
    </w:p>
    <w:p w:rsidR="002B1EE7" w:rsidRPr="0025284D" w:rsidRDefault="002B1EE7" w:rsidP="002B1EE7">
      <w:pPr>
        <w:rPr>
          <w:rFonts w:asciiTheme="minorEastAsia" w:hAnsiTheme="minorEastAsia" w:cs="Times New Roman"/>
          <w:szCs w:val="24"/>
        </w:rPr>
      </w:pPr>
    </w:p>
    <w:p w:rsidR="002B1EE7" w:rsidRPr="0025284D" w:rsidRDefault="002B1EE7" w:rsidP="002B1EE7">
      <w:pPr>
        <w:rPr>
          <w:rFonts w:asciiTheme="minorEastAsia" w:hAnsiTheme="minorEastAsia" w:cs="Times New Roman"/>
          <w:szCs w:val="24"/>
        </w:rPr>
      </w:pPr>
    </w:p>
    <w:p w:rsidR="002B1EE7" w:rsidRPr="0025284D" w:rsidRDefault="002B1EE7" w:rsidP="002B1EE7">
      <w:pPr>
        <w:rPr>
          <w:rFonts w:asciiTheme="minorEastAsia" w:hAnsiTheme="minorEastAsia" w:cs="Times New Roman"/>
          <w:szCs w:val="24"/>
        </w:rPr>
      </w:pPr>
    </w:p>
    <w:p w:rsidR="002B1EE7" w:rsidRPr="0025284D" w:rsidRDefault="002B1EE7" w:rsidP="002B1EE7">
      <w:pPr>
        <w:rPr>
          <w:rFonts w:asciiTheme="minorEastAsia" w:hAnsiTheme="minorEastAsia" w:cs="Times New Roman"/>
          <w:szCs w:val="24"/>
        </w:rPr>
      </w:pPr>
    </w:p>
    <w:p w:rsidR="002B1EE7" w:rsidRPr="0025284D" w:rsidRDefault="002B1EE7" w:rsidP="002B1EE7">
      <w:pPr>
        <w:rPr>
          <w:rFonts w:asciiTheme="minorEastAsia" w:hAnsiTheme="minorEastAsia" w:cs="Times New Roman"/>
          <w:szCs w:val="24"/>
        </w:rPr>
      </w:pPr>
    </w:p>
    <w:p w:rsidR="002B1EE7" w:rsidRPr="0025284D" w:rsidRDefault="002B1EE7" w:rsidP="002B1EE7">
      <w:pPr>
        <w:rPr>
          <w:rFonts w:asciiTheme="minorEastAsia" w:hAnsiTheme="minorEastAsia" w:cs="Times New Roman"/>
          <w:szCs w:val="24"/>
        </w:rPr>
      </w:pPr>
    </w:p>
    <w:p w:rsidR="002B1EE7" w:rsidRPr="0025284D" w:rsidRDefault="002B1EE7" w:rsidP="002B1EE7">
      <w:pPr>
        <w:rPr>
          <w:rFonts w:asciiTheme="minorEastAsia" w:hAnsiTheme="minorEastAsia" w:cs="Times New Roman"/>
          <w:szCs w:val="24"/>
        </w:rPr>
      </w:pPr>
    </w:p>
    <w:p w:rsidR="002B1EE7" w:rsidRPr="0025284D" w:rsidRDefault="002B1EE7" w:rsidP="002B1EE7">
      <w:pPr>
        <w:rPr>
          <w:rFonts w:asciiTheme="minorEastAsia" w:hAnsiTheme="minorEastAsia" w:cs="Times New Roman"/>
          <w:szCs w:val="24"/>
        </w:rPr>
      </w:pPr>
    </w:p>
    <w:p w:rsidR="002B1EE7" w:rsidRPr="0025284D" w:rsidRDefault="002B1EE7" w:rsidP="002B1EE7">
      <w:pPr>
        <w:rPr>
          <w:rFonts w:asciiTheme="minorEastAsia" w:hAnsiTheme="minorEastAsia" w:cs="Times New Roman"/>
          <w:szCs w:val="24"/>
        </w:rPr>
      </w:pPr>
    </w:p>
    <w:p w:rsidR="002B1EE7" w:rsidRPr="0025284D" w:rsidRDefault="002B1EE7" w:rsidP="002B1EE7">
      <w:pPr>
        <w:rPr>
          <w:rFonts w:asciiTheme="minorEastAsia" w:hAnsiTheme="minorEastAsia" w:cs="Times New Roman"/>
          <w:szCs w:val="24"/>
        </w:rPr>
      </w:pPr>
    </w:p>
    <w:p w:rsidR="002B1EE7" w:rsidRPr="0025284D" w:rsidRDefault="002B1EE7" w:rsidP="002B1EE7">
      <w:pPr>
        <w:rPr>
          <w:rFonts w:asciiTheme="minorEastAsia" w:hAnsiTheme="minorEastAsia" w:cs="Times New Roman"/>
          <w:szCs w:val="24"/>
        </w:rPr>
      </w:pPr>
    </w:p>
    <w:p w:rsidR="002B1EE7" w:rsidRPr="0025284D" w:rsidRDefault="002B1EE7" w:rsidP="002B1EE7">
      <w:pPr>
        <w:rPr>
          <w:rFonts w:asciiTheme="minorEastAsia" w:hAnsiTheme="minorEastAsia" w:cs="Times New Roman"/>
          <w:szCs w:val="24"/>
        </w:rPr>
      </w:pPr>
    </w:p>
    <w:p w:rsidR="002B1EE7" w:rsidRPr="0025284D" w:rsidRDefault="002B1EE7" w:rsidP="002B1EE7">
      <w:pPr>
        <w:rPr>
          <w:rFonts w:asciiTheme="minorEastAsia" w:hAnsiTheme="minorEastAsia" w:cs="Times New Roman"/>
          <w:szCs w:val="24"/>
        </w:rPr>
      </w:pPr>
    </w:p>
    <w:p w:rsidR="002B1EE7" w:rsidRDefault="002B1EE7" w:rsidP="002B1EE7">
      <w:pPr>
        <w:rPr>
          <w:rFonts w:asciiTheme="minorEastAsia" w:hAnsiTheme="minorEastAsia" w:cs="Times New Roman"/>
          <w:szCs w:val="24"/>
        </w:rPr>
      </w:pPr>
    </w:p>
    <w:p w:rsidR="002B1EE7" w:rsidRPr="0025284D" w:rsidRDefault="002B1EE7" w:rsidP="002B1EE7">
      <w:pPr>
        <w:rPr>
          <w:rFonts w:asciiTheme="minorEastAsia" w:hAnsiTheme="minorEastAsia" w:cs="Times New Roman"/>
          <w:szCs w:val="24"/>
        </w:rPr>
      </w:pPr>
    </w:p>
    <w:p w:rsidR="002B1EE7" w:rsidRPr="0025284D" w:rsidRDefault="002B1EE7" w:rsidP="002B1EE7">
      <w:pPr>
        <w:rPr>
          <w:rFonts w:asciiTheme="minorEastAsia" w:hAnsiTheme="minorEastAsia" w:cs="Times New Roman"/>
          <w:szCs w:val="24"/>
        </w:rPr>
      </w:pPr>
    </w:p>
    <w:p w:rsidR="002B1EE7" w:rsidRPr="0025284D" w:rsidRDefault="002B1EE7" w:rsidP="002B1EE7">
      <w:pPr>
        <w:rPr>
          <w:rFonts w:asciiTheme="minorEastAsia" w:hAnsiTheme="minorEastAsia" w:cs="Times New Roman"/>
          <w:szCs w:val="24"/>
        </w:rPr>
      </w:pPr>
      <w:r w:rsidRPr="00803B48">
        <w:rPr>
          <w:noProof/>
        </w:rPr>
        <w:drawing>
          <wp:anchor distT="0" distB="0" distL="114300" distR="114300" simplePos="0" relativeHeight="251864064" behindDoc="0" locked="0" layoutInCell="1" allowOverlap="1" wp14:anchorId="06D7FCD3" wp14:editId="270AEA1E">
            <wp:simplePos x="0" y="0"/>
            <wp:positionH relativeFrom="page">
              <wp:posOffset>6342380</wp:posOffset>
            </wp:positionH>
            <wp:positionV relativeFrom="page">
              <wp:posOffset>9507855</wp:posOffset>
            </wp:positionV>
            <wp:extent cx="647700" cy="647700"/>
            <wp:effectExtent l="0" t="0" r="0" b="0"/>
            <wp:wrapNone/>
            <wp:docPr id="167" name="SPCod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cstate="print">
                      <a:biLevel thresh="50000"/>
                      <a:lum contrast="100000"/>
                      <a:extLst>
                        <a:ext uri="{28A0092B-C50C-407E-A947-70E740481C1C}">
                          <a14:useLocalDpi xmlns:a14="http://schemas.microsoft.com/office/drawing/2010/main" val="0"/>
                        </a:ext>
                      </a:extLst>
                    </a:blip>
                    <a:srcRect/>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rsidR="002B1EE7" w:rsidRPr="0025284D" w:rsidRDefault="002B1EE7" w:rsidP="002B1EE7">
      <w:pPr>
        <w:ind w:firstLineChars="100" w:firstLine="236"/>
        <w:rPr>
          <w:rFonts w:asciiTheme="majorEastAsia" w:eastAsiaTheme="majorEastAsia" w:hAnsiTheme="majorEastAsia" w:cs="Times New Roman"/>
          <w:szCs w:val="24"/>
        </w:rPr>
      </w:pPr>
      <w:r w:rsidRPr="0025284D">
        <w:rPr>
          <w:rFonts w:asciiTheme="majorEastAsia" w:eastAsiaTheme="majorEastAsia" w:hAnsiTheme="majorEastAsia" w:cs="Times New Roman" w:hint="eastAsia"/>
          <w:szCs w:val="24"/>
        </w:rPr>
        <w:lastRenderedPageBreak/>
        <w:t>２　生活環境</w:t>
      </w:r>
    </w:p>
    <w:p w:rsidR="002B1EE7" w:rsidRPr="0025284D" w:rsidRDefault="002B1EE7" w:rsidP="002B1EE7">
      <w:pPr>
        <w:ind w:firstLineChars="100" w:firstLine="236"/>
        <w:rPr>
          <w:rFonts w:asciiTheme="majorEastAsia" w:eastAsiaTheme="majorEastAsia" w:hAnsiTheme="majorEastAsia" w:cs="Times New Roman"/>
          <w:szCs w:val="24"/>
        </w:rPr>
      </w:pPr>
    </w:p>
    <w:p w:rsidR="002B1EE7" w:rsidRPr="0025284D" w:rsidRDefault="002B1EE7" w:rsidP="002B1EE7">
      <w:pPr>
        <w:ind w:firstLineChars="100" w:firstLine="236"/>
        <w:rPr>
          <w:rFonts w:asciiTheme="majorEastAsia" w:eastAsiaTheme="majorEastAsia" w:hAnsiTheme="majorEastAsia" w:cs="Times New Roman"/>
          <w:szCs w:val="24"/>
        </w:rPr>
      </w:pPr>
      <w:r w:rsidRPr="0025284D">
        <w:rPr>
          <w:rFonts w:asciiTheme="majorEastAsia" w:eastAsiaTheme="majorEastAsia" w:hAnsiTheme="majorEastAsia" w:cs="Times New Roman"/>
          <w:szCs w:val="24"/>
        </w:rPr>
        <w:t xml:space="preserve">　(1) 現状と課題</w:t>
      </w:r>
    </w:p>
    <w:p w:rsidR="002B1EE7" w:rsidRPr="0025284D" w:rsidRDefault="002B1EE7" w:rsidP="002B1EE7">
      <w:pPr>
        <w:ind w:firstLineChars="100" w:firstLine="236"/>
        <w:rPr>
          <w:rFonts w:asciiTheme="majorEastAsia" w:eastAsiaTheme="majorEastAsia" w:hAnsiTheme="majorEastAsia" w:cs="Times New Roman"/>
          <w:szCs w:val="24"/>
        </w:rPr>
      </w:pPr>
    </w:p>
    <w:p w:rsidR="002B1EE7" w:rsidRPr="0025284D" w:rsidRDefault="002B1EE7" w:rsidP="002B1EE7">
      <w:pPr>
        <w:ind w:leftChars="300" w:left="709" w:firstLineChars="100" w:firstLine="236"/>
        <w:rPr>
          <w:szCs w:val="24"/>
        </w:rPr>
      </w:pPr>
      <w:r w:rsidRPr="0025284D">
        <w:rPr>
          <w:szCs w:val="24"/>
        </w:rPr>
        <w:t>実態調査では，外出したときに不便を感じたり，困ったことについて</w:t>
      </w:r>
      <w:r>
        <w:rPr>
          <w:szCs w:val="24"/>
        </w:rPr>
        <w:t>,</w:t>
      </w:r>
    </w:p>
    <w:p w:rsidR="002B1EE7" w:rsidRDefault="002B1EE7" w:rsidP="002B1EE7">
      <w:pPr>
        <w:ind w:leftChars="300" w:left="709"/>
        <w:rPr>
          <w:szCs w:val="24"/>
        </w:rPr>
      </w:pPr>
      <w:r w:rsidRPr="0025284D">
        <w:rPr>
          <w:szCs w:val="24"/>
        </w:rPr>
        <w:t>「建物の出入口や廊下に段差が多い</w:t>
      </w:r>
      <w:r w:rsidRPr="0025284D">
        <w:rPr>
          <w:rFonts w:hint="eastAsia"/>
          <w:kern w:val="0"/>
          <w:szCs w:val="24"/>
        </w:rPr>
        <w:t>」，</w:t>
      </w:r>
      <w:r w:rsidRPr="002C3E5E">
        <w:rPr>
          <w:rFonts w:hint="eastAsia"/>
          <w:kern w:val="0"/>
          <w:szCs w:val="24"/>
        </w:rPr>
        <w:t>「</w:t>
      </w:r>
      <w:r w:rsidRPr="0025284D">
        <w:rPr>
          <w:szCs w:val="24"/>
        </w:rPr>
        <w:t>道路の段差や路面のでこぼこ</w:t>
      </w:r>
    </w:p>
    <w:p w:rsidR="002B1EE7" w:rsidRDefault="002B1EE7" w:rsidP="002B1EE7">
      <w:pPr>
        <w:ind w:leftChars="300" w:left="709"/>
        <w:rPr>
          <w:szCs w:val="24"/>
        </w:rPr>
      </w:pPr>
      <w:r w:rsidRPr="0025284D">
        <w:rPr>
          <w:szCs w:val="24"/>
        </w:rPr>
        <w:t>が多い</w:t>
      </w:r>
      <w:r w:rsidRPr="002C3E5E">
        <w:rPr>
          <w:szCs w:val="24"/>
        </w:rPr>
        <w:t>」</w:t>
      </w:r>
      <w:r w:rsidRPr="0025284D">
        <w:rPr>
          <w:szCs w:val="24"/>
        </w:rPr>
        <w:t>という意見や，障がい者用トイレの整備，歩道の段差解消，点</w:t>
      </w:r>
    </w:p>
    <w:p w:rsidR="002B1EE7" w:rsidRDefault="002B1EE7" w:rsidP="002B1EE7">
      <w:pPr>
        <w:ind w:leftChars="300" w:left="709"/>
        <w:rPr>
          <w:szCs w:val="24"/>
        </w:rPr>
      </w:pPr>
      <w:r w:rsidRPr="0025284D">
        <w:rPr>
          <w:szCs w:val="24"/>
        </w:rPr>
        <w:t>字ブロックの敷設や除雪の徹底などを希望する意見が多く，バリアフリ</w:t>
      </w:r>
    </w:p>
    <w:p w:rsidR="002B1EE7" w:rsidRPr="0025284D" w:rsidRDefault="002B1EE7" w:rsidP="002B1EE7">
      <w:pPr>
        <w:ind w:leftChars="300" w:left="709"/>
        <w:rPr>
          <w:szCs w:val="24"/>
        </w:rPr>
      </w:pPr>
      <w:r w:rsidRPr="0025284D">
        <w:rPr>
          <w:szCs w:val="24"/>
        </w:rPr>
        <w:t>ー化の整備がまだ不十分な現状にあります。</w:t>
      </w:r>
    </w:p>
    <w:p w:rsidR="002B1EE7" w:rsidRPr="0025284D" w:rsidRDefault="002B1EE7" w:rsidP="002B1EE7">
      <w:pPr>
        <w:ind w:left="709" w:hangingChars="300" w:hanging="709"/>
        <w:rPr>
          <w:szCs w:val="24"/>
        </w:rPr>
      </w:pPr>
    </w:p>
    <w:p w:rsidR="002B1EE7" w:rsidRPr="0025284D" w:rsidRDefault="002B1EE7" w:rsidP="002B1EE7">
      <w:pPr>
        <w:ind w:left="709" w:hangingChars="300" w:hanging="709"/>
        <w:rPr>
          <w:szCs w:val="24"/>
        </w:rPr>
      </w:pPr>
      <w:r w:rsidRPr="0025284D">
        <w:rPr>
          <w:szCs w:val="24"/>
        </w:rPr>
        <w:t xml:space="preserve">　　　　また</w:t>
      </w:r>
      <w:r w:rsidRPr="002B1EE7">
        <w:rPr>
          <w:rFonts w:hint="eastAsia"/>
          <w:spacing w:val="5"/>
          <w:w w:val="32"/>
          <w:kern w:val="0"/>
          <w:szCs w:val="24"/>
          <w:fitText w:val="236" w:id="1152560128"/>
        </w:rPr>
        <w:t xml:space="preserve">　</w:t>
      </w:r>
      <w:r w:rsidRPr="002B1EE7">
        <w:rPr>
          <w:spacing w:val="5"/>
          <w:w w:val="32"/>
          <w:kern w:val="0"/>
          <w:szCs w:val="24"/>
          <w:fitText w:val="236" w:id="1152560128"/>
        </w:rPr>
        <w:t>，</w:t>
      </w:r>
      <w:r w:rsidRPr="002B1EE7">
        <w:rPr>
          <w:rFonts w:hint="eastAsia"/>
          <w:spacing w:val="-4"/>
          <w:w w:val="32"/>
          <w:kern w:val="0"/>
          <w:szCs w:val="24"/>
          <w:fitText w:val="236" w:id="1152560128"/>
        </w:rPr>
        <w:t xml:space="preserve">　</w:t>
      </w:r>
      <w:r w:rsidRPr="0025284D">
        <w:rPr>
          <w:szCs w:val="24"/>
        </w:rPr>
        <w:t>事故や災害が起きた時に</w:t>
      </w:r>
      <w:r w:rsidRPr="0025284D">
        <w:rPr>
          <w:rFonts w:hint="eastAsia"/>
          <w:szCs w:val="24"/>
        </w:rPr>
        <w:t>「</w:t>
      </w:r>
      <w:r w:rsidRPr="0025284D">
        <w:rPr>
          <w:szCs w:val="24"/>
        </w:rPr>
        <w:t>一人で避難する」と回答した人は，</w:t>
      </w:r>
    </w:p>
    <w:p w:rsidR="002B1EE7" w:rsidRPr="0025284D" w:rsidRDefault="002B1EE7" w:rsidP="002B1EE7">
      <w:pPr>
        <w:ind w:leftChars="300" w:left="709"/>
        <w:rPr>
          <w:szCs w:val="24"/>
        </w:rPr>
      </w:pPr>
      <w:r w:rsidRPr="002B1EE7">
        <w:rPr>
          <w:kern w:val="0"/>
          <w:szCs w:val="24"/>
          <w:fitText w:val="236" w:id="1152560129"/>
        </w:rPr>
        <w:t>12</w:t>
      </w:r>
      <w:r>
        <w:rPr>
          <w:szCs w:val="24"/>
        </w:rPr>
        <w:t>％であり，多くの人</w:t>
      </w:r>
      <w:r w:rsidRPr="0025284D">
        <w:rPr>
          <w:szCs w:val="24"/>
        </w:rPr>
        <w:t>が事故や災害の発生時に，支援を必要とする状況</w:t>
      </w:r>
    </w:p>
    <w:p w:rsidR="002B1EE7" w:rsidRPr="0025284D" w:rsidRDefault="002B1EE7" w:rsidP="002B1EE7">
      <w:pPr>
        <w:ind w:leftChars="300" w:left="709"/>
        <w:rPr>
          <w:szCs w:val="24"/>
        </w:rPr>
      </w:pPr>
      <w:r w:rsidRPr="0025284D">
        <w:rPr>
          <w:szCs w:val="24"/>
        </w:rPr>
        <w:t>にあることから，災害発生時の支援体制の整備が求められています。</w:t>
      </w:r>
    </w:p>
    <w:p w:rsidR="002B1EE7" w:rsidRPr="0025284D" w:rsidRDefault="002B1EE7" w:rsidP="002B1EE7">
      <w:pPr>
        <w:ind w:firstLineChars="100" w:firstLine="236"/>
        <w:rPr>
          <w:rFonts w:asciiTheme="minorEastAsia" w:hAnsiTheme="minorEastAsia" w:cs="Times New Roman"/>
          <w:szCs w:val="24"/>
        </w:rPr>
      </w:pPr>
    </w:p>
    <w:p w:rsidR="002B1EE7" w:rsidRPr="0025284D" w:rsidRDefault="002B1EE7" w:rsidP="002B1EE7">
      <w:pPr>
        <w:ind w:left="709" w:hangingChars="300" w:hanging="709"/>
        <w:rPr>
          <w:szCs w:val="24"/>
        </w:rPr>
      </w:pPr>
      <w:r w:rsidRPr="0025284D">
        <w:rPr>
          <w:rFonts w:asciiTheme="minorEastAsia" w:hAnsiTheme="minorEastAsia" w:cs="Times New Roman"/>
          <w:szCs w:val="24"/>
        </w:rPr>
        <w:t xml:space="preserve">　　　　</w:t>
      </w:r>
      <w:r w:rsidRPr="0025284D">
        <w:rPr>
          <w:szCs w:val="24"/>
        </w:rPr>
        <w:t>障がいのある人が，地域で安心して暮らすことができるよう</w:t>
      </w:r>
      <w:r w:rsidRPr="002B1EE7">
        <w:rPr>
          <w:kern w:val="0"/>
          <w:szCs w:val="24"/>
          <w:fitText w:val="472" w:id="1152560130"/>
        </w:rPr>
        <w:t>，「</w:t>
      </w:r>
      <w:r w:rsidRPr="0025284D">
        <w:rPr>
          <w:szCs w:val="24"/>
        </w:rPr>
        <w:t>函館</w:t>
      </w:r>
    </w:p>
    <w:p w:rsidR="002B1EE7" w:rsidRPr="0025284D" w:rsidRDefault="002B1EE7" w:rsidP="002B1EE7">
      <w:pPr>
        <w:ind w:leftChars="300" w:left="709"/>
        <w:rPr>
          <w:szCs w:val="24"/>
        </w:rPr>
      </w:pPr>
      <w:r w:rsidRPr="0025284D">
        <w:rPr>
          <w:szCs w:val="24"/>
        </w:rPr>
        <w:t>市福祉のまちづくり条例</w:t>
      </w:r>
      <w:r w:rsidRPr="0025284D">
        <w:rPr>
          <w:rFonts w:hint="eastAsia"/>
          <w:szCs w:val="24"/>
        </w:rPr>
        <w:t>」</w:t>
      </w:r>
      <w:r w:rsidRPr="0025284D">
        <w:rPr>
          <w:szCs w:val="24"/>
        </w:rPr>
        <w:t>や「高齢者</w:t>
      </w:r>
      <w:r w:rsidRPr="002C3E5E">
        <w:rPr>
          <w:szCs w:val="24"/>
        </w:rPr>
        <w:t>、</w:t>
      </w:r>
      <w:r w:rsidRPr="0025284D">
        <w:rPr>
          <w:szCs w:val="24"/>
        </w:rPr>
        <w:t>障害者等の移動等の円滑化の促</w:t>
      </w:r>
    </w:p>
    <w:p w:rsidR="002B1EE7" w:rsidRDefault="002B1EE7" w:rsidP="002B1EE7">
      <w:pPr>
        <w:ind w:leftChars="300" w:left="709"/>
        <w:rPr>
          <w:szCs w:val="24"/>
        </w:rPr>
      </w:pPr>
      <w:r w:rsidRPr="0025284D">
        <w:rPr>
          <w:szCs w:val="24"/>
        </w:rPr>
        <w:t>進に関する法律</w:t>
      </w:r>
      <w:r w:rsidRPr="002B1EE7">
        <w:rPr>
          <w:kern w:val="0"/>
          <w:szCs w:val="24"/>
          <w:fitText w:val="472" w:id="1152560131"/>
        </w:rPr>
        <w:t>」（</w:t>
      </w:r>
      <w:r w:rsidRPr="0025284D">
        <w:rPr>
          <w:szCs w:val="24"/>
        </w:rPr>
        <w:t>バリアフリー法）に基づき，公共建築物，道路，公</w:t>
      </w:r>
    </w:p>
    <w:p w:rsidR="002B1EE7" w:rsidRDefault="002B1EE7" w:rsidP="002B1EE7">
      <w:pPr>
        <w:ind w:leftChars="300" w:left="709"/>
        <w:rPr>
          <w:szCs w:val="24"/>
        </w:rPr>
      </w:pPr>
      <w:r w:rsidRPr="0025284D">
        <w:rPr>
          <w:szCs w:val="24"/>
        </w:rPr>
        <w:t>園等の整備など，すべての市民が地域でお互いに支え合い，安心して生</w:t>
      </w:r>
    </w:p>
    <w:p w:rsidR="002B1EE7" w:rsidRDefault="002B1EE7" w:rsidP="002B1EE7">
      <w:pPr>
        <w:ind w:leftChars="300" w:left="709"/>
        <w:rPr>
          <w:szCs w:val="24"/>
        </w:rPr>
      </w:pPr>
      <w:r w:rsidRPr="0025284D">
        <w:rPr>
          <w:szCs w:val="24"/>
        </w:rPr>
        <w:t>活するとともに，自らの意思で自由に行動し，広く社会</w:t>
      </w:r>
      <w:r w:rsidRPr="002C3E5E">
        <w:rPr>
          <w:szCs w:val="24"/>
        </w:rPr>
        <w:t>参加</w:t>
      </w:r>
      <w:r w:rsidRPr="0025284D">
        <w:rPr>
          <w:szCs w:val="24"/>
        </w:rPr>
        <w:t>活動を可能</w:t>
      </w:r>
    </w:p>
    <w:p w:rsidR="002B1EE7" w:rsidRDefault="002B1EE7" w:rsidP="002B1EE7">
      <w:pPr>
        <w:ind w:leftChars="300" w:left="709"/>
        <w:rPr>
          <w:szCs w:val="24"/>
        </w:rPr>
      </w:pPr>
      <w:r>
        <w:rPr>
          <w:szCs w:val="24"/>
        </w:rPr>
        <w:t>と</w:t>
      </w:r>
      <w:r w:rsidRPr="0025284D">
        <w:rPr>
          <w:szCs w:val="24"/>
        </w:rPr>
        <w:t>するための環境整備を推進しているほか，移動支援やコミュニケーシ</w:t>
      </w:r>
    </w:p>
    <w:p w:rsidR="002B1EE7" w:rsidRPr="0025284D" w:rsidRDefault="002B1EE7" w:rsidP="002B1EE7">
      <w:pPr>
        <w:ind w:leftChars="300" w:left="709"/>
        <w:rPr>
          <w:szCs w:val="24"/>
        </w:rPr>
      </w:pPr>
      <w:r w:rsidRPr="0025284D">
        <w:rPr>
          <w:szCs w:val="24"/>
        </w:rPr>
        <w:t xml:space="preserve">ョン支援などを実施し，暮らしやすいまちづくりに努めています。　　　　</w:t>
      </w:r>
    </w:p>
    <w:p w:rsidR="002B1EE7" w:rsidRPr="0025284D" w:rsidRDefault="002B1EE7" w:rsidP="002B1EE7">
      <w:pPr>
        <w:ind w:left="709" w:hangingChars="300" w:hanging="709"/>
        <w:rPr>
          <w:szCs w:val="24"/>
        </w:rPr>
      </w:pPr>
    </w:p>
    <w:p w:rsidR="002B1EE7" w:rsidRPr="0025284D" w:rsidRDefault="002B1EE7" w:rsidP="002B1EE7">
      <w:pPr>
        <w:ind w:left="709" w:hangingChars="300" w:hanging="709"/>
        <w:rPr>
          <w:szCs w:val="24"/>
        </w:rPr>
      </w:pPr>
      <w:r w:rsidRPr="0025284D">
        <w:rPr>
          <w:szCs w:val="24"/>
        </w:rPr>
        <w:t xml:space="preserve">　　　　障がいの有無にかかわらず，だれもが快適に暮らしやすいユニバーサ</w:t>
      </w:r>
    </w:p>
    <w:p w:rsidR="002B1EE7" w:rsidRPr="0025284D" w:rsidRDefault="002B1EE7" w:rsidP="002B1EE7">
      <w:pPr>
        <w:ind w:leftChars="300" w:left="709"/>
        <w:rPr>
          <w:szCs w:val="24"/>
        </w:rPr>
      </w:pPr>
      <w:r w:rsidRPr="0025284D">
        <w:rPr>
          <w:szCs w:val="24"/>
        </w:rPr>
        <w:t>ルデザインに配慮した生活環境の整備は，社会的障壁を取り除くことに</w:t>
      </w:r>
    </w:p>
    <w:p w:rsidR="002B1EE7" w:rsidRPr="0025284D" w:rsidRDefault="002B1EE7" w:rsidP="002B1EE7">
      <w:pPr>
        <w:ind w:leftChars="300" w:left="709"/>
        <w:rPr>
          <w:szCs w:val="24"/>
        </w:rPr>
      </w:pPr>
      <w:r w:rsidRPr="0025284D">
        <w:rPr>
          <w:szCs w:val="24"/>
        </w:rPr>
        <w:t>もつながるため，行政，民間事業者，住民などが一体となった取組みが</w:t>
      </w:r>
    </w:p>
    <w:p w:rsidR="002B1EE7" w:rsidRPr="0025284D" w:rsidRDefault="002B1EE7" w:rsidP="002B1EE7">
      <w:pPr>
        <w:ind w:leftChars="300" w:left="709"/>
        <w:rPr>
          <w:szCs w:val="24"/>
        </w:rPr>
      </w:pPr>
      <w:r w:rsidRPr="0025284D">
        <w:rPr>
          <w:szCs w:val="24"/>
        </w:rPr>
        <w:t>必要です。</w:t>
      </w:r>
    </w:p>
    <w:p w:rsidR="002B1EE7" w:rsidRPr="0025284D" w:rsidRDefault="002B1EE7" w:rsidP="002B1EE7">
      <w:pPr>
        <w:ind w:left="709" w:hangingChars="300" w:hanging="709"/>
        <w:rPr>
          <w:szCs w:val="24"/>
        </w:rPr>
      </w:pPr>
    </w:p>
    <w:p w:rsidR="002B1EE7" w:rsidRPr="0025284D" w:rsidRDefault="002B1EE7" w:rsidP="002B1EE7">
      <w:pPr>
        <w:ind w:firstLineChars="200" w:firstLine="472"/>
        <w:rPr>
          <w:rFonts w:asciiTheme="majorEastAsia" w:eastAsiaTheme="majorEastAsia" w:hAnsiTheme="majorEastAsia" w:cs="Times New Roman"/>
          <w:szCs w:val="24"/>
        </w:rPr>
      </w:pPr>
      <w:r w:rsidRPr="0025284D">
        <w:rPr>
          <w:rFonts w:asciiTheme="majorEastAsia" w:eastAsiaTheme="majorEastAsia" w:hAnsiTheme="majorEastAsia" w:cs="Times New Roman"/>
          <w:szCs w:val="24"/>
        </w:rPr>
        <w:t>(2) 基本的な考え方</w:t>
      </w:r>
    </w:p>
    <w:p w:rsidR="002B1EE7" w:rsidRPr="0025284D" w:rsidRDefault="002B1EE7" w:rsidP="002B1EE7">
      <w:pPr>
        <w:ind w:firstLineChars="200" w:firstLine="472"/>
        <w:rPr>
          <w:rFonts w:asciiTheme="minorEastAsia" w:hAnsiTheme="minorEastAsia" w:cs="Times New Roman"/>
          <w:szCs w:val="24"/>
        </w:rPr>
      </w:pPr>
    </w:p>
    <w:p w:rsidR="002B1EE7" w:rsidRPr="0025284D" w:rsidRDefault="002B1EE7" w:rsidP="002B1EE7">
      <w:pPr>
        <w:ind w:left="709" w:hangingChars="300" w:hanging="709"/>
        <w:rPr>
          <w:rFonts w:asciiTheme="minorEastAsia" w:hAnsiTheme="minorEastAsia" w:cs="Times New Roman"/>
          <w:szCs w:val="24"/>
        </w:rPr>
      </w:pPr>
      <w:r w:rsidRPr="0025284D">
        <w:rPr>
          <w:rFonts w:asciiTheme="minorEastAsia" w:hAnsiTheme="minorEastAsia" w:cs="Times New Roman"/>
          <w:szCs w:val="24"/>
        </w:rPr>
        <w:t xml:space="preserve">　　　　障がいのある人もない人も，すべての人が安全に安心して暮らすこと</w:t>
      </w:r>
    </w:p>
    <w:p w:rsidR="002B1EE7" w:rsidRDefault="002B1EE7" w:rsidP="002B1EE7">
      <w:pPr>
        <w:ind w:leftChars="300" w:left="709"/>
        <w:rPr>
          <w:rFonts w:asciiTheme="minorEastAsia" w:hAnsiTheme="minorEastAsia" w:cs="Times New Roman"/>
          <w:szCs w:val="24"/>
        </w:rPr>
      </w:pPr>
      <w:r w:rsidRPr="0025284D">
        <w:rPr>
          <w:rFonts w:asciiTheme="minorEastAsia" w:hAnsiTheme="minorEastAsia" w:cs="Times New Roman"/>
          <w:szCs w:val="24"/>
        </w:rPr>
        <w:t>ができる社会の実現に向け</w:t>
      </w:r>
      <w:r>
        <w:rPr>
          <w:rFonts w:asciiTheme="minorEastAsia" w:hAnsiTheme="minorEastAsia" w:cs="Times New Roman"/>
          <w:szCs w:val="24"/>
        </w:rPr>
        <w:t>た支援の充実や</w:t>
      </w:r>
      <w:r w:rsidRPr="0025284D">
        <w:rPr>
          <w:rFonts w:asciiTheme="minorEastAsia" w:hAnsiTheme="minorEastAsia" w:cs="Times New Roman"/>
          <w:szCs w:val="24"/>
        </w:rPr>
        <w:t>，住宅，公共施設，道路，交</w:t>
      </w:r>
    </w:p>
    <w:p w:rsidR="002B1EE7" w:rsidRDefault="002B1EE7" w:rsidP="002B1EE7">
      <w:pPr>
        <w:ind w:leftChars="300" w:left="709"/>
        <w:rPr>
          <w:rFonts w:asciiTheme="minorEastAsia" w:hAnsiTheme="minorEastAsia" w:cs="Times New Roman"/>
          <w:szCs w:val="24"/>
        </w:rPr>
      </w:pPr>
      <w:r w:rsidRPr="0025284D">
        <w:rPr>
          <w:rFonts w:asciiTheme="minorEastAsia" w:hAnsiTheme="minorEastAsia" w:cs="Times New Roman"/>
          <w:szCs w:val="24"/>
        </w:rPr>
        <w:t>通機関などのバリアフリー化を進めるとともに，</w:t>
      </w:r>
      <w:r>
        <w:rPr>
          <w:rFonts w:asciiTheme="minorEastAsia" w:hAnsiTheme="minorEastAsia" w:cs="Times New Roman"/>
          <w:szCs w:val="24"/>
        </w:rPr>
        <w:t>防犯対策や</w:t>
      </w:r>
      <w:r w:rsidRPr="0025284D">
        <w:rPr>
          <w:rFonts w:asciiTheme="minorEastAsia" w:hAnsiTheme="minorEastAsia" w:cs="Times New Roman"/>
          <w:szCs w:val="24"/>
        </w:rPr>
        <w:t>災害時にお</w:t>
      </w:r>
    </w:p>
    <w:p w:rsidR="002B1EE7" w:rsidRDefault="002B1EE7" w:rsidP="002B1EE7">
      <w:pPr>
        <w:ind w:leftChars="300" w:left="709"/>
        <w:rPr>
          <w:rFonts w:asciiTheme="minorEastAsia" w:hAnsiTheme="minorEastAsia" w:cs="Times New Roman"/>
          <w:szCs w:val="24"/>
        </w:rPr>
      </w:pPr>
      <w:r w:rsidRPr="0025284D">
        <w:rPr>
          <w:rFonts w:asciiTheme="minorEastAsia" w:hAnsiTheme="minorEastAsia" w:cs="Times New Roman"/>
          <w:szCs w:val="24"/>
        </w:rPr>
        <w:t>ける障がいの特性に配慮した支援体制の整備を推進します。</w:t>
      </w:r>
    </w:p>
    <w:p w:rsidR="002B1EE7" w:rsidRPr="0048762C" w:rsidRDefault="002B1EE7" w:rsidP="002B1EE7">
      <w:pPr>
        <w:ind w:leftChars="300" w:left="709"/>
        <w:rPr>
          <w:rFonts w:asciiTheme="minorEastAsia" w:hAnsiTheme="minorEastAsia" w:cs="Times New Roman"/>
          <w:szCs w:val="24"/>
        </w:rPr>
      </w:pPr>
    </w:p>
    <w:p w:rsidR="002B1EE7" w:rsidRDefault="002B1EE7" w:rsidP="002B1EE7">
      <w:pPr>
        <w:ind w:left="709" w:hangingChars="300" w:hanging="709"/>
        <w:rPr>
          <w:rFonts w:asciiTheme="minorEastAsia" w:hAnsiTheme="minorEastAsia" w:cs="Times New Roman"/>
          <w:szCs w:val="24"/>
        </w:rPr>
      </w:pPr>
    </w:p>
    <w:p w:rsidR="002B1EE7" w:rsidRPr="0025284D" w:rsidRDefault="002B1EE7" w:rsidP="002B1EE7">
      <w:pPr>
        <w:ind w:left="709" w:hangingChars="300" w:hanging="709"/>
        <w:rPr>
          <w:rFonts w:asciiTheme="minorEastAsia" w:hAnsiTheme="minorEastAsia" w:cs="Times New Roman"/>
          <w:szCs w:val="24"/>
        </w:rPr>
      </w:pPr>
      <w:r w:rsidRPr="00803B48">
        <w:rPr>
          <w:noProof/>
        </w:rPr>
        <w:drawing>
          <wp:anchor distT="0" distB="0" distL="114300" distR="114300" simplePos="0" relativeHeight="251865088" behindDoc="0" locked="0" layoutInCell="1" allowOverlap="1" wp14:anchorId="7C6B378D" wp14:editId="383F05A6">
            <wp:simplePos x="0" y="0"/>
            <wp:positionH relativeFrom="page">
              <wp:posOffset>548005</wp:posOffset>
            </wp:positionH>
            <wp:positionV relativeFrom="page">
              <wp:posOffset>9565005</wp:posOffset>
            </wp:positionV>
            <wp:extent cx="647700" cy="647700"/>
            <wp:effectExtent l="0" t="0" r="0" b="0"/>
            <wp:wrapNone/>
            <wp:docPr id="168" name="SPCod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cstate="print">
                      <a:biLevel thresh="50000"/>
                      <a:lum contrast="100000"/>
                      <a:extLst>
                        <a:ext uri="{28A0092B-C50C-407E-A947-70E740481C1C}">
                          <a14:useLocalDpi xmlns:a14="http://schemas.microsoft.com/office/drawing/2010/main" val="0"/>
                        </a:ext>
                      </a:extLst>
                    </a:blip>
                    <a:srcRect/>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rsidR="002B1EE7" w:rsidRPr="0025284D" w:rsidRDefault="002B1EE7" w:rsidP="002B1EE7">
      <w:pPr>
        <w:ind w:firstLineChars="200" w:firstLine="472"/>
        <w:rPr>
          <w:rFonts w:asciiTheme="majorEastAsia" w:eastAsiaTheme="majorEastAsia" w:hAnsiTheme="majorEastAsia" w:cs="Times New Roman"/>
          <w:szCs w:val="24"/>
        </w:rPr>
      </w:pPr>
      <w:r w:rsidRPr="0025284D">
        <w:rPr>
          <w:rFonts w:asciiTheme="majorEastAsia" w:eastAsiaTheme="majorEastAsia" w:hAnsiTheme="majorEastAsia" w:cs="Times New Roman"/>
          <w:szCs w:val="24"/>
        </w:rPr>
        <w:lastRenderedPageBreak/>
        <w:t>(3) 施策の推進方向と主要施策</w:t>
      </w:r>
    </w:p>
    <w:p w:rsidR="002B1EE7" w:rsidRPr="0025284D" w:rsidRDefault="002B1EE7" w:rsidP="002B1EE7">
      <w:pPr>
        <w:ind w:firstLineChars="200" w:firstLine="472"/>
        <w:rPr>
          <w:rFonts w:asciiTheme="majorEastAsia" w:eastAsiaTheme="majorEastAsia" w:hAnsiTheme="majorEastAsia" w:cs="Times New Roman"/>
          <w:szCs w:val="24"/>
        </w:rPr>
      </w:pPr>
    </w:p>
    <w:p w:rsidR="002B1EE7" w:rsidRPr="0025284D" w:rsidRDefault="002B1EE7" w:rsidP="002B1EE7">
      <w:pPr>
        <w:rPr>
          <w:rFonts w:asciiTheme="majorEastAsia" w:eastAsiaTheme="majorEastAsia" w:hAnsiTheme="majorEastAsia" w:cs="Times New Roman"/>
          <w:szCs w:val="24"/>
        </w:rPr>
      </w:pPr>
      <w:r w:rsidRPr="0025284D">
        <w:rPr>
          <w:rFonts w:asciiTheme="majorEastAsia" w:eastAsiaTheme="majorEastAsia" w:hAnsiTheme="majorEastAsia" w:cs="Times New Roman"/>
          <w:szCs w:val="24"/>
        </w:rPr>
        <w:t xml:space="preserve">　　　ア　福祉のまちづくりの推進</w:t>
      </w:r>
    </w:p>
    <w:p w:rsidR="002B1EE7" w:rsidRPr="0025284D" w:rsidRDefault="002B1EE7" w:rsidP="002B1EE7">
      <w:pPr>
        <w:rPr>
          <w:rFonts w:asciiTheme="majorEastAsia" w:eastAsiaTheme="majorEastAsia" w:hAnsiTheme="majorEastAsia" w:cs="Times New Roman"/>
          <w:szCs w:val="24"/>
        </w:rPr>
      </w:pPr>
    </w:p>
    <w:p w:rsidR="002B1EE7" w:rsidRPr="0025284D" w:rsidRDefault="002B1EE7" w:rsidP="002B1EE7">
      <w:pPr>
        <w:rPr>
          <w:rFonts w:asciiTheme="majorEastAsia" w:eastAsiaTheme="majorEastAsia" w:hAnsiTheme="majorEastAsia" w:cs="Times New Roman"/>
          <w:szCs w:val="24"/>
        </w:rPr>
      </w:pPr>
      <w:r w:rsidRPr="0025284D">
        <w:rPr>
          <w:rFonts w:asciiTheme="majorEastAsia" w:eastAsiaTheme="majorEastAsia" w:hAnsiTheme="majorEastAsia" w:cs="Times New Roman"/>
          <w:szCs w:val="24"/>
        </w:rPr>
        <w:t xml:space="preserve">　　　〈主要施策〉</w:t>
      </w:r>
    </w:p>
    <w:p w:rsidR="002B1EE7" w:rsidRPr="0025284D" w:rsidRDefault="002B1EE7" w:rsidP="002B1EE7">
      <w:pPr>
        <w:rPr>
          <w:rFonts w:asciiTheme="majorEastAsia" w:eastAsiaTheme="majorEastAsia" w:hAnsiTheme="majorEastAsia" w:cs="Times New Roman"/>
          <w:szCs w:val="24"/>
        </w:rPr>
      </w:pPr>
    </w:p>
    <w:p w:rsidR="002B1EE7" w:rsidRPr="0025284D" w:rsidRDefault="002B1EE7" w:rsidP="002B1EE7">
      <w:pPr>
        <w:rPr>
          <w:rFonts w:asciiTheme="minorEastAsia" w:hAnsiTheme="minorEastAsia" w:cs="Times New Roman"/>
          <w:szCs w:val="24"/>
        </w:rPr>
      </w:pPr>
      <w:r w:rsidRPr="0025284D">
        <w:rPr>
          <w:rFonts w:asciiTheme="majorEastAsia" w:eastAsiaTheme="majorEastAsia" w:hAnsiTheme="majorEastAsia" w:cs="Times New Roman"/>
          <w:szCs w:val="24"/>
        </w:rPr>
        <w:t xml:space="preserve">　　　　(ｱ) 福祉のまちづくりの推進</w:t>
      </w:r>
    </w:p>
    <w:p w:rsidR="002B1EE7" w:rsidRPr="0025284D" w:rsidRDefault="002B1EE7" w:rsidP="002B1EE7">
      <w:pPr>
        <w:rPr>
          <w:rFonts w:asciiTheme="minorEastAsia" w:hAnsiTheme="minorEastAsia" w:cs="Times New Roman"/>
          <w:szCs w:val="24"/>
        </w:rPr>
      </w:pPr>
      <w:r w:rsidRPr="0025284D">
        <w:rPr>
          <w:rFonts w:asciiTheme="minorEastAsia" w:hAnsiTheme="minorEastAsia" w:cs="Times New Roman"/>
          <w:szCs w:val="24"/>
        </w:rPr>
        <w:t xml:space="preserve">　　　　</w:t>
      </w:r>
    </w:p>
    <w:p w:rsidR="002B1EE7" w:rsidRDefault="002B1EE7" w:rsidP="002B1EE7">
      <w:pPr>
        <w:ind w:left="1654" w:hangingChars="700" w:hanging="1654"/>
        <w:rPr>
          <w:rFonts w:asciiTheme="minorEastAsia" w:hAnsiTheme="minorEastAsia" w:cs="Times New Roman"/>
          <w:szCs w:val="24"/>
        </w:rPr>
      </w:pPr>
      <w:r w:rsidRPr="0025284D">
        <w:rPr>
          <w:rFonts w:asciiTheme="minorEastAsia" w:hAnsiTheme="minorEastAsia" w:cs="Times New Roman"/>
          <w:szCs w:val="24"/>
        </w:rPr>
        <w:t xml:space="preserve">　　　　　</w:t>
      </w:r>
      <w:r>
        <w:rPr>
          <w:rFonts w:asciiTheme="minorEastAsia" w:hAnsiTheme="minorEastAsia" w:cs="Times New Roman"/>
          <w:szCs w:val="24"/>
        </w:rPr>
        <w:t xml:space="preserve">〇　</w:t>
      </w:r>
      <w:r w:rsidRPr="0025284D">
        <w:rPr>
          <w:rFonts w:asciiTheme="minorEastAsia" w:hAnsiTheme="minorEastAsia" w:cs="Times New Roman"/>
          <w:szCs w:val="24"/>
        </w:rPr>
        <w:t>障がいの有無にかかわらず，地域</w:t>
      </w:r>
      <w:r w:rsidRPr="002C3E5E">
        <w:rPr>
          <w:rFonts w:asciiTheme="minorEastAsia" w:hAnsiTheme="minorEastAsia" w:cs="Times New Roman"/>
          <w:szCs w:val="24"/>
        </w:rPr>
        <w:t>において人と人とのふれあい</w:t>
      </w:r>
    </w:p>
    <w:p w:rsidR="002B1EE7" w:rsidRDefault="002B1EE7" w:rsidP="002B1EE7">
      <w:pPr>
        <w:ind w:leftChars="600" w:left="1653" w:hangingChars="100" w:hanging="236"/>
        <w:rPr>
          <w:rFonts w:asciiTheme="minorEastAsia" w:hAnsiTheme="minorEastAsia" w:cs="Times New Roman"/>
          <w:szCs w:val="24"/>
        </w:rPr>
      </w:pPr>
      <w:r w:rsidRPr="002C3E5E">
        <w:rPr>
          <w:rFonts w:asciiTheme="minorEastAsia" w:hAnsiTheme="minorEastAsia" w:cs="Times New Roman"/>
          <w:szCs w:val="24"/>
        </w:rPr>
        <w:t>や支え合いを通じて，だれもが安心して生活し，</w:t>
      </w:r>
      <w:r w:rsidRPr="0025284D">
        <w:rPr>
          <w:rFonts w:asciiTheme="minorEastAsia" w:hAnsiTheme="minorEastAsia" w:cs="Times New Roman"/>
          <w:szCs w:val="24"/>
        </w:rPr>
        <w:t>広く社会参加す</w:t>
      </w:r>
    </w:p>
    <w:p w:rsidR="002B1EE7" w:rsidRDefault="002B1EE7" w:rsidP="002B1EE7">
      <w:pPr>
        <w:ind w:leftChars="600" w:left="1653" w:hangingChars="100" w:hanging="236"/>
        <w:rPr>
          <w:rFonts w:asciiTheme="minorEastAsia" w:hAnsiTheme="minorEastAsia" w:cs="Times New Roman"/>
          <w:szCs w:val="24"/>
        </w:rPr>
      </w:pPr>
      <w:r w:rsidRPr="0025284D">
        <w:rPr>
          <w:rFonts w:asciiTheme="minorEastAsia" w:hAnsiTheme="minorEastAsia" w:cs="Times New Roman"/>
          <w:szCs w:val="24"/>
        </w:rPr>
        <w:t>ることができるまちづくりに努めるほか，函館市まちづくり推進</w:t>
      </w:r>
    </w:p>
    <w:p w:rsidR="002B1EE7" w:rsidRDefault="002B1EE7" w:rsidP="002B1EE7">
      <w:pPr>
        <w:ind w:leftChars="600" w:left="1653" w:hangingChars="100" w:hanging="236"/>
        <w:rPr>
          <w:rFonts w:asciiTheme="minorEastAsia" w:hAnsiTheme="minorEastAsia" w:cs="Times New Roman"/>
          <w:szCs w:val="24"/>
        </w:rPr>
      </w:pPr>
      <w:r w:rsidRPr="0025284D">
        <w:rPr>
          <w:rFonts w:asciiTheme="minorEastAsia" w:hAnsiTheme="minorEastAsia" w:cs="Times New Roman"/>
          <w:szCs w:val="24"/>
        </w:rPr>
        <w:t>委員会において，障がいのある人や高齢者が利用しやすい公共的</w:t>
      </w:r>
    </w:p>
    <w:p w:rsidR="002B1EE7" w:rsidRDefault="002B1EE7" w:rsidP="002B1EE7">
      <w:pPr>
        <w:ind w:leftChars="600" w:left="1653" w:hangingChars="100" w:hanging="236"/>
        <w:rPr>
          <w:rFonts w:asciiTheme="minorEastAsia" w:hAnsiTheme="minorEastAsia" w:cs="Times New Roman"/>
          <w:szCs w:val="24"/>
        </w:rPr>
      </w:pPr>
      <w:r w:rsidRPr="0025284D">
        <w:rPr>
          <w:rFonts w:asciiTheme="minorEastAsia" w:hAnsiTheme="minorEastAsia" w:cs="Times New Roman"/>
          <w:szCs w:val="24"/>
        </w:rPr>
        <w:t>な施設の整備など，福祉のまちづくりに関する各種取組み等につ</w:t>
      </w:r>
    </w:p>
    <w:p w:rsidR="002B1EE7" w:rsidRDefault="002B1EE7" w:rsidP="002B1EE7">
      <w:pPr>
        <w:ind w:leftChars="600" w:left="1653" w:hangingChars="100" w:hanging="236"/>
        <w:rPr>
          <w:rFonts w:asciiTheme="minorEastAsia" w:hAnsiTheme="minorEastAsia" w:cs="Times New Roman"/>
          <w:szCs w:val="24"/>
        </w:rPr>
      </w:pPr>
      <w:r w:rsidRPr="0025284D">
        <w:rPr>
          <w:rFonts w:asciiTheme="minorEastAsia" w:hAnsiTheme="minorEastAsia" w:cs="Times New Roman"/>
          <w:szCs w:val="24"/>
        </w:rPr>
        <w:t>いて協議するなど，ノーマライゼーションの普及・啓発や，公共</w:t>
      </w:r>
    </w:p>
    <w:p w:rsidR="002B1EE7" w:rsidRPr="0025284D" w:rsidRDefault="002B1EE7" w:rsidP="002B1EE7">
      <w:pPr>
        <w:ind w:leftChars="600" w:left="1653" w:hangingChars="100" w:hanging="236"/>
        <w:rPr>
          <w:rFonts w:asciiTheme="minorEastAsia" w:hAnsiTheme="minorEastAsia" w:cs="Times New Roman"/>
          <w:szCs w:val="24"/>
        </w:rPr>
      </w:pPr>
      <w:r w:rsidRPr="0025284D">
        <w:rPr>
          <w:rFonts w:asciiTheme="minorEastAsia" w:hAnsiTheme="minorEastAsia" w:cs="Times New Roman"/>
          <w:szCs w:val="24"/>
        </w:rPr>
        <w:t>的な施設などのバリアフリー化への支援に努めます。</w:t>
      </w:r>
    </w:p>
    <w:p w:rsidR="002B1EE7" w:rsidRPr="0025284D" w:rsidRDefault="002B1EE7" w:rsidP="002B1EE7">
      <w:pPr>
        <w:ind w:leftChars="600" w:left="1653" w:hangingChars="100" w:hanging="236"/>
        <w:rPr>
          <w:rFonts w:asciiTheme="minorEastAsia" w:hAnsiTheme="minorEastAsia" w:cs="Times New Roman"/>
          <w:szCs w:val="24"/>
        </w:rPr>
      </w:pPr>
    </w:p>
    <w:p w:rsidR="002B1EE7" w:rsidRDefault="002B1EE7" w:rsidP="002B1EE7">
      <w:pPr>
        <w:ind w:firstLineChars="500" w:firstLine="1181"/>
        <w:rPr>
          <w:rFonts w:asciiTheme="minorEastAsia" w:hAnsiTheme="minorEastAsia" w:cs="Times New Roman"/>
          <w:szCs w:val="24"/>
        </w:rPr>
      </w:pPr>
      <w:r>
        <w:rPr>
          <w:rFonts w:asciiTheme="minorEastAsia" w:hAnsiTheme="minorEastAsia" w:cs="Times New Roman"/>
          <w:szCs w:val="24"/>
        </w:rPr>
        <w:t xml:space="preserve">〇　</w:t>
      </w:r>
      <w:r w:rsidRPr="0025284D">
        <w:rPr>
          <w:rFonts w:asciiTheme="minorEastAsia" w:hAnsiTheme="minorEastAsia" w:cs="Times New Roman"/>
          <w:szCs w:val="24"/>
        </w:rPr>
        <w:t>すべての人にやさしいまちづくりのため，函館市福祉のまちづ</w:t>
      </w:r>
    </w:p>
    <w:p w:rsidR="002B1EE7" w:rsidRDefault="002B1EE7" w:rsidP="002B1EE7">
      <w:pPr>
        <w:ind w:firstLineChars="600" w:firstLine="1417"/>
        <w:rPr>
          <w:rFonts w:asciiTheme="minorEastAsia" w:hAnsiTheme="minorEastAsia" w:cs="Times New Roman"/>
          <w:szCs w:val="24"/>
        </w:rPr>
      </w:pPr>
      <w:r w:rsidRPr="0025284D">
        <w:rPr>
          <w:rFonts w:asciiTheme="minorEastAsia" w:hAnsiTheme="minorEastAsia" w:cs="Times New Roman"/>
          <w:szCs w:val="24"/>
        </w:rPr>
        <w:t>くり条例に基づき，既存建築物のバリアフリー整備のための改修</w:t>
      </w:r>
    </w:p>
    <w:p w:rsidR="002B1EE7" w:rsidRDefault="002B1EE7" w:rsidP="002B1EE7">
      <w:pPr>
        <w:ind w:firstLineChars="600" w:firstLine="1417"/>
        <w:rPr>
          <w:rFonts w:asciiTheme="minorEastAsia" w:hAnsiTheme="minorEastAsia" w:cs="Times New Roman"/>
          <w:szCs w:val="24"/>
        </w:rPr>
      </w:pPr>
      <w:r w:rsidRPr="0025284D">
        <w:rPr>
          <w:rFonts w:asciiTheme="minorEastAsia" w:hAnsiTheme="minorEastAsia" w:cs="Times New Roman"/>
          <w:szCs w:val="24"/>
        </w:rPr>
        <w:t>費用の補助などの支援を行います。</w:t>
      </w:r>
    </w:p>
    <w:p w:rsidR="002B1EE7" w:rsidRPr="0025284D" w:rsidRDefault="002B1EE7" w:rsidP="002B1EE7">
      <w:pPr>
        <w:ind w:firstLineChars="600" w:firstLine="1417"/>
        <w:rPr>
          <w:rFonts w:asciiTheme="minorEastAsia" w:hAnsiTheme="minorEastAsia" w:cs="Times New Roman"/>
          <w:szCs w:val="24"/>
        </w:rPr>
      </w:pPr>
    </w:p>
    <w:p w:rsidR="002B1EE7" w:rsidRPr="0025284D" w:rsidRDefault="002B1EE7" w:rsidP="002B1EE7">
      <w:pPr>
        <w:ind w:left="1654" w:hangingChars="700" w:hanging="1654"/>
        <w:rPr>
          <w:rFonts w:asciiTheme="minorEastAsia" w:hAnsiTheme="minorEastAsia" w:cs="Times New Roman"/>
          <w:szCs w:val="24"/>
        </w:rPr>
      </w:pPr>
      <w:r w:rsidRPr="0025284D">
        <w:rPr>
          <w:rFonts w:asciiTheme="minorEastAsia" w:hAnsiTheme="minorEastAsia" w:cs="Times New Roman"/>
          <w:szCs w:val="24"/>
        </w:rPr>
        <w:t xml:space="preserve">　　　　　</w:t>
      </w:r>
      <w:r>
        <w:rPr>
          <w:rFonts w:asciiTheme="minorEastAsia" w:hAnsiTheme="minorEastAsia" w:cs="Times New Roman"/>
          <w:szCs w:val="24"/>
        </w:rPr>
        <w:t xml:space="preserve">〇　</w:t>
      </w:r>
      <w:r w:rsidRPr="0025284D">
        <w:rPr>
          <w:rFonts w:asciiTheme="minorEastAsia" w:hAnsiTheme="minorEastAsia" w:cs="Times New Roman"/>
          <w:szCs w:val="24"/>
        </w:rPr>
        <w:t>障がいのある人が，盲導犬や介助犬などの身体障害者補助犬を</w:t>
      </w:r>
    </w:p>
    <w:p w:rsidR="002B1EE7" w:rsidRPr="0025284D" w:rsidRDefault="002B1EE7" w:rsidP="002B1EE7">
      <w:pPr>
        <w:ind w:left="1654" w:hangingChars="700" w:hanging="1654"/>
        <w:rPr>
          <w:rFonts w:asciiTheme="minorEastAsia" w:hAnsiTheme="minorEastAsia" w:cs="Times New Roman"/>
          <w:szCs w:val="24"/>
        </w:rPr>
      </w:pPr>
      <w:r w:rsidRPr="0025284D">
        <w:rPr>
          <w:rFonts w:asciiTheme="minorEastAsia" w:hAnsiTheme="minorEastAsia" w:cs="Times New Roman"/>
          <w:szCs w:val="24"/>
        </w:rPr>
        <w:t xml:space="preserve">　　　　　　同伴して，公共施設や商業施設，公共交通機関などを円滑に利用</w:t>
      </w:r>
    </w:p>
    <w:p w:rsidR="002B1EE7" w:rsidRPr="0025284D" w:rsidRDefault="002B1EE7" w:rsidP="002B1EE7">
      <w:pPr>
        <w:ind w:leftChars="600" w:left="1653" w:hangingChars="100" w:hanging="236"/>
        <w:rPr>
          <w:rFonts w:asciiTheme="minorEastAsia" w:hAnsiTheme="minorEastAsia" w:cs="Times New Roman"/>
          <w:szCs w:val="24"/>
        </w:rPr>
      </w:pPr>
      <w:r w:rsidRPr="0025284D">
        <w:rPr>
          <w:rFonts w:asciiTheme="minorEastAsia" w:hAnsiTheme="minorEastAsia" w:cs="Times New Roman"/>
          <w:szCs w:val="24"/>
        </w:rPr>
        <w:t>できるよう，啓発・広報を行い，市民全体の理解の促進に努めま</w:t>
      </w:r>
    </w:p>
    <w:p w:rsidR="002B1EE7" w:rsidRPr="0025284D" w:rsidRDefault="002B1EE7" w:rsidP="002B1EE7">
      <w:pPr>
        <w:ind w:leftChars="600" w:left="1653" w:hangingChars="100" w:hanging="236"/>
        <w:rPr>
          <w:rFonts w:asciiTheme="minorEastAsia" w:hAnsiTheme="minorEastAsia" w:cs="Times New Roman"/>
          <w:szCs w:val="24"/>
        </w:rPr>
      </w:pPr>
      <w:r w:rsidRPr="0025284D">
        <w:rPr>
          <w:rFonts w:asciiTheme="minorEastAsia" w:hAnsiTheme="minorEastAsia" w:cs="Times New Roman"/>
          <w:szCs w:val="24"/>
        </w:rPr>
        <w:t>す。</w:t>
      </w:r>
    </w:p>
    <w:p w:rsidR="002B1EE7" w:rsidRPr="0025284D" w:rsidRDefault="002B1EE7" w:rsidP="002B1EE7">
      <w:pPr>
        <w:rPr>
          <w:rFonts w:asciiTheme="minorEastAsia" w:hAnsiTheme="minorEastAsia" w:cs="Times New Roman"/>
          <w:szCs w:val="24"/>
        </w:rPr>
      </w:pPr>
    </w:p>
    <w:p w:rsidR="002B1EE7" w:rsidRPr="0025284D" w:rsidRDefault="002B1EE7" w:rsidP="002B1EE7">
      <w:pPr>
        <w:rPr>
          <w:rFonts w:asciiTheme="majorEastAsia" w:eastAsiaTheme="majorEastAsia" w:hAnsiTheme="majorEastAsia" w:cs="Times New Roman"/>
          <w:szCs w:val="24"/>
        </w:rPr>
      </w:pPr>
      <w:r w:rsidRPr="0025284D">
        <w:rPr>
          <w:rFonts w:asciiTheme="minorEastAsia" w:hAnsiTheme="minorEastAsia" w:cs="Times New Roman"/>
          <w:szCs w:val="24"/>
        </w:rPr>
        <w:t xml:space="preserve">　　　</w:t>
      </w:r>
      <w:r w:rsidRPr="0025284D">
        <w:rPr>
          <w:rFonts w:asciiTheme="majorEastAsia" w:eastAsiaTheme="majorEastAsia" w:hAnsiTheme="majorEastAsia" w:cs="Times New Roman"/>
          <w:szCs w:val="24"/>
        </w:rPr>
        <w:t>イ　住まいの整備</w:t>
      </w:r>
    </w:p>
    <w:p w:rsidR="002B1EE7" w:rsidRPr="0025284D" w:rsidRDefault="002B1EE7" w:rsidP="002B1EE7">
      <w:pPr>
        <w:rPr>
          <w:rFonts w:asciiTheme="majorEastAsia" w:eastAsiaTheme="majorEastAsia" w:hAnsiTheme="majorEastAsia" w:cs="Times New Roman"/>
          <w:szCs w:val="24"/>
        </w:rPr>
      </w:pPr>
    </w:p>
    <w:p w:rsidR="002B1EE7" w:rsidRPr="0025284D" w:rsidRDefault="002B1EE7" w:rsidP="002B1EE7">
      <w:pPr>
        <w:rPr>
          <w:rFonts w:asciiTheme="majorEastAsia" w:eastAsiaTheme="majorEastAsia" w:hAnsiTheme="majorEastAsia" w:cs="Times New Roman"/>
          <w:szCs w:val="24"/>
        </w:rPr>
      </w:pPr>
      <w:r w:rsidRPr="0025284D">
        <w:rPr>
          <w:rFonts w:asciiTheme="majorEastAsia" w:eastAsiaTheme="majorEastAsia" w:hAnsiTheme="majorEastAsia" w:cs="Times New Roman"/>
          <w:szCs w:val="24"/>
        </w:rPr>
        <w:t xml:space="preserve">　　　〈主要施策〉</w:t>
      </w:r>
    </w:p>
    <w:p w:rsidR="002B1EE7" w:rsidRPr="0025284D" w:rsidRDefault="002B1EE7" w:rsidP="002B1EE7">
      <w:pPr>
        <w:rPr>
          <w:rFonts w:asciiTheme="majorEastAsia" w:eastAsiaTheme="majorEastAsia" w:hAnsiTheme="majorEastAsia" w:cs="Times New Roman"/>
          <w:szCs w:val="24"/>
        </w:rPr>
      </w:pPr>
    </w:p>
    <w:p w:rsidR="002B1EE7" w:rsidRPr="0025284D" w:rsidRDefault="002B1EE7" w:rsidP="002B1EE7">
      <w:pPr>
        <w:rPr>
          <w:rFonts w:asciiTheme="minorEastAsia" w:hAnsiTheme="minorEastAsia" w:cs="Times New Roman"/>
          <w:szCs w:val="24"/>
        </w:rPr>
      </w:pPr>
      <w:r w:rsidRPr="0025284D">
        <w:rPr>
          <w:rFonts w:asciiTheme="majorEastAsia" w:eastAsiaTheme="majorEastAsia" w:hAnsiTheme="majorEastAsia" w:cs="Times New Roman"/>
          <w:szCs w:val="24"/>
        </w:rPr>
        <w:t xml:space="preserve">　　　　(ｱ) 住宅の確保</w:t>
      </w:r>
    </w:p>
    <w:p w:rsidR="002B1EE7" w:rsidRPr="0025284D" w:rsidRDefault="002B1EE7" w:rsidP="002B1EE7">
      <w:pPr>
        <w:rPr>
          <w:rFonts w:asciiTheme="minorEastAsia" w:hAnsiTheme="minorEastAsia" w:cs="Times New Roman"/>
          <w:szCs w:val="24"/>
        </w:rPr>
      </w:pPr>
    </w:p>
    <w:p w:rsidR="002B1EE7" w:rsidRPr="0025284D" w:rsidRDefault="002B1EE7" w:rsidP="002B1EE7">
      <w:pPr>
        <w:ind w:left="1654" w:hangingChars="700" w:hanging="1654"/>
        <w:rPr>
          <w:rFonts w:asciiTheme="minorEastAsia" w:hAnsiTheme="minorEastAsia" w:cs="Times New Roman"/>
          <w:szCs w:val="24"/>
        </w:rPr>
      </w:pPr>
      <w:r>
        <w:rPr>
          <w:rFonts w:asciiTheme="minorEastAsia" w:hAnsiTheme="minorEastAsia" w:cs="Times New Roman"/>
          <w:szCs w:val="24"/>
        </w:rPr>
        <w:t xml:space="preserve">　　　　　〇</w:t>
      </w:r>
      <w:r w:rsidRPr="0025284D">
        <w:rPr>
          <w:rFonts w:asciiTheme="minorEastAsia" w:hAnsiTheme="minorEastAsia" w:cs="Times New Roman"/>
          <w:szCs w:val="24"/>
        </w:rPr>
        <w:t xml:space="preserve">　既存の公営住宅について，障がいのある人や高齢者に配慮し，</w:t>
      </w:r>
    </w:p>
    <w:p w:rsidR="002B1EE7" w:rsidRDefault="002B1EE7" w:rsidP="002B1EE7">
      <w:pPr>
        <w:ind w:left="1654" w:hangingChars="700" w:hanging="1654"/>
        <w:rPr>
          <w:rFonts w:asciiTheme="minorEastAsia" w:hAnsiTheme="minorEastAsia" w:cs="Times New Roman"/>
          <w:szCs w:val="24"/>
        </w:rPr>
      </w:pPr>
      <w:r w:rsidRPr="0025284D">
        <w:rPr>
          <w:rFonts w:asciiTheme="minorEastAsia" w:hAnsiTheme="minorEastAsia" w:cs="Times New Roman"/>
          <w:szCs w:val="24"/>
        </w:rPr>
        <w:t xml:space="preserve">　　　　　</w:t>
      </w:r>
      <w:r>
        <w:rPr>
          <w:rFonts w:asciiTheme="minorEastAsia" w:hAnsiTheme="minorEastAsia" w:cs="Times New Roman"/>
          <w:szCs w:val="24"/>
        </w:rPr>
        <w:t xml:space="preserve">　</w:t>
      </w:r>
      <w:r w:rsidRPr="0025284D">
        <w:rPr>
          <w:rFonts w:asciiTheme="minorEastAsia" w:hAnsiTheme="minorEastAsia" w:cs="Times New Roman"/>
          <w:szCs w:val="24"/>
        </w:rPr>
        <w:t>段差の解消や手すりの設置などの整備に努めるとともに，特定目</w:t>
      </w:r>
    </w:p>
    <w:p w:rsidR="002B1EE7" w:rsidRPr="0025284D" w:rsidRDefault="002B1EE7" w:rsidP="002B1EE7">
      <w:pPr>
        <w:ind w:left="1654" w:hangingChars="700" w:hanging="1654"/>
        <w:rPr>
          <w:rFonts w:asciiTheme="minorEastAsia" w:hAnsiTheme="minorEastAsia" w:cs="Times New Roman"/>
          <w:szCs w:val="24"/>
        </w:rPr>
      </w:pPr>
      <w:r>
        <w:rPr>
          <w:rFonts w:asciiTheme="minorEastAsia" w:hAnsiTheme="minorEastAsia" w:cs="Times New Roman"/>
          <w:szCs w:val="24"/>
        </w:rPr>
        <w:t xml:space="preserve">　　　　　　</w:t>
      </w:r>
      <w:r w:rsidRPr="0025284D">
        <w:rPr>
          <w:rFonts w:asciiTheme="minorEastAsia" w:hAnsiTheme="minorEastAsia" w:cs="Times New Roman"/>
          <w:szCs w:val="24"/>
        </w:rPr>
        <w:t>的住宅への障がいのある人や高齢者の優先入居を推進します。</w:t>
      </w:r>
    </w:p>
    <w:p w:rsidR="002B1EE7" w:rsidRPr="0025284D" w:rsidRDefault="002B1EE7" w:rsidP="002B1EE7">
      <w:pPr>
        <w:ind w:leftChars="500" w:left="1653" w:hangingChars="200" w:hanging="472"/>
        <w:rPr>
          <w:rFonts w:asciiTheme="minorEastAsia" w:hAnsiTheme="minorEastAsia" w:cs="Times New Roman"/>
          <w:szCs w:val="24"/>
        </w:rPr>
      </w:pPr>
    </w:p>
    <w:p w:rsidR="002B1EE7" w:rsidRPr="0025284D" w:rsidRDefault="002B1EE7" w:rsidP="002B1EE7">
      <w:pPr>
        <w:ind w:leftChars="600" w:left="1653" w:hangingChars="100" w:hanging="236"/>
        <w:rPr>
          <w:rFonts w:asciiTheme="minorEastAsia" w:hAnsiTheme="minorEastAsia" w:cs="Times New Roman"/>
          <w:szCs w:val="24"/>
        </w:rPr>
      </w:pPr>
      <w:r w:rsidRPr="00803B48">
        <w:rPr>
          <w:noProof/>
        </w:rPr>
        <w:drawing>
          <wp:anchor distT="0" distB="0" distL="114300" distR="114300" simplePos="0" relativeHeight="251866112" behindDoc="0" locked="0" layoutInCell="1" allowOverlap="1" wp14:anchorId="64C87AA8" wp14:editId="7A167890">
            <wp:simplePos x="0" y="0"/>
            <wp:positionH relativeFrom="page">
              <wp:posOffset>6323330</wp:posOffset>
            </wp:positionH>
            <wp:positionV relativeFrom="page">
              <wp:posOffset>9479280</wp:posOffset>
            </wp:positionV>
            <wp:extent cx="647700" cy="647700"/>
            <wp:effectExtent l="0" t="0" r="0" b="0"/>
            <wp:wrapNone/>
            <wp:docPr id="169" name="SPCod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cstate="print">
                      <a:biLevel thresh="50000"/>
                      <a:lum contrast="100000"/>
                      <a:extLst>
                        <a:ext uri="{28A0092B-C50C-407E-A947-70E740481C1C}">
                          <a14:useLocalDpi xmlns:a14="http://schemas.microsoft.com/office/drawing/2010/main" val="0"/>
                        </a:ext>
                      </a:extLst>
                    </a:blip>
                    <a:srcRect/>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Pr="0025284D">
        <w:rPr>
          <w:rFonts w:asciiTheme="minorEastAsia" w:hAnsiTheme="minorEastAsia" w:cs="Times New Roman"/>
          <w:szCs w:val="24"/>
        </w:rPr>
        <w:t xml:space="preserve">　　　　　　</w:t>
      </w:r>
    </w:p>
    <w:p w:rsidR="002B1EE7" w:rsidRPr="0025284D" w:rsidRDefault="002B1EE7" w:rsidP="002B1EE7">
      <w:pPr>
        <w:ind w:leftChars="500" w:left="1417" w:hangingChars="100" w:hanging="236"/>
        <w:rPr>
          <w:rFonts w:asciiTheme="minorEastAsia" w:hAnsiTheme="minorEastAsia" w:cs="Times New Roman"/>
          <w:szCs w:val="24"/>
        </w:rPr>
      </w:pPr>
      <w:r>
        <w:rPr>
          <w:rFonts w:asciiTheme="minorEastAsia" w:hAnsiTheme="minorEastAsia" w:cs="Times New Roman"/>
          <w:szCs w:val="24"/>
        </w:rPr>
        <w:lastRenderedPageBreak/>
        <w:t xml:space="preserve">〇　</w:t>
      </w:r>
      <w:r w:rsidRPr="0025284D">
        <w:rPr>
          <w:rFonts w:asciiTheme="minorEastAsia" w:hAnsiTheme="minorEastAsia" w:cs="Times New Roman"/>
          <w:szCs w:val="24"/>
        </w:rPr>
        <w:t>障がいのある人が住み慣れた地域で，安心して暮らせるように，グループホーム等の整備を推進します。</w:t>
      </w:r>
    </w:p>
    <w:p w:rsidR="002B1EE7" w:rsidRPr="0025284D" w:rsidRDefault="002B1EE7" w:rsidP="002B1EE7">
      <w:pPr>
        <w:rPr>
          <w:rFonts w:asciiTheme="minorEastAsia" w:hAnsiTheme="minorEastAsia" w:cs="Times New Roman"/>
          <w:szCs w:val="24"/>
        </w:rPr>
      </w:pPr>
    </w:p>
    <w:p w:rsidR="002B1EE7" w:rsidRPr="0025284D" w:rsidRDefault="002B1EE7" w:rsidP="002B1EE7">
      <w:pPr>
        <w:rPr>
          <w:rFonts w:asciiTheme="majorEastAsia" w:eastAsiaTheme="majorEastAsia" w:hAnsiTheme="majorEastAsia" w:cs="Times New Roman"/>
          <w:szCs w:val="24"/>
        </w:rPr>
      </w:pPr>
      <w:r w:rsidRPr="0025284D">
        <w:rPr>
          <w:rFonts w:asciiTheme="minorEastAsia" w:hAnsiTheme="minorEastAsia" w:cs="Times New Roman"/>
          <w:szCs w:val="24"/>
        </w:rPr>
        <w:t xml:space="preserve">　　　　</w:t>
      </w:r>
      <w:r w:rsidRPr="0025284D">
        <w:rPr>
          <w:rFonts w:asciiTheme="majorEastAsia" w:eastAsiaTheme="majorEastAsia" w:hAnsiTheme="majorEastAsia" w:cs="Times New Roman"/>
          <w:szCs w:val="24"/>
        </w:rPr>
        <w:t>(ｲ) 住宅改善の促進</w:t>
      </w:r>
    </w:p>
    <w:p w:rsidR="002B1EE7" w:rsidRPr="0025284D" w:rsidRDefault="002B1EE7" w:rsidP="002B1EE7">
      <w:pPr>
        <w:rPr>
          <w:rFonts w:asciiTheme="minorEastAsia" w:hAnsiTheme="minorEastAsia" w:cs="Times New Roman"/>
          <w:szCs w:val="24"/>
        </w:rPr>
      </w:pPr>
    </w:p>
    <w:p w:rsidR="002B1EE7" w:rsidRPr="0025284D" w:rsidRDefault="002B1EE7" w:rsidP="002B1EE7">
      <w:pPr>
        <w:ind w:left="1654" w:hangingChars="700" w:hanging="1654"/>
        <w:rPr>
          <w:rFonts w:asciiTheme="minorEastAsia" w:hAnsiTheme="minorEastAsia" w:cs="Times New Roman"/>
          <w:szCs w:val="24"/>
        </w:rPr>
      </w:pPr>
      <w:r w:rsidRPr="0025284D">
        <w:rPr>
          <w:rFonts w:asciiTheme="minorEastAsia" w:hAnsiTheme="minorEastAsia" w:cs="Times New Roman"/>
          <w:szCs w:val="24"/>
        </w:rPr>
        <w:t xml:space="preserve">　　　　　</w:t>
      </w:r>
      <w:r>
        <w:rPr>
          <w:rFonts w:asciiTheme="minorEastAsia" w:hAnsiTheme="minorEastAsia" w:cs="Times New Roman"/>
          <w:szCs w:val="24"/>
        </w:rPr>
        <w:t xml:space="preserve">〇　</w:t>
      </w:r>
      <w:r w:rsidRPr="0025284D">
        <w:rPr>
          <w:rFonts w:asciiTheme="minorEastAsia" w:hAnsiTheme="minorEastAsia" w:cs="Times New Roman"/>
          <w:szCs w:val="24"/>
        </w:rPr>
        <w:t>障がいのある人の居住している住宅が，より住みやすく，在宅</w:t>
      </w:r>
    </w:p>
    <w:p w:rsidR="002B1EE7" w:rsidRPr="0025284D" w:rsidRDefault="002B1EE7" w:rsidP="002B1EE7">
      <w:pPr>
        <w:ind w:left="1654" w:hangingChars="700" w:hanging="1654"/>
        <w:rPr>
          <w:rFonts w:asciiTheme="minorEastAsia" w:hAnsiTheme="minorEastAsia" w:cs="Times New Roman"/>
          <w:szCs w:val="24"/>
        </w:rPr>
      </w:pPr>
      <w:r w:rsidRPr="0025284D">
        <w:rPr>
          <w:rFonts w:asciiTheme="minorEastAsia" w:hAnsiTheme="minorEastAsia" w:cs="Times New Roman"/>
          <w:szCs w:val="24"/>
        </w:rPr>
        <w:t xml:space="preserve">　　　　　　生活が可能となるよう，段差の解消や手すりの設置など，住宅改</w:t>
      </w:r>
    </w:p>
    <w:p w:rsidR="002B1EE7" w:rsidRPr="0025284D" w:rsidRDefault="002B1EE7" w:rsidP="002B1EE7">
      <w:pPr>
        <w:ind w:leftChars="600" w:left="1653" w:hangingChars="100" w:hanging="236"/>
        <w:rPr>
          <w:rFonts w:asciiTheme="minorEastAsia" w:hAnsiTheme="minorEastAsia" w:cs="Times New Roman"/>
          <w:szCs w:val="24"/>
        </w:rPr>
      </w:pPr>
      <w:r w:rsidRPr="0025284D">
        <w:rPr>
          <w:rFonts w:asciiTheme="minorEastAsia" w:hAnsiTheme="minorEastAsia" w:cs="Times New Roman"/>
          <w:szCs w:val="24"/>
        </w:rPr>
        <w:t>修に関する相談体制の充実を図ります。</w:t>
      </w:r>
    </w:p>
    <w:p w:rsidR="002B1EE7" w:rsidRPr="0025284D" w:rsidRDefault="002B1EE7" w:rsidP="002B1EE7">
      <w:pPr>
        <w:rPr>
          <w:rFonts w:asciiTheme="minorEastAsia" w:hAnsiTheme="minorEastAsia" w:cs="Times New Roman"/>
          <w:szCs w:val="24"/>
        </w:rPr>
      </w:pPr>
    </w:p>
    <w:p w:rsidR="002B1EE7" w:rsidRPr="0025284D" w:rsidRDefault="002B1EE7" w:rsidP="002B1EE7">
      <w:pPr>
        <w:rPr>
          <w:rFonts w:asciiTheme="majorEastAsia" w:eastAsiaTheme="majorEastAsia" w:hAnsiTheme="majorEastAsia" w:cs="Times New Roman"/>
          <w:szCs w:val="24"/>
        </w:rPr>
      </w:pPr>
      <w:r w:rsidRPr="0025284D">
        <w:rPr>
          <w:rFonts w:asciiTheme="minorEastAsia" w:hAnsiTheme="minorEastAsia" w:cs="Times New Roman"/>
          <w:szCs w:val="24"/>
        </w:rPr>
        <w:t xml:space="preserve">　　　</w:t>
      </w:r>
      <w:r w:rsidRPr="0025284D">
        <w:rPr>
          <w:rFonts w:asciiTheme="majorEastAsia" w:eastAsiaTheme="majorEastAsia" w:hAnsiTheme="majorEastAsia" w:cs="Times New Roman"/>
          <w:szCs w:val="24"/>
        </w:rPr>
        <w:t>ウ　移動・交通対策の推進</w:t>
      </w:r>
    </w:p>
    <w:p w:rsidR="002B1EE7" w:rsidRPr="0025284D" w:rsidRDefault="002B1EE7" w:rsidP="002B1EE7">
      <w:pPr>
        <w:rPr>
          <w:rFonts w:asciiTheme="majorEastAsia" w:eastAsiaTheme="majorEastAsia" w:hAnsiTheme="majorEastAsia" w:cs="Times New Roman"/>
          <w:szCs w:val="24"/>
        </w:rPr>
      </w:pPr>
    </w:p>
    <w:p w:rsidR="002B1EE7" w:rsidRPr="0025284D" w:rsidRDefault="002B1EE7" w:rsidP="002B1EE7">
      <w:pPr>
        <w:rPr>
          <w:rFonts w:asciiTheme="majorEastAsia" w:eastAsiaTheme="majorEastAsia" w:hAnsiTheme="majorEastAsia" w:cs="Times New Roman"/>
          <w:szCs w:val="24"/>
        </w:rPr>
      </w:pPr>
      <w:r w:rsidRPr="0025284D">
        <w:rPr>
          <w:rFonts w:asciiTheme="majorEastAsia" w:eastAsiaTheme="majorEastAsia" w:hAnsiTheme="majorEastAsia" w:cs="Times New Roman"/>
          <w:szCs w:val="24"/>
        </w:rPr>
        <w:t xml:space="preserve">　　　〈主要施策〉</w:t>
      </w:r>
    </w:p>
    <w:p w:rsidR="002B1EE7" w:rsidRPr="0025284D" w:rsidRDefault="002B1EE7" w:rsidP="002B1EE7">
      <w:pPr>
        <w:rPr>
          <w:rFonts w:asciiTheme="majorEastAsia" w:eastAsiaTheme="majorEastAsia" w:hAnsiTheme="majorEastAsia" w:cs="Times New Roman"/>
          <w:szCs w:val="24"/>
        </w:rPr>
      </w:pPr>
    </w:p>
    <w:p w:rsidR="002B1EE7" w:rsidRPr="0025284D" w:rsidRDefault="002B1EE7" w:rsidP="002B1EE7">
      <w:pPr>
        <w:rPr>
          <w:rFonts w:asciiTheme="minorEastAsia" w:hAnsiTheme="minorEastAsia" w:cs="Times New Roman"/>
          <w:szCs w:val="24"/>
        </w:rPr>
      </w:pPr>
      <w:r w:rsidRPr="0025284D">
        <w:rPr>
          <w:rFonts w:asciiTheme="majorEastAsia" w:eastAsiaTheme="majorEastAsia" w:hAnsiTheme="majorEastAsia" w:cs="Times New Roman"/>
          <w:szCs w:val="24"/>
        </w:rPr>
        <w:t xml:space="preserve">　　　　(ｱ) 道路，交通安全施設の整備</w:t>
      </w:r>
    </w:p>
    <w:p w:rsidR="002B1EE7" w:rsidRPr="0025284D" w:rsidRDefault="002B1EE7" w:rsidP="002B1EE7">
      <w:pPr>
        <w:rPr>
          <w:rFonts w:asciiTheme="minorEastAsia" w:hAnsiTheme="minorEastAsia" w:cs="Times New Roman"/>
          <w:szCs w:val="24"/>
        </w:rPr>
      </w:pPr>
    </w:p>
    <w:p w:rsidR="002B1EE7" w:rsidRPr="0025284D" w:rsidRDefault="002B1EE7" w:rsidP="002B1EE7">
      <w:pPr>
        <w:ind w:left="1654" w:hangingChars="700" w:hanging="1654"/>
        <w:rPr>
          <w:rFonts w:asciiTheme="minorEastAsia" w:hAnsiTheme="minorEastAsia" w:cs="Times New Roman"/>
          <w:szCs w:val="24"/>
        </w:rPr>
      </w:pPr>
      <w:r w:rsidRPr="0025284D">
        <w:rPr>
          <w:rFonts w:asciiTheme="minorEastAsia" w:hAnsiTheme="minorEastAsia" w:cs="Times New Roman"/>
          <w:szCs w:val="24"/>
        </w:rPr>
        <w:t xml:space="preserve">　　　　　</w:t>
      </w:r>
      <w:r>
        <w:rPr>
          <w:rFonts w:asciiTheme="minorEastAsia" w:hAnsiTheme="minorEastAsia" w:cs="Times New Roman"/>
          <w:szCs w:val="24"/>
        </w:rPr>
        <w:t xml:space="preserve">〇　</w:t>
      </w:r>
      <w:r w:rsidRPr="0025284D">
        <w:rPr>
          <w:rFonts w:asciiTheme="minorEastAsia" w:hAnsiTheme="minorEastAsia" w:cs="Times New Roman"/>
          <w:szCs w:val="24"/>
        </w:rPr>
        <w:t>障がいの有無にかかわらず，安全かつ快適に利用できる，人に</w:t>
      </w:r>
    </w:p>
    <w:p w:rsidR="002B1EE7" w:rsidRPr="0025284D" w:rsidRDefault="002B1EE7" w:rsidP="002B1EE7">
      <w:pPr>
        <w:ind w:left="1654" w:hangingChars="700" w:hanging="1654"/>
        <w:rPr>
          <w:rFonts w:asciiTheme="minorEastAsia" w:hAnsiTheme="minorEastAsia" w:cs="Times New Roman"/>
          <w:szCs w:val="24"/>
        </w:rPr>
      </w:pPr>
      <w:r w:rsidRPr="0025284D">
        <w:rPr>
          <w:rFonts w:asciiTheme="minorEastAsia" w:hAnsiTheme="minorEastAsia" w:cs="Times New Roman"/>
          <w:szCs w:val="24"/>
        </w:rPr>
        <w:t xml:space="preserve">　　　　　　優しい歩行空間を確保するため，段差の解消や歩道の幅員確保お</w:t>
      </w:r>
    </w:p>
    <w:p w:rsidR="002B1EE7" w:rsidRPr="0025284D" w:rsidRDefault="002B1EE7" w:rsidP="002B1EE7">
      <w:pPr>
        <w:ind w:leftChars="600" w:left="1653" w:hangingChars="100" w:hanging="236"/>
        <w:rPr>
          <w:rFonts w:asciiTheme="minorEastAsia" w:hAnsiTheme="minorEastAsia" w:cs="Times New Roman"/>
          <w:szCs w:val="24"/>
        </w:rPr>
      </w:pPr>
      <w:r w:rsidRPr="0025284D">
        <w:rPr>
          <w:rFonts w:asciiTheme="minorEastAsia" w:hAnsiTheme="minorEastAsia" w:cs="Times New Roman"/>
          <w:szCs w:val="24"/>
        </w:rPr>
        <w:t>よび点字ブロックの設置などの整備を進めるとともに，視覚障が</w:t>
      </w:r>
    </w:p>
    <w:p w:rsidR="002B1EE7" w:rsidRPr="0025284D" w:rsidRDefault="002B1EE7" w:rsidP="002B1EE7">
      <w:pPr>
        <w:ind w:leftChars="600" w:left="1653" w:hangingChars="100" w:hanging="236"/>
        <w:rPr>
          <w:rFonts w:asciiTheme="minorEastAsia" w:hAnsiTheme="minorEastAsia" w:cs="Times New Roman"/>
          <w:szCs w:val="24"/>
        </w:rPr>
      </w:pPr>
      <w:r w:rsidRPr="0025284D">
        <w:rPr>
          <w:rFonts w:asciiTheme="minorEastAsia" w:hAnsiTheme="minorEastAsia" w:cs="Times New Roman"/>
          <w:szCs w:val="24"/>
        </w:rPr>
        <w:t>いのある人や車いす使用者などの安全確保のため，路上放置物や</w:t>
      </w:r>
    </w:p>
    <w:p w:rsidR="002B1EE7" w:rsidRPr="0025284D" w:rsidRDefault="002B1EE7" w:rsidP="002B1EE7">
      <w:pPr>
        <w:ind w:leftChars="600" w:left="1653" w:hangingChars="100" w:hanging="236"/>
        <w:rPr>
          <w:rFonts w:asciiTheme="minorEastAsia" w:hAnsiTheme="minorEastAsia" w:cs="Times New Roman"/>
          <w:szCs w:val="24"/>
        </w:rPr>
      </w:pPr>
      <w:r w:rsidRPr="0025284D">
        <w:rPr>
          <w:rFonts w:asciiTheme="minorEastAsia" w:hAnsiTheme="minorEastAsia" w:cs="Times New Roman"/>
          <w:szCs w:val="24"/>
        </w:rPr>
        <w:t>違法駐車の排除などについて，啓発・広報に努めます。</w:t>
      </w:r>
    </w:p>
    <w:p w:rsidR="002B1EE7" w:rsidRPr="0025284D" w:rsidRDefault="002B1EE7" w:rsidP="002B1EE7">
      <w:pPr>
        <w:rPr>
          <w:rFonts w:asciiTheme="minorEastAsia" w:hAnsiTheme="minorEastAsia" w:cs="Times New Roman"/>
          <w:szCs w:val="24"/>
        </w:rPr>
      </w:pPr>
    </w:p>
    <w:p w:rsidR="002B1EE7" w:rsidRPr="0025284D" w:rsidRDefault="002B1EE7" w:rsidP="002B1EE7">
      <w:pPr>
        <w:rPr>
          <w:rFonts w:asciiTheme="majorEastAsia" w:eastAsiaTheme="majorEastAsia" w:hAnsiTheme="majorEastAsia" w:cs="Times New Roman"/>
          <w:szCs w:val="24"/>
        </w:rPr>
      </w:pPr>
      <w:r w:rsidRPr="0025284D">
        <w:rPr>
          <w:rFonts w:asciiTheme="minorEastAsia" w:hAnsiTheme="minorEastAsia" w:cs="Times New Roman"/>
          <w:szCs w:val="24"/>
        </w:rPr>
        <w:t xml:space="preserve">　　　　</w:t>
      </w:r>
      <w:r w:rsidRPr="0025284D">
        <w:rPr>
          <w:rFonts w:asciiTheme="majorEastAsia" w:eastAsiaTheme="majorEastAsia" w:hAnsiTheme="majorEastAsia" w:cs="Times New Roman"/>
          <w:szCs w:val="24"/>
        </w:rPr>
        <w:t>(ｲ) 移動・交通手段の確保</w:t>
      </w:r>
    </w:p>
    <w:p w:rsidR="002B1EE7" w:rsidRPr="0025284D" w:rsidRDefault="002B1EE7" w:rsidP="002B1EE7">
      <w:pPr>
        <w:rPr>
          <w:rFonts w:asciiTheme="minorEastAsia" w:hAnsiTheme="minorEastAsia" w:cs="Times New Roman"/>
          <w:szCs w:val="24"/>
        </w:rPr>
      </w:pPr>
    </w:p>
    <w:p w:rsidR="002B1EE7" w:rsidRPr="0025284D" w:rsidRDefault="002B1EE7" w:rsidP="002B1EE7">
      <w:pPr>
        <w:ind w:left="1654" w:hangingChars="700" w:hanging="1654"/>
        <w:rPr>
          <w:rFonts w:asciiTheme="minorEastAsia" w:hAnsiTheme="minorEastAsia" w:cs="Times New Roman"/>
          <w:szCs w:val="24"/>
        </w:rPr>
      </w:pPr>
      <w:r w:rsidRPr="0025284D">
        <w:rPr>
          <w:rFonts w:asciiTheme="minorEastAsia" w:hAnsiTheme="minorEastAsia" w:cs="Times New Roman"/>
          <w:szCs w:val="24"/>
        </w:rPr>
        <w:t xml:space="preserve">　　　　　</w:t>
      </w:r>
      <w:r>
        <w:rPr>
          <w:rFonts w:asciiTheme="minorEastAsia" w:hAnsiTheme="minorEastAsia" w:cs="Times New Roman"/>
          <w:szCs w:val="24"/>
        </w:rPr>
        <w:t xml:space="preserve">〇　</w:t>
      </w:r>
      <w:r w:rsidRPr="0025284D">
        <w:rPr>
          <w:rFonts w:asciiTheme="minorEastAsia" w:hAnsiTheme="minorEastAsia" w:cs="Times New Roman"/>
          <w:szCs w:val="24"/>
        </w:rPr>
        <w:t>障がいの有無にかかわらず，安全かつ容易に公共交通機関を利</w:t>
      </w:r>
    </w:p>
    <w:p w:rsidR="002B1EE7" w:rsidRPr="0025284D" w:rsidRDefault="002B1EE7" w:rsidP="002B1EE7">
      <w:pPr>
        <w:ind w:left="1654" w:hangingChars="700" w:hanging="1654"/>
        <w:rPr>
          <w:rFonts w:asciiTheme="minorEastAsia" w:hAnsiTheme="minorEastAsia" w:cs="Times New Roman"/>
          <w:szCs w:val="24"/>
        </w:rPr>
      </w:pPr>
      <w:r w:rsidRPr="0025284D">
        <w:rPr>
          <w:rFonts w:asciiTheme="minorEastAsia" w:hAnsiTheme="minorEastAsia" w:cs="Times New Roman"/>
          <w:szCs w:val="24"/>
        </w:rPr>
        <w:t xml:space="preserve">　　　　　　用できるよう，超低床電車やノンステップバスの導入の促進に努</w:t>
      </w:r>
    </w:p>
    <w:p w:rsidR="002B1EE7" w:rsidRPr="0025284D" w:rsidRDefault="002B1EE7" w:rsidP="002B1EE7">
      <w:pPr>
        <w:ind w:leftChars="600" w:left="1653" w:hangingChars="100" w:hanging="236"/>
        <w:rPr>
          <w:rFonts w:asciiTheme="minorEastAsia" w:hAnsiTheme="minorEastAsia" w:cs="Times New Roman"/>
          <w:szCs w:val="24"/>
        </w:rPr>
      </w:pPr>
      <w:r w:rsidRPr="0025284D">
        <w:rPr>
          <w:rFonts w:asciiTheme="minorEastAsia" w:hAnsiTheme="minorEastAsia" w:cs="Times New Roman"/>
          <w:szCs w:val="24"/>
        </w:rPr>
        <w:t>めます。</w:t>
      </w:r>
    </w:p>
    <w:p w:rsidR="002B1EE7" w:rsidRPr="0025284D" w:rsidRDefault="002B1EE7" w:rsidP="002B1EE7">
      <w:pPr>
        <w:rPr>
          <w:rFonts w:asciiTheme="minorEastAsia" w:hAnsiTheme="minorEastAsia" w:cs="Times New Roman"/>
          <w:szCs w:val="24"/>
        </w:rPr>
      </w:pPr>
    </w:p>
    <w:p w:rsidR="002B1EE7" w:rsidRDefault="002B1EE7" w:rsidP="002B1EE7">
      <w:pPr>
        <w:ind w:left="1654" w:hangingChars="700" w:hanging="1654"/>
        <w:rPr>
          <w:rFonts w:asciiTheme="minorEastAsia" w:hAnsiTheme="minorEastAsia" w:cs="Times New Roman"/>
          <w:szCs w:val="24"/>
        </w:rPr>
      </w:pPr>
      <w:r w:rsidRPr="0025284D">
        <w:rPr>
          <w:rFonts w:asciiTheme="minorEastAsia" w:hAnsiTheme="minorEastAsia" w:cs="Times New Roman"/>
          <w:szCs w:val="24"/>
        </w:rPr>
        <w:t xml:space="preserve">　　　　　</w:t>
      </w:r>
      <w:r>
        <w:rPr>
          <w:rFonts w:asciiTheme="minorEastAsia" w:hAnsiTheme="minorEastAsia" w:cs="Times New Roman"/>
          <w:szCs w:val="24"/>
        </w:rPr>
        <w:t xml:space="preserve">〇　</w:t>
      </w:r>
      <w:r w:rsidRPr="0025284D">
        <w:rPr>
          <w:rFonts w:asciiTheme="minorEastAsia" w:hAnsiTheme="minorEastAsia" w:cs="Times New Roman"/>
          <w:szCs w:val="24"/>
        </w:rPr>
        <w:t>重度の障がいのある人の移動手段を確保するため，タクシー基</w:t>
      </w:r>
    </w:p>
    <w:p w:rsidR="002B1EE7" w:rsidRPr="0025284D" w:rsidRDefault="002B1EE7" w:rsidP="002B1EE7">
      <w:pPr>
        <w:ind w:leftChars="600" w:left="1653" w:hangingChars="100" w:hanging="236"/>
        <w:rPr>
          <w:rFonts w:asciiTheme="minorEastAsia" w:hAnsiTheme="minorEastAsia" w:cs="Times New Roman"/>
          <w:szCs w:val="24"/>
        </w:rPr>
      </w:pPr>
      <w:r w:rsidRPr="0025284D">
        <w:rPr>
          <w:rFonts w:asciiTheme="minorEastAsia" w:hAnsiTheme="minorEastAsia" w:cs="Times New Roman"/>
          <w:szCs w:val="24"/>
        </w:rPr>
        <w:t>本料金の助成などの支援に努めます。</w:t>
      </w:r>
    </w:p>
    <w:p w:rsidR="002B1EE7" w:rsidRPr="0025284D" w:rsidRDefault="002B1EE7" w:rsidP="002B1EE7">
      <w:pPr>
        <w:rPr>
          <w:rFonts w:asciiTheme="minorEastAsia" w:hAnsiTheme="minorEastAsia" w:cs="Times New Roman"/>
          <w:szCs w:val="24"/>
        </w:rPr>
      </w:pPr>
    </w:p>
    <w:p w:rsidR="002B1EE7" w:rsidRPr="0025284D" w:rsidRDefault="002B1EE7" w:rsidP="002B1EE7">
      <w:pPr>
        <w:rPr>
          <w:rFonts w:asciiTheme="majorEastAsia" w:eastAsiaTheme="majorEastAsia" w:hAnsiTheme="majorEastAsia" w:cs="Times New Roman"/>
          <w:szCs w:val="24"/>
        </w:rPr>
      </w:pPr>
      <w:r w:rsidRPr="0025284D">
        <w:rPr>
          <w:rFonts w:asciiTheme="minorEastAsia" w:hAnsiTheme="minorEastAsia" w:cs="Times New Roman"/>
          <w:szCs w:val="24"/>
        </w:rPr>
        <w:t xml:space="preserve">　　　　</w:t>
      </w:r>
      <w:r w:rsidRPr="0025284D">
        <w:rPr>
          <w:rFonts w:asciiTheme="majorEastAsia" w:eastAsiaTheme="majorEastAsia" w:hAnsiTheme="majorEastAsia" w:cs="Times New Roman"/>
          <w:szCs w:val="24"/>
        </w:rPr>
        <w:t>(ｳ) 外出支援の充実</w:t>
      </w:r>
    </w:p>
    <w:p w:rsidR="002B1EE7" w:rsidRPr="0025284D" w:rsidRDefault="002B1EE7" w:rsidP="002B1EE7">
      <w:pPr>
        <w:rPr>
          <w:rFonts w:asciiTheme="minorEastAsia" w:hAnsiTheme="minorEastAsia" w:cs="Times New Roman"/>
          <w:szCs w:val="24"/>
        </w:rPr>
      </w:pPr>
    </w:p>
    <w:p w:rsidR="002B1EE7" w:rsidRPr="0025284D" w:rsidRDefault="002B1EE7" w:rsidP="002B1EE7">
      <w:pPr>
        <w:ind w:left="1654" w:hangingChars="700" w:hanging="1654"/>
        <w:rPr>
          <w:rFonts w:asciiTheme="minorEastAsia" w:hAnsiTheme="minorEastAsia" w:cs="Times New Roman"/>
          <w:szCs w:val="24"/>
        </w:rPr>
      </w:pPr>
      <w:r w:rsidRPr="0025284D">
        <w:rPr>
          <w:rFonts w:asciiTheme="minorEastAsia" w:hAnsiTheme="minorEastAsia" w:cs="Times New Roman"/>
          <w:szCs w:val="24"/>
        </w:rPr>
        <w:t xml:space="preserve">　　　　　</w:t>
      </w:r>
      <w:r>
        <w:rPr>
          <w:rFonts w:asciiTheme="minorEastAsia" w:hAnsiTheme="minorEastAsia" w:cs="Times New Roman"/>
          <w:szCs w:val="24"/>
        </w:rPr>
        <w:t xml:space="preserve">〇　</w:t>
      </w:r>
      <w:r w:rsidRPr="0025284D">
        <w:rPr>
          <w:rFonts w:asciiTheme="minorEastAsia" w:hAnsiTheme="minorEastAsia" w:cs="Times New Roman"/>
          <w:szCs w:val="24"/>
        </w:rPr>
        <w:t>障がいのある人が安心して外出することができるよう，公共的</w:t>
      </w:r>
    </w:p>
    <w:p w:rsidR="002B1EE7" w:rsidRPr="0025284D" w:rsidRDefault="002B1EE7" w:rsidP="002B1EE7">
      <w:pPr>
        <w:ind w:left="1654" w:hangingChars="700" w:hanging="1654"/>
        <w:rPr>
          <w:rFonts w:asciiTheme="minorEastAsia" w:hAnsiTheme="minorEastAsia" w:cs="Times New Roman"/>
          <w:szCs w:val="24"/>
        </w:rPr>
      </w:pPr>
      <w:r w:rsidRPr="0025284D">
        <w:rPr>
          <w:rFonts w:asciiTheme="minorEastAsia" w:hAnsiTheme="minorEastAsia" w:cs="Times New Roman"/>
          <w:szCs w:val="24"/>
        </w:rPr>
        <w:t xml:space="preserve">　　　　　　な施設や観光関係施設などのバリアフリーに関する情報提供を行</w:t>
      </w:r>
    </w:p>
    <w:p w:rsidR="002B1EE7" w:rsidRPr="0025284D" w:rsidRDefault="002B1EE7" w:rsidP="002B1EE7">
      <w:pPr>
        <w:ind w:leftChars="600" w:left="1653" w:hangingChars="100" w:hanging="236"/>
        <w:rPr>
          <w:rFonts w:asciiTheme="minorEastAsia" w:hAnsiTheme="minorEastAsia" w:cs="Times New Roman"/>
          <w:szCs w:val="24"/>
        </w:rPr>
      </w:pPr>
      <w:r w:rsidRPr="0025284D">
        <w:rPr>
          <w:rFonts w:asciiTheme="minorEastAsia" w:hAnsiTheme="minorEastAsia" w:cs="Times New Roman"/>
          <w:szCs w:val="24"/>
        </w:rPr>
        <w:t>うとともに，重度の障がいのある人の外出の促進を図ります。</w:t>
      </w:r>
    </w:p>
    <w:p w:rsidR="002B1EE7" w:rsidRPr="0025284D" w:rsidRDefault="002B1EE7" w:rsidP="002B1EE7">
      <w:pPr>
        <w:rPr>
          <w:rFonts w:asciiTheme="minorEastAsia" w:hAnsiTheme="minorEastAsia" w:cs="Times New Roman"/>
          <w:szCs w:val="24"/>
        </w:rPr>
      </w:pPr>
      <w:r w:rsidRPr="00137F21">
        <w:rPr>
          <w:noProof/>
        </w:rPr>
        <w:drawing>
          <wp:anchor distT="0" distB="0" distL="114300" distR="114300" simplePos="0" relativeHeight="251871232" behindDoc="0" locked="0" layoutInCell="1" allowOverlap="1" wp14:anchorId="4B1C1DFA" wp14:editId="10B6EECB">
            <wp:simplePos x="0" y="0"/>
            <wp:positionH relativeFrom="page">
              <wp:posOffset>570230</wp:posOffset>
            </wp:positionH>
            <wp:positionV relativeFrom="page">
              <wp:posOffset>9469755</wp:posOffset>
            </wp:positionV>
            <wp:extent cx="647700" cy="647700"/>
            <wp:effectExtent l="0" t="0" r="0" b="0"/>
            <wp:wrapNone/>
            <wp:docPr id="170" name="SPCod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cstate="print">
                      <a:biLevel thresh="50000"/>
                      <a:lum contrast="100000"/>
                      <a:extLst>
                        <a:ext uri="{28A0092B-C50C-407E-A947-70E740481C1C}">
                          <a14:useLocalDpi xmlns:a14="http://schemas.microsoft.com/office/drawing/2010/main" val="0"/>
                        </a:ext>
                      </a:extLst>
                    </a:blip>
                    <a:srcRect/>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rsidR="002B1EE7" w:rsidRPr="0025284D" w:rsidRDefault="002B1EE7" w:rsidP="002B1EE7">
      <w:pPr>
        <w:rPr>
          <w:rFonts w:asciiTheme="majorEastAsia" w:eastAsiaTheme="majorEastAsia" w:hAnsiTheme="majorEastAsia" w:cs="Times New Roman"/>
          <w:szCs w:val="24"/>
        </w:rPr>
      </w:pPr>
      <w:r w:rsidRPr="0025284D">
        <w:rPr>
          <w:rFonts w:asciiTheme="minorEastAsia" w:hAnsiTheme="minorEastAsia" w:cs="Times New Roman"/>
          <w:szCs w:val="24"/>
        </w:rPr>
        <w:lastRenderedPageBreak/>
        <w:t xml:space="preserve">　　</w:t>
      </w:r>
      <w:r w:rsidRPr="0025284D">
        <w:rPr>
          <w:rFonts w:asciiTheme="majorEastAsia" w:eastAsiaTheme="majorEastAsia" w:hAnsiTheme="majorEastAsia" w:cs="Times New Roman"/>
          <w:szCs w:val="24"/>
        </w:rPr>
        <w:t xml:space="preserve">　エ　防災・防犯対策の推進</w:t>
      </w:r>
    </w:p>
    <w:p w:rsidR="002B1EE7" w:rsidRPr="0025284D" w:rsidRDefault="002B1EE7" w:rsidP="002B1EE7">
      <w:pPr>
        <w:rPr>
          <w:rFonts w:asciiTheme="majorEastAsia" w:eastAsiaTheme="majorEastAsia" w:hAnsiTheme="majorEastAsia" w:cs="Times New Roman"/>
          <w:szCs w:val="24"/>
        </w:rPr>
      </w:pPr>
    </w:p>
    <w:p w:rsidR="002B1EE7" w:rsidRPr="0025284D" w:rsidRDefault="002B1EE7" w:rsidP="002B1EE7">
      <w:pPr>
        <w:rPr>
          <w:rFonts w:asciiTheme="majorEastAsia" w:eastAsiaTheme="majorEastAsia" w:hAnsiTheme="majorEastAsia" w:cs="Times New Roman"/>
          <w:szCs w:val="24"/>
        </w:rPr>
      </w:pPr>
      <w:r w:rsidRPr="0025284D">
        <w:rPr>
          <w:rFonts w:asciiTheme="majorEastAsia" w:eastAsiaTheme="majorEastAsia" w:hAnsiTheme="majorEastAsia" w:cs="Times New Roman"/>
          <w:szCs w:val="24"/>
        </w:rPr>
        <w:t xml:space="preserve">　　　〈主要施策〉</w:t>
      </w:r>
    </w:p>
    <w:p w:rsidR="002B1EE7" w:rsidRPr="0025284D" w:rsidRDefault="002B1EE7" w:rsidP="002B1EE7">
      <w:pPr>
        <w:rPr>
          <w:rFonts w:asciiTheme="majorEastAsia" w:eastAsiaTheme="majorEastAsia" w:hAnsiTheme="majorEastAsia" w:cs="Times New Roman"/>
          <w:szCs w:val="24"/>
        </w:rPr>
      </w:pPr>
    </w:p>
    <w:p w:rsidR="002B1EE7" w:rsidRPr="0025284D" w:rsidRDefault="002B1EE7" w:rsidP="002B1EE7">
      <w:pPr>
        <w:rPr>
          <w:rFonts w:asciiTheme="majorEastAsia" w:eastAsiaTheme="majorEastAsia" w:hAnsiTheme="majorEastAsia" w:cs="Times New Roman"/>
          <w:szCs w:val="24"/>
        </w:rPr>
      </w:pPr>
      <w:r w:rsidRPr="0025284D">
        <w:rPr>
          <w:rFonts w:asciiTheme="majorEastAsia" w:eastAsiaTheme="majorEastAsia" w:hAnsiTheme="majorEastAsia" w:cs="Times New Roman"/>
          <w:szCs w:val="24"/>
        </w:rPr>
        <w:t xml:space="preserve">　　　　(ｱ) 防災・防犯対策の推進</w:t>
      </w:r>
    </w:p>
    <w:p w:rsidR="002B1EE7" w:rsidRPr="0025284D" w:rsidRDefault="002B1EE7" w:rsidP="002B1EE7">
      <w:pPr>
        <w:rPr>
          <w:rFonts w:asciiTheme="minorEastAsia" w:hAnsiTheme="minorEastAsia" w:cs="Times New Roman"/>
          <w:szCs w:val="24"/>
        </w:rPr>
      </w:pPr>
    </w:p>
    <w:p w:rsidR="002B1EE7" w:rsidRPr="0025284D" w:rsidRDefault="002B1EE7" w:rsidP="002B1EE7">
      <w:pPr>
        <w:ind w:left="1654" w:hangingChars="700" w:hanging="1654"/>
        <w:rPr>
          <w:rFonts w:asciiTheme="minorEastAsia" w:hAnsiTheme="minorEastAsia" w:cs="Times New Roman"/>
          <w:szCs w:val="24"/>
        </w:rPr>
      </w:pPr>
      <w:r w:rsidRPr="0025284D">
        <w:rPr>
          <w:rFonts w:asciiTheme="minorEastAsia" w:hAnsiTheme="minorEastAsia" w:cs="Times New Roman"/>
          <w:szCs w:val="24"/>
        </w:rPr>
        <w:t xml:space="preserve">　　　　　</w:t>
      </w:r>
      <w:r>
        <w:rPr>
          <w:rFonts w:asciiTheme="minorEastAsia" w:hAnsiTheme="minorEastAsia" w:cs="Times New Roman"/>
          <w:szCs w:val="24"/>
        </w:rPr>
        <w:t xml:space="preserve">〇　</w:t>
      </w:r>
      <w:r w:rsidRPr="0025284D">
        <w:rPr>
          <w:rFonts w:asciiTheme="minorEastAsia" w:hAnsiTheme="minorEastAsia" w:cs="Times New Roman"/>
          <w:szCs w:val="24"/>
        </w:rPr>
        <w:t>災害時において，障がいのある人などが安心して避難し，必要</w:t>
      </w:r>
    </w:p>
    <w:p w:rsidR="002B1EE7" w:rsidRPr="0025284D" w:rsidRDefault="002B1EE7" w:rsidP="002B1EE7">
      <w:pPr>
        <w:ind w:left="1654" w:hangingChars="700" w:hanging="1654"/>
        <w:rPr>
          <w:rFonts w:asciiTheme="minorEastAsia" w:hAnsiTheme="minorEastAsia" w:cs="Times New Roman"/>
          <w:szCs w:val="24"/>
        </w:rPr>
      </w:pPr>
      <w:r w:rsidRPr="0025284D">
        <w:rPr>
          <w:rFonts w:asciiTheme="minorEastAsia" w:hAnsiTheme="minorEastAsia" w:cs="Times New Roman"/>
          <w:szCs w:val="24"/>
        </w:rPr>
        <w:t xml:space="preserve">　　　　　　な支援が受けられるよう，自力で避難することが難しく手助けが</w:t>
      </w:r>
    </w:p>
    <w:p w:rsidR="002B1EE7" w:rsidRPr="0025284D" w:rsidRDefault="002B1EE7" w:rsidP="002B1EE7">
      <w:pPr>
        <w:ind w:leftChars="600" w:left="1653" w:hangingChars="100" w:hanging="236"/>
        <w:rPr>
          <w:rFonts w:asciiTheme="minorEastAsia" w:hAnsiTheme="minorEastAsia" w:cs="Times New Roman"/>
          <w:szCs w:val="24"/>
        </w:rPr>
      </w:pPr>
      <w:r w:rsidRPr="0025284D">
        <w:rPr>
          <w:rFonts w:asciiTheme="minorEastAsia" w:hAnsiTheme="minorEastAsia" w:cs="Times New Roman"/>
          <w:szCs w:val="24"/>
        </w:rPr>
        <w:t>必要となる障がいのある人などを把握し，町会や自主防災組織な</w:t>
      </w:r>
    </w:p>
    <w:p w:rsidR="002B1EE7" w:rsidRDefault="002B1EE7" w:rsidP="002B1EE7">
      <w:pPr>
        <w:ind w:leftChars="600" w:left="1653" w:hangingChars="100" w:hanging="236"/>
        <w:rPr>
          <w:rFonts w:asciiTheme="minorEastAsia" w:hAnsiTheme="minorEastAsia" w:cs="Times New Roman"/>
          <w:szCs w:val="24"/>
        </w:rPr>
      </w:pPr>
      <w:r w:rsidRPr="0025284D">
        <w:rPr>
          <w:rFonts w:asciiTheme="minorEastAsia" w:hAnsiTheme="minorEastAsia" w:cs="Times New Roman"/>
          <w:szCs w:val="24"/>
        </w:rPr>
        <w:t>どの地域住民の協力・連携による支援の充実を図るとともに</w:t>
      </w:r>
      <w:r>
        <w:rPr>
          <w:rFonts w:asciiTheme="minorEastAsia" w:hAnsiTheme="minorEastAsia" w:cs="Times New Roman"/>
          <w:szCs w:val="24"/>
        </w:rPr>
        <w:t>，</w:t>
      </w:r>
      <w:r w:rsidRPr="0025284D">
        <w:rPr>
          <w:rFonts w:asciiTheme="minorEastAsia" w:hAnsiTheme="minorEastAsia" w:cs="Times New Roman"/>
          <w:szCs w:val="24"/>
        </w:rPr>
        <w:t>障</w:t>
      </w:r>
    </w:p>
    <w:p w:rsidR="002B1EE7" w:rsidRDefault="002B1EE7" w:rsidP="002B1EE7">
      <w:pPr>
        <w:ind w:leftChars="600" w:left="1653" w:hangingChars="100" w:hanging="236"/>
        <w:rPr>
          <w:rFonts w:asciiTheme="minorEastAsia" w:hAnsiTheme="minorEastAsia" w:cs="Times New Roman"/>
          <w:szCs w:val="24"/>
        </w:rPr>
      </w:pPr>
      <w:r w:rsidRPr="0025284D">
        <w:rPr>
          <w:rFonts w:asciiTheme="minorEastAsia" w:hAnsiTheme="minorEastAsia" w:cs="Times New Roman"/>
          <w:szCs w:val="24"/>
        </w:rPr>
        <w:t>がいのある人やその家族などに対して，障がいの特性に配慮した</w:t>
      </w:r>
    </w:p>
    <w:p w:rsidR="002B1EE7" w:rsidRPr="0025284D" w:rsidRDefault="002B1EE7" w:rsidP="002B1EE7">
      <w:pPr>
        <w:ind w:leftChars="600" w:left="1653" w:hangingChars="100" w:hanging="236"/>
        <w:rPr>
          <w:rFonts w:asciiTheme="minorEastAsia" w:hAnsiTheme="minorEastAsia" w:cs="Times New Roman"/>
          <w:szCs w:val="24"/>
        </w:rPr>
      </w:pPr>
      <w:r w:rsidRPr="0025284D">
        <w:rPr>
          <w:rFonts w:asciiTheme="minorEastAsia" w:hAnsiTheme="minorEastAsia" w:cs="Times New Roman"/>
          <w:szCs w:val="24"/>
        </w:rPr>
        <w:t>情報の提供や支援体制づくりに努めます。</w:t>
      </w:r>
    </w:p>
    <w:p w:rsidR="002B1EE7" w:rsidRPr="0025284D" w:rsidRDefault="002B1EE7" w:rsidP="002B1EE7">
      <w:pPr>
        <w:rPr>
          <w:rFonts w:asciiTheme="minorEastAsia" w:hAnsiTheme="minorEastAsia" w:cs="Times New Roman"/>
          <w:szCs w:val="24"/>
        </w:rPr>
      </w:pPr>
    </w:p>
    <w:p w:rsidR="002B1EE7" w:rsidRDefault="002B1EE7" w:rsidP="002B1EE7">
      <w:pPr>
        <w:ind w:left="1654" w:hangingChars="700" w:hanging="1654"/>
        <w:rPr>
          <w:rFonts w:asciiTheme="minorEastAsia" w:hAnsiTheme="minorEastAsia" w:cs="Times New Roman"/>
          <w:szCs w:val="24"/>
        </w:rPr>
      </w:pPr>
      <w:r w:rsidRPr="0025284D">
        <w:rPr>
          <w:rFonts w:asciiTheme="minorEastAsia" w:hAnsiTheme="minorEastAsia" w:cs="Times New Roman"/>
          <w:szCs w:val="24"/>
        </w:rPr>
        <w:t xml:space="preserve">　　　　　</w:t>
      </w:r>
      <w:r>
        <w:rPr>
          <w:rFonts w:asciiTheme="minorEastAsia" w:hAnsiTheme="minorEastAsia" w:cs="Times New Roman"/>
          <w:szCs w:val="24"/>
        </w:rPr>
        <w:t>〇　災害時に，障がいのある人が</w:t>
      </w:r>
      <w:r w:rsidRPr="0025284D">
        <w:rPr>
          <w:rFonts w:asciiTheme="minorEastAsia" w:hAnsiTheme="minorEastAsia" w:cs="Times New Roman"/>
          <w:szCs w:val="24"/>
        </w:rPr>
        <w:t>安心して避難生活を送ることがで</w:t>
      </w:r>
    </w:p>
    <w:p w:rsidR="002B1EE7" w:rsidRDefault="002B1EE7" w:rsidP="002B1EE7">
      <w:pPr>
        <w:ind w:leftChars="600" w:left="1653" w:hangingChars="100" w:hanging="236"/>
        <w:rPr>
          <w:rFonts w:asciiTheme="minorEastAsia" w:hAnsiTheme="minorEastAsia" w:cs="Times New Roman"/>
          <w:szCs w:val="24"/>
        </w:rPr>
      </w:pPr>
      <w:r w:rsidRPr="0025284D">
        <w:rPr>
          <w:rFonts w:asciiTheme="minorEastAsia" w:hAnsiTheme="minorEastAsia" w:cs="Times New Roman"/>
          <w:szCs w:val="24"/>
        </w:rPr>
        <w:t>きるよう，障がいのある人に対する配慮や環境を備えた福祉避難</w:t>
      </w:r>
    </w:p>
    <w:p w:rsidR="002B1EE7" w:rsidRDefault="002B1EE7" w:rsidP="002B1EE7">
      <w:pPr>
        <w:ind w:leftChars="600" w:left="1653" w:hangingChars="100" w:hanging="236"/>
        <w:rPr>
          <w:rFonts w:asciiTheme="minorEastAsia" w:hAnsiTheme="minorEastAsia" w:cs="Times New Roman"/>
          <w:szCs w:val="24"/>
        </w:rPr>
      </w:pPr>
      <w:r w:rsidRPr="0025284D">
        <w:rPr>
          <w:rFonts w:asciiTheme="minorEastAsia" w:hAnsiTheme="minorEastAsia" w:cs="Times New Roman"/>
          <w:szCs w:val="24"/>
        </w:rPr>
        <w:t>所の整備に努めます。</w:t>
      </w:r>
    </w:p>
    <w:p w:rsidR="002B1EE7" w:rsidRPr="0025284D" w:rsidRDefault="002B1EE7" w:rsidP="002B1EE7">
      <w:pPr>
        <w:ind w:leftChars="600" w:left="1653" w:hangingChars="100" w:hanging="236"/>
        <w:rPr>
          <w:rFonts w:asciiTheme="minorEastAsia" w:hAnsiTheme="minorEastAsia" w:cs="Times New Roman"/>
          <w:szCs w:val="24"/>
        </w:rPr>
      </w:pPr>
    </w:p>
    <w:p w:rsidR="002B1EE7" w:rsidRDefault="002B1EE7" w:rsidP="002B1EE7">
      <w:pPr>
        <w:ind w:left="1654" w:hangingChars="700" w:hanging="1654"/>
        <w:rPr>
          <w:rFonts w:asciiTheme="minorEastAsia" w:hAnsiTheme="minorEastAsia" w:cs="Times New Roman"/>
          <w:szCs w:val="24"/>
        </w:rPr>
      </w:pPr>
      <w:r w:rsidRPr="0025284D">
        <w:rPr>
          <w:rFonts w:asciiTheme="minorEastAsia" w:hAnsiTheme="minorEastAsia" w:cs="Times New Roman"/>
          <w:szCs w:val="24"/>
        </w:rPr>
        <w:t xml:space="preserve">　　　　　</w:t>
      </w:r>
      <w:r>
        <w:rPr>
          <w:rFonts w:asciiTheme="minorEastAsia" w:hAnsiTheme="minorEastAsia" w:cs="Times New Roman"/>
          <w:szCs w:val="24"/>
        </w:rPr>
        <w:t xml:space="preserve">〇　</w:t>
      </w:r>
      <w:r w:rsidRPr="0025284D">
        <w:rPr>
          <w:rFonts w:asciiTheme="minorEastAsia" w:hAnsiTheme="minorEastAsia" w:cs="Times New Roman"/>
          <w:szCs w:val="24"/>
        </w:rPr>
        <w:t>障がいのある人の犯罪被害を未然に防止するため，地域や関係</w:t>
      </w:r>
    </w:p>
    <w:p w:rsidR="002B1EE7" w:rsidRPr="0025284D" w:rsidRDefault="002B1EE7" w:rsidP="002B1EE7">
      <w:pPr>
        <w:ind w:leftChars="600" w:left="1653" w:hangingChars="100" w:hanging="236"/>
        <w:rPr>
          <w:rFonts w:asciiTheme="minorEastAsia" w:hAnsiTheme="minorEastAsia" w:cs="Times New Roman"/>
          <w:szCs w:val="24"/>
        </w:rPr>
      </w:pPr>
      <w:r w:rsidRPr="0025284D">
        <w:rPr>
          <w:rFonts w:asciiTheme="minorEastAsia" w:hAnsiTheme="minorEastAsia" w:cs="Times New Roman"/>
          <w:szCs w:val="24"/>
        </w:rPr>
        <w:t>機関との連携</w:t>
      </w:r>
      <w:r>
        <w:rPr>
          <w:rFonts w:asciiTheme="minorEastAsia" w:hAnsiTheme="minorEastAsia" w:cs="Times New Roman"/>
          <w:szCs w:val="24"/>
        </w:rPr>
        <w:t>を</w:t>
      </w:r>
      <w:r w:rsidRPr="0025284D">
        <w:rPr>
          <w:rFonts w:asciiTheme="minorEastAsia" w:hAnsiTheme="minorEastAsia" w:cs="Times New Roman"/>
          <w:szCs w:val="24"/>
        </w:rPr>
        <w:t>強化します。</w:t>
      </w:r>
    </w:p>
    <w:p w:rsidR="002B1EE7" w:rsidRPr="0025284D" w:rsidRDefault="002B1EE7" w:rsidP="002B1EE7">
      <w:pPr>
        <w:rPr>
          <w:rFonts w:asciiTheme="minorEastAsia" w:hAnsiTheme="minorEastAsia" w:cs="Times New Roman"/>
          <w:szCs w:val="24"/>
        </w:rPr>
      </w:pPr>
    </w:p>
    <w:p w:rsidR="002B1EE7" w:rsidRPr="0025284D" w:rsidRDefault="002B1EE7" w:rsidP="002B1EE7">
      <w:pPr>
        <w:rPr>
          <w:rFonts w:asciiTheme="minorEastAsia" w:hAnsiTheme="minorEastAsia" w:cs="Times New Roman"/>
          <w:szCs w:val="24"/>
        </w:rPr>
      </w:pPr>
    </w:p>
    <w:p w:rsidR="002B1EE7" w:rsidRPr="0025284D" w:rsidRDefault="002B1EE7" w:rsidP="002B1EE7">
      <w:pPr>
        <w:rPr>
          <w:rFonts w:asciiTheme="minorEastAsia" w:hAnsiTheme="minorEastAsia" w:cs="Times New Roman"/>
          <w:szCs w:val="24"/>
        </w:rPr>
      </w:pPr>
    </w:p>
    <w:p w:rsidR="002B1EE7" w:rsidRPr="0025284D" w:rsidRDefault="002B1EE7" w:rsidP="002B1EE7">
      <w:pPr>
        <w:rPr>
          <w:rFonts w:asciiTheme="minorEastAsia" w:hAnsiTheme="minorEastAsia" w:cs="Times New Roman"/>
          <w:szCs w:val="24"/>
        </w:rPr>
      </w:pPr>
    </w:p>
    <w:p w:rsidR="002B1EE7" w:rsidRPr="0025284D" w:rsidRDefault="002B1EE7" w:rsidP="002B1EE7">
      <w:pPr>
        <w:rPr>
          <w:rFonts w:asciiTheme="minorEastAsia" w:hAnsiTheme="minorEastAsia" w:cs="Times New Roman"/>
          <w:szCs w:val="24"/>
        </w:rPr>
      </w:pPr>
    </w:p>
    <w:p w:rsidR="002B1EE7" w:rsidRPr="0025284D" w:rsidRDefault="002B1EE7" w:rsidP="002B1EE7">
      <w:pPr>
        <w:rPr>
          <w:rFonts w:asciiTheme="minorEastAsia" w:hAnsiTheme="minorEastAsia" w:cs="Times New Roman"/>
          <w:szCs w:val="24"/>
        </w:rPr>
      </w:pPr>
    </w:p>
    <w:p w:rsidR="002B1EE7" w:rsidRPr="0025284D" w:rsidRDefault="002B1EE7" w:rsidP="002B1EE7">
      <w:pPr>
        <w:rPr>
          <w:rFonts w:asciiTheme="minorEastAsia" w:hAnsiTheme="minorEastAsia" w:cs="Times New Roman"/>
          <w:szCs w:val="24"/>
        </w:rPr>
      </w:pPr>
    </w:p>
    <w:p w:rsidR="002B1EE7" w:rsidRPr="0025284D" w:rsidRDefault="002B1EE7" w:rsidP="002B1EE7">
      <w:pPr>
        <w:rPr>
          <w:rFonts w:asciiTheme="minorEastAsia" w:hAnsiTheme="minorEastAsia" w:cs="Times New Roman"/>
          <w:szCs w:val="24"/>
        </w:rPr>
      </w:pPr>
    </w:p>
    <w:p w:rsidR="002B1EE7" w:rsidRPr="0025284D" w:rsidRDefault="002B1EE7" w:rsidP="002B1EE7">
      <w:pPr>
        <w:rPr>
          <w:rFonts w:asciiTheme="minorEastAsia" w:hAnsiTheme="minorEastAsia" w:cs="Times New Roman"/>
          <w:szCs w:val="24"/>
        </w:rPr>
      </w:pPr>
    </w:p>
    <w:p w:rsidR="002B1EE7" w:rsidRPr="0025284D" w:rsidRDefault="002B1EE7" w:rsidP="002B1EE7">
      <w:pPr>
        <w:rPr>
          <w:rFonts w:asciiTheme="minorEastAsia" w:hAnsiTheme="minorEastAsia" w:cs="Times New Roman"/>
          <w:szCs w:val="24"/>
        </w:rPr>
      </w:pPr>
    </w:p>
    <w:p w:rsidR="002B1EE7" w:rsidRDefault="002B1EE7" w:rsidP="002B1EE7">
      <w:pPr>
        <w:rPr>
          <w:rFonts w:asciiTheme="minorEastAsia" w:hAnsiTheme="minorEastAsia" w:cs="Times New Roman"/>
          <w:szCs w:val="24"/>
        </w:rPr>
      </w:pPr>
    </w:p>
    <w:p w:rsidR="002B1EE7" w:rsidRDefault="002B1EE7" w:rsidP="002B1EE7">
      <w:pPr>
        <w:rPr>
          <w:rFonts w:asciiTheme="minorEastAsia" w:hAnsiTheme="minorEastAsia" w:cs="Times New Roman"/>
          <w:szCs w:val="24"/>
        </w:rPr>
      </w:pPr>
    </w:p>
    <w:p w:rsidR="002B1EE7" w:rsidRDefault="002B1EE7" w:rsidP="002B1EE7">
      <w:pPr>
        <w:rPr>
          <w:rFonts w:asciiTheme="minorEastAsia" w:hAnsiTheme="minorEastAsia" w:cs="Times New Roman"/>
          <w:szCs w:val="24"/>
        </w:rPr>
      </w:pPr>
    </w:p>
    <w:p w:rsidR="002B1EE7" w:rsidRPr="0025284D" w:rsidRDefault="002B1EE7" w:rsidP="002B1EE7">
      <w:pPr>
        <w:rPr>
          <w:rFonts w:asciiTheme="minorEastAsia" w:hAnsiTheme="minorEastAsia" w:cs="Times New Roman"/>
          <w:szCs w:val="24"/>
        </w:rPr>
      </w:pPr>
    </w:p>
    <w:p w:rsidR="002B1EE7" w:rsidRPr="0025284D" w:rsidRDefault="002B1EE7" w:rsidP="002B1EE7">
      <w:pPr>
        <w:rPr>
          <w:rFonts w:asciiTheme="minorEastAsia" w:hAnsiTheme="minorEastAsia" w:cs="Times New Roman"/>
          <w:szCs w:val="24"/>
        </w:rPr>
      </w:pPr>
    </w:p>
    <w:p w:rsidR="002B1EE7" w:rsidRPr="0025284D" w:rsidRDefault="002B1EE7" w:rsidP="002B1EE7">
      <w:pPr>
        <w:rPr>
          <w:rFonts w:asciiTheme="minorEastAsia" w:hAnsiTheme="minorEastAsia" w:cs="Times New Roman"/>
          <w:szCs w:val="24"/>
        </w:rPr>
      </w:pPr>
    </w:p>
    <w:p w:rsidR="002B1EE7" w:rsidRPr="0025284D" w:rsidRDefault="002B1EE7" w:rsidP="002B1EE7">
      <w:pPr>
        <w:rPr>
          <w:rFonts w:asciiTheme="minorEastAsia" w:hAnsiTheme="minorEastAsia" w:cs="Times New Roman"/>
          <w:szCs w:val="24"/>
        </w:rPr>
      </w:pPr>
      <w:r w:rsidRPr="00803B48">
        <w:rPr>
          <w:noProof/>
        </w:rPr>
        <w:drawing>
          <wp:anchor distT="0" distB="0" distL="114300" distR="114300" simplePos="0" relativeHeight="251867136" behindDoc="0" locked="0" layoutInCell="1" allowOverlap="1" wp14:anchorId="54F39598" wp14:editId="1FBEDCBC">
            <wp:simplePos x="0" y="0"/>
            <wp:positionH relativeFrom="page">
              <wp:posOffset>6351905</wp:posOffset>
            </wp:positionH>
            <wp:positionV relativeFrom="page">
              <wp:posOffset>9517380</wp:posOffset>
            </wp:positionV>
            <wp:extent cx="647700" cy="647700"/>
            <wp:effectExtent l="0" t="0" r="0" b="0"/>
            <wp:wrapNone/>
            <wp:docPr id="171" name="SPCod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cstate="print">
                      <a:biLevel thresh="50000"/>
                      <a:lum contrast="100000"/>
                      <a:extLst>
                        <a:ext uri="{28A0092B-C50C-407E-A947-70E740481C1C}">
                          <a14:useLocalDpi xmlns:a14="http://schemas.microsoft.com/office/drawing/2010/main" val="0"/>
                        </a:ext>
                      </a:extLst>
                    </a:blip>
                    <a:srcRect/>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rsidR="002B1EE7" w:rsidRPr="0025284D" w:rsidRDefault="002B1EE7" w:rsidP="002B1EE7">
      <w:pPr>
        <w:ind w:firstLineChars="100" w:firstLine="236"/>
        <w:rPr>
          <w:rFonts w:asciiTheme="majorEastAsia" w:eastAsiaTheme="majorEastAsia" w:hAnsiTheme="majorEastAsia" w:cs="Times New Roman"/>
          <w:szCs w:val="24"/>
        </w:rPr>
      </w:pPr>
      <w:r w:rsidRPr="0025284D">
        <w:rPr>
          <w:rFonts w:asciiTheme="majorEastAsia" w:eastAsiaTheme="majorEastAsia" w:hAnsiTheme="majorEastAsia" w:cs="Times New Roman"/>
          <w:szCs w:val="24"/>
        </w:rPr>
        <w:lastRenderedPageBreak/>
        <w:t>３</w:t>
      </w:r>
      <w:r w:rsidRPr="0025284D">
        <w:rPr>
          <w:rFonts w:asciiTheme="majorEastAsia" w:eastAsiaTheme="majorEastAsia" w:hAnsiTheme="majorEastAsia" w:cs="Times New Roman" w:hint="eastAsia"/>
          <w:szCs w:val="24"/>
        </w:rPr>
        <w:t xml:space="preserve">　情報・コミュニケーション</w:t>
      </w:r>
    </w:p>
    <w:p w:rsidR="002B1EE7" w:rsidRPr="0025284D" w:rsidRDefault="002B1EE7" w:rsidP="002B1EE7">
      <w:pPr>
        <w:ind w:firstLineChars="100" w:firstLine="236"/>
        <w:rPr>
          <w:rFonts w:asciiTheme="majorEastAsia" w:eastAsiaTheme="majorEastAsia" w:hAnsiTheme="majorEastAsia" w:cs="Times New Roman"/>
          <w:szCs w:val="24"/>
        </w:rPr>
      </w:pPr>
    </w:p>
    <w:p w:rsidR="002B1EE7" w:rsidRPr="0025284D" w:rsidRDefault="002B1EE7" w:rsidP="002B1EE7">
      <w:pPr>
        <w:ind w:firstLineChars="100" w:firstLine="236"/>
        <w:rPr>
          <w:rFonts w:asciiTheme="majorEastAsia" w:eastAsiaTheme="majorEastAsia" w:hAnsiTheme="majorEastAsia" w:cs="Times New Roman"/>
          <w:szCs w:val="24"/>
        </w:rPr>
      </w:pPr>
      <w:r w:rsidRPr="0025284D">
        <w:rPr>
          <w:rFonts w:asciiTheme="majorEastAsia" w:eastAsiaTheme="majorEastAsia" w:hAnsiTheme="majorEastAsia" w:cs="Times New Roman"/>
          <w:szCs w:val="24"/>
        </w:rPr>
        <w:t xml:space="preserve">　(1) 現状と課題</w:t>
      </w:r>
    </w:p>
    <w:p w:rsidR="002B1EE7" w:rsidRPr="0025284D" w:rsidRDefault="002B1EE7" w:rsidP="002B1EE7">
      <w:pPr>
        <w:ind w:left="709" w:hangingChars="300" w:hanging="709"/>
        <w:rPr>
          <w:szCs w:val="24"/>
        </w:rPr>
      </w:pPr>
    </w:p>
    <w:p w:rsidR="002B1EE7" w:rsidRPr="0025284D" w:rsidRDefault="002B1EE7" w:rsidP="002B1EE7">
      <w:pPr>
        <w:ind w:leftChars="300" w:left="709" w:firstLineChars="100" w:firstLine="236"/>
        <w:rPr>
          <w:szCs w:val="24"/>
        </w:rPr>
      </w:pPr>
      <w:r w:rsidRPr="0025284D">
        <w:rPr>
          <w:szCs w:val="24"/>
        </w:rPr>
        <w:t>実態調査では，福祉・医療など様々なサービスや市や関係機関の福祉</w:t>
      </w:r>
    </w:p>
    <w:p w:rsidR="002B1EE7" w:rsidRPr="0025284D" w:rsidRDefault="002B1EE7" w:rsidP="002B1EE7">
      <w:pPr>
        <w:ind w:leftChars="300" w:left="709"/>
        <w:rPr>
          <w:szCs w:val="24"/>
        </w:rPr>
      </w:pPr>
      <w:r w:rsidRPr="0025284D">
        <w:rPr>
          <w:szCs w:val="24"/>
        </w:rPr>
        <w:t>に関する取組みについて，知らなかったという回答が多く寄せられてお</w:t>
      </w:r>
    </w:p>
    <w:p w:rsidR="002B1EE7" w:rsidRPr="0025284D" w:rsidRDefault="002B1EE7" w:rsidP="002B1EE7">
      <w:pPr>
        <w:ind w:leftChars="300" w:left="709"/>
        <w:rPr>
          <w:szCs w:val="24"/>
        </w:rPr>
      </w:pPr>
      <w:r w:rsidRPr="0025284D">
        <w:rPr>
          <w:szCs w:val="24"/>
        </w:rPr>
        <w:t>り，広報や周知の徹底が求められています。</w:t>
      </w:r>
    </w:p>
    <w:p w:rsidR="002B1EE7" w:rsidRPr="0025284D" w:rsidRDefault="002B1EE7" w:rsidP="002B1EE7">
      <w:pPr>
        <w:ind w:firstLineChars="100" w:firstLine="236"/>
        <w:rPr>
          <w:rFonts w:asciiTheme="minorEastAsia" w:hAnsiTheme="minorEastAsia" w:cs="Times New Roman"/>
          <w:szCs w:val="24"/>
        </w:rPr>
      </w:pPr>
    </w:p>
    <w:p w:rsidR="002B1EE7" w:rsidRPr="0025284D" w:rsidRDefault="002B1EE7" w:rsidP="002B1EE7">
      <w:pPr>
        <w:ind w:left="709" w:hangingChars="300" w:hanging="709"/>
        <w:rPr>
          <w:szCs w:val="24"/>
        </w:rPr>
      </w:pPr>
      <w:r w:rsidRPr="0025284D">
        <w:rPr>
          <w:szCs w:val="24"/>
        </w:rPr>
        <w:t xml:space="preserve">　　　　また，障がいのある人やその家族などが，住み慣れた地域で安心して</w:t>
      </w:r>
    </w:p>
    <w:p w:rsidR="002B1EE7" w:rsidRPr="0025284D" w:rsidRDefault="002B1EE7" w:rsidP="002B1EE7">
      <w:pPr>
        <w:ind w:leftChars="300" w:left="709"/>
        <w:rPr>
          <w:szCs w:val="24"/>
        </w:rPr>
      </w:pPr>
      <w:r w:rsidRPr="0025284D">
        <w:rPr>
          <w:szCs w:val="24"/>
        </w:rPr>
        <w:t>暮らし，生活を豊かで快適なものとするためには，障がいのある人が，</w:t>
      </w:r>
    </w:p>
    <w:p w:rsidR="002B1EE7" w:rsidRPr="0025284D" w:rsidRDefault="002B1EE7" w:rsidP="002B1EE7">
      <w:pPr>
        <w:ind w:leftChars="300" w:left="709"/>
        <w:rPr>
          <w:szCs w:val="24"/>
        </w:rPr>
      </w:pPr>
      <w:r w:rsidRPr="0025284D">
        <w:rPr>
          <w:szCs w:val="24"/>
        </w:rPr>
        <w:t>福祉サービスや生活に関する情報を</w:t>
      </w:r>
      <w:r w:rsidRPr="0025284D">
        <w:rPr>
          <w:rFonts w:hint="eastAsia"/>
          <w:szCs w:val="24"/>
        </w:rPr>
        <w:t>，</w:t>
      </w:r>
      <w:r w:rsidRPr="0025284D">
        <w:rPr>
          <w:szCs w:val="24"/>
        </w:rPr>
        <w:t>必要なときに手軽に入手すること</w:t>
      </w:r>
    </w:p>
    <w:p w:rsidR="002B1EE7" w:rsidRPr="0025284D" w:rsidRDefault="002B1EE7" w:rsidP="002B1EE7">
      <w:pPr>
        <w:ind w:leftChars="300" w:left="709"/>
        <w:rPr>
          <w:szCs w:val="24"/>
        </w:rPr>
      </w:pPr>
      <w:r w:rsidRPr="0025284D">
        <w:rPr>
          <w:szCs w:val="24"/>
        </w:rPr>
        <w:t>ができるよう</w:t>
      </w:r>
      <w:r>
        <w:rPr>
          <w:szCs w:val="24"/>
        </w:rPr>
        <w:t>な</w:t>
      </w:r>
      <w:r w:rsidRPr="0025284D">
        <w:rPr>
          <w:szCs w:val="24"/>
        </w:rPr>
        <w:t>情報</w:t>
      </w:r>
      <w:r>
        <w:rPr>
          <w:szCs w:val="24"/>
        </w:rPr>
        <w:t>提供</w:t>
      </w:r>
      <w:r w:rsidRPr="0025284D">
        <w:rPr>
          <w:rFonts w:hint="eastAsia"/>
          <w:szCs w:val="24"/>
        </w:rPr>
        <w:t>に努める</w:t>
      </w:r>
      <w:r w:rsidRPr="0025284D">
        <w:rPr>
          <w:szCs w:val="24"/>
        </w:rPr>
        <w:t>必要があります。</w:t>
      </w:r>
    </w:p>
    <w:p w:rsidR="002B1EE7" w:rsidRPr="0025284D" w:rsidRDefault="002B1EE7" w:rsidP="002B1EE7">
      <w:pPr>
        <w:ind w:left="709" w:hangingChars="300" w:hanging="709"/>
        <w:rPr>
          <w:szCs w:val="24"/>
        </w:rPr>
      </w:pPr>
    </w:p>
    <w:p w:rsidR="002B1EE7" w:rsidRPr="0025284D" w:rsidRDefault="002B1EE7" w:rsidP="002B1EE7">
      <w:pPr>
        <w:ind w:left="709" w:hangingChars="300" w:hanging="709"/>
        <w:rPr>
          <w:szCs w:val="24"/>
        </w:rPr>
      </w:pPr>
      <w:r w:rsidRPr="0025284D">
        <w:rPr>
          <w:szCs w:val="24"/>
        </w:rPr>
        <w:t xml:space="preserve">　　　　さらに，視覚障がいや聴覚障がいのある人などが，日常生活における</w:t>
      </w:r>
    </w:p>
    <w:p w:rsidR="002B1EE7" w:rsidRPr="0025284D" w:rsidRDefault="002B1EE7" w:rsidP="002B1EE7">
      <w:pPr>
        <w:ind w:left="709" w:hangingChars="300" w:hanging="709"/>
        <w:rPr>
          <w:szCs w:val="24"/>
        </w:rPr>
      </w:pPr>
      <w:r w:rsidRPr="0025284D">
        <w:rPr>
          <w:szCs w:val="24"/>
        </w:rPr>
        <w:t xml:space="preserve">　　　必要な意思疎通や情報入手が円滑に行われ，社会参加などが促進される</w:t>
      </w:r>
    </w:p>
    <w:p w:rsidR="002B1EE7" w:rsidRPr="0025284D" w:rsidRDefault="002B1EE7" w:rsidP="002B1EE7">
      <w:pPr>
        <w:ind w:left="709" w:hangingChars="300" w:hanging="709"/>
        <w:rPr>
          <w:szCs w:val="24"/>
        </w:rPr>
      </w:pPr>
      <w:r w:rsidRPr="0025284D">
        <w:rPr>
          <w:szCs w:val="24"/>
        </w:rPr>
        <w:t xml:space="preserve">　　　よう，障がいの特性に応じて配慮された情報提供手段の充実が必要です。</w:t>
      </w:r>
    </w:p>
    <w:p w:rsidR="002B1EE7" w:rsidRPr="0025284D" w:rsidRDefault="002B1EE7" w:rsidP="002B1EE7">
      <w:pPr>
        <w:ind w:left="709" w:hangingChars="300" w:hanging="709"/>
        <w:rPr>
          <w:szCs w:val="24"/>
        </w:rPr>
      </w:pPr>
    </w:p>
    <w:p w:rsidR="002B1EE7" w:rsidRPr="0025284D" w:rsidRDefault="002B1EE7" w:rsidP="002B1EE7">
      <w:pPr>
        <w:ind w:firstLineChars="200" w:firstLine="472"/>
        <w:rPr>
          <w:rFonts w:asciiTheme="majorEastAsia" w:eastAsiaTheme="majorEastAsia" w:hAnsiTheme="majorEastAsia" w:cs="Times New Roman"/>
          <w:szCs w:val="24"/>
        </w:rPr>
      </w:pPr>
      <w:r w:rsidRPr="0025284D">
        <w:rPr>
          <w:rFonts w:asciiTheme="majorEastAsia" w:eastAsiaTheme="majorEastAsia" w:hAnsiTheme="majorEastAsia" w:cs="Times New Roman"/>
          <w:szCs w:val="24"/>
        </w:rPr>
        <w:t>(2) 基本的な考え方</w:t>
      </w:r>
    </w:p>
    <w:p w:rsidR="002B1EE7" w:rsidRPr="0025284D" w:rsidRDefault="002B1EE7" w:rsidP="002B1EE7">
      <w:pPr>
        <w:ind w:firstLineChars="200" w:firstLine="472"/>
        <w:rPr>
          <w:rFonts w:asciiTheme="minorEastAsia" w:hAnsiTheme="minorEastAsia" w:cs="Times New Roman"/>
          <w:szCs w:val="24"/>
        </w:rPr>
      </w:pPr>
    </w:p>
    <w:p w:rsidR="002B1EE7" w:rsidRPr="0025284D" w:rsidRDefault="002B1EE7" w:rsidP="002B1EE7">
      <w:pPr>
        <w:ind w:left="709" w:hangingChars="300" w:hanging="709"/>
        <w:rPr>
          <w:szCs w:val="24"/>
        </w:rPr>
      </w:pPr>
      <w:r w:rsidRPr="0025284D">
        <w:rPr>
          <w:rFonts w:asciiTheme="minorEastAsia" w:hAnsiTheme="minorEastAsia" w:cs="Times New Roman"/>
          <w:szCs w:val="24"/>
        </w:rPr>
        <w:t xml:space="preserve">　　　　障がいのある人の自立と社会参加の促進や，</w:t>
      </w:r>
      <w:r w:rsidRPr="0025284D">
        <w:rPr>
          <w:szCs w:val="24"/>
        </w:rPr>
        <w:t>豊かで快適な生活の実現</w:t>
      </w:r>
    </w:p>
    <w:p w:rsidR="002B1EE7" w:rsidRDefault="002B1EE7" w:rsidP="002B1EE7">
      <w:pPr>
        <w:ind w:leftChars="300" w:left="709"/>
        <w:rPr>
          <w:rFonts w:asciiTheme="minorEastAsia" w:hAnsiTheme="minorEastAsia" w:cs="Times New Roman"/>
          <w:szCs w:val="24"/>
        </w:rPr>
      </w:pPr>
      <w:r w:rsidRPr="0025284D">
        <w:rPr>
          <w:rFonts w:asciiTheme="minorEastAsia" w:hAnsiTheme="minorEastAsia" w:cs="Times New Roman"/>
          <w:szCs w:val="24"/>
        </w:rPr>
        <w:t>のため，障がいの特性に応じた情報提供に努めるとともに，情報収集や</w:t>
      </w:r>
    </w:p>
    <w:p w:rsidR="002B1EE7" w:rsidRDefault="002B1EE7" w:rsidP="002B1EE7">
      <w:pPr>
        <w:ind w:leftChars="300" w:left="709"/>
        <w:rPr>
          <w:rFonts w:asciiTheme="minorEastAsia" w:hAnsiTheme="minorEastAsia" w:cs="Times New Roman"/>
          <w:szCs w:val="24"/>
        </w:rPr>
      </w:pPr>
      <w:r w:rsidRPr="0025284D">
        <w:rPr>
          <w:rFonts w:asciiTheme="minorEastAsia" w:hAnsiTheme="minorEastAsia" w:cs="Times New Roman"/>
          <w:szCs w:val="24"/>
        </w:rPr>
        <w:t>円滑なコミュニケーションが得られるよう，情報のバリアフリー化の促</w:t>
      </w:r>
    </w:p>
    <w:p w:rsidR="002B1EE7" w:rsidRPr="0025284D" w:rsidRDefault="002B1EE7" w:rsidP="002B1EE7">
      <w:pPr>
        <w:ind w:leftChars="300" w:left="709"/>
        <w:rPr>
          <w:rFonts w:asciiTheme="minorEastAsia" w:hAnsiTheme="minorEastAsia" w:cs="Times New Roman"/>
          <w:szCs w:val="24"/>
        </w:rPr>
      </w:pPr>
      <w:r w:rsidRPr="0025284D">
        <w:rPr>
          <w:rFonts w:asciiTheme="minorEastAsia" w:hAnsiTheme="minorEastAsia" w:cs="Times New Roman"/>
          <w:szCs w:val="24"/>
        </w:rPr>
        <w:t>進と意思疎通の支援の充実を図ります。</w:t>
      </w:r>
    </w:p>
    <w:p w:rsidR="002B1EE7" w:rsidRPr="0025284D" w:rsidRDefault="002B1EE7" w:rsidP="002B1EE7">
      <w:pPr>
        <w:ind w:left="709" w:hangingChars="300" w:hanging="709"/>
        <w:rPr>
          <w:rFonts w:asciiTheme="minorEastAsia" w:hAnsiTheme="minorEastAsia" w:cs="Times New Roman"/>
          <w:szCs w:val="24"/>
        </w:rPr>
      </w:pPr>
    </w:p>
    <w:p w:rsidR="002B1EE7" w:rsidRPr="0025284D" w:rsidRDefault="002B1EE7" w:rsidP="002B1EE7">
      <w:pPr>
        <w:ind w:firstLineChars="200" w:firstLine="472"/>
        <w:rPr>
          <w:rFonts w:asciiTheme="majorEastAsia" w:eastAsiaTheme="majorEastAsia" w:hAnsiTheme="majorEastAsia" w:cs="Times New Roman"/>
          <w:szCs w:val="24"/>
        </w:rPr>
      </w:pPr>
    </w:p>
    <w:p w:rsidR="002B1EE7" w:rsidRPr="0025284D" w:rsidRDefault="002B1EE7" w:rsidP="002B1EE7">
      <w:pPr>
        <w:ind w:firstLineChars="200" w:firstLine="472"/>
        <w:rPr>
          <w:rFonts w:asciiTheme="majorEastAsia" w:eastAsiaTheme="majorEastAsia" w:hAnsiTheme="majorEastAsia" w:cs="Times New Roman"/>
          <w:szCs w:val="24"/>
        </w:rPr>
      </w:pPr>
    </w:p>
    <w:p w:rsidR="002B1EE7" w:rsidRPr="0025284D" w:rsidRDefault="002B1EE7" w:rsidP="002B1EE7">
      <w:pPr>
        <w:ind w:firstLineChars="200" w:firstLine="472"/>
        <w:rPr>
          <w:rFonts w:asciiTheme="majorEastAsia" w:eastAsiaTheme="majorEastAsia" w:hAnsiTheme="majorEastAsia" w:cs="Times New Roman"/>
          <w:szCs w:val="24"/>
        </w:rPr>
      </w:pPr>
    </w:p>
    <w:p w:rsidR="002B1EE7" w:rsidRPr="0025284D" w:rsidRDefault="002B1EE7" w:rsidP="002B1EE7">
      <w:pPr>
        <w:ind w:firstLineChars="200" w:firstLine="472"/>
        <w:rPr>
          <w:rFonts w:asciiTheme="majorEastAsia" w:eastAsiaTheme="majorEastAsia" w:hAnsiTheme="majorEastAsia" w:cs="Times New Roman"/>
          <w:szCs w:val="24"/>
        </w:rPr>
      </w:pPr>
    </w:p>
    <w:p w:rsidR="002B1EE7" w:rsidRPr="0025284D" w:rsidRDefault="002B1EE7" w:rsidP="002B1EE7">
      <w:pPr>
        <w:ind w:firstLineChars="200" w:firstLine="472"/>
        <w:rPr>
          <w:rFonts w:asciiTheme="majorEastAsia" w:eastAsiaTheme="majorEastAsia" w:hAnsiTheme="majorEastAsia" w:cs="Times New Roman"/>
          <w:szCs w:val="24"/>
        </w:rPr>
      </w:pPr>
    </w:p>
    <w:p w:rsidR="002B1EE7" w:rsidRDefault="002B1EE7" w:rsidP="002B1EE7">
      <w:pPr>
        <w:ind w:firstLineChars="200" w:firstLine="472"/>
        <w:rPr>
          <w:rFonts w:asciiTheme="majorEastAsia" w:eastAsiaTheme="majorEastAsia" w:hAnsiTheme="majorEastAsia" w:cs="Times New Roman"/>
          <w:szCs w:val="24"/>
        </w:rPr>
      </w:pPr>
    </w:p>
    <w:p w:rsidR="002B1EE7" w:rsidRDefault="002B1EE7" w:rsidP="002B1EE7">
      <w:pPr>
        <w:ind w:firstLineChars="200" w:firstLine="472"/>
        <w:rPr>
          <w:rFonts w:asciiTheme="majorEastAsia" w:eastAsiaTheme="majorEastAsia" w:hAnsiTheme="majorEastAsia" w:cs="Times New Roman"/>
          <w:szCs w:val="24"/>
        </w:rPr>
      </w:pPr>
    </w:p>
    <w:p w:rsidR="002B1EE7" w:rsidRDefault="002B1EE7" w:rsidP="002B1EE7">
      <w:pPr>
        <w:ind w:firstLineChars="200" w:firstLine="472"/>
        <w:rPr>
          <w:rFonts w:asciiTheme="majorEastAsia" w:eastAsiaTheme="majorEastAsia" w:hAnsiTheme="majorEastAsia" w:cs="Times New Roman"/>
          <w:szCs w:val="24"/>
        </w:rPr>
      </w:pPr>
    </w:p>
    <w:p w:rsidR="002B1EE7" w:rsidRDefault="002B1EE7" w:rsidP="002B1EE7">
      <w:pPr>
        <w:ind w:firstLineChars="200" w:firstLine="472"/>
        <w:rPr>
          <w:rFonts w:asciiTheme="majorEastAsia" w:eastAsiaTheme="majorEastAsia" w:hAnsiTheme="majorEastAsia" w:cs="Times New Roman"/>
          <w:szCs w:val="24"/>
        </w:rPr>
      </w:pPr>
    </w:p>
    <w:p w:rsidR="002B1EE7" w:rsidRPr="0025284D" w:rsidRDefault="002B1EE7" w:rsidP="002B1EE7">
      <w:pPr>
        <w:ind w:firstLineChars="200" w:firstLine="472"/>
        <w:rPr>
          <w:rFonts w:asciiTheme="majorEastAsia" w:eastAsiaTheme="majorEastAsia" w:hAnsiTheme="majorEastAsia" w:cs="Times New Roman"/>
          <w:szCs w:val="24"/>
        </w:rPr>
      </w:pPr>
    </w:p>
    <w:p w:rsidR="002B1EE7" w:rsidRPr="0025284D" w:rsidRDefault="002B1EE7" w:rsidP="002B1EE7">
      <w:pPr>
        <w:ind w:firstLineChars="200" w:firstLine="472"/>
        <w:rPr>
          <w:rFonts w:asciiTheme="majorEastAsia" w:eastAsiaTheme="majorEastAsia" w:hAnsiTheme="majorEastAsia" w:cs="Times New Roman"/>
          <w:szCs w:val="24"/>
        </w:rPr>
      </w:pPr>
    </w:p>
    <w:p w:rsidR="002B1EE7" w:rsidRPr="0025284D" w:rsidRDefault="002B1EE7" w:rsidP="002B1EE7">
      <w:pPr>
        <w:ind w:firstLineChars="200" w:firstLine="472"/>
        <w:rPr>
          <w:rFonts w:asciiTheme="majorEastAsia" w:eastAsiaTheme="majorEastAsia" w:hAnsiTheme="majorEastAsia" w:cs="Times New Roman"/>
          <w:szCs w:val="24"/>
        </w:rPr>
      </w:pPr>
      <w:r w:rsidRPr="00803B48">
        <w:rPr>
          <w:noProof/>
        </w:rPr>
        <w:drawing>
          <wp:anchor distT="0" distB="0" distL="114300" distR="114300" simplePos="0" relativeHeight="251868160" behindDoc="0" locked="0" layoutInCell="1" allowOverlap="1" wp14:anchorId="7826DD14" wp14:editId="05FC3EBB">
            <wp:simplePos x="0" y="0"/>
            <wp:positionH relativeFrom="page">
              <wp:posOffset>548005</wp:posOffset>
            </wp:positionH>
            <wp:positionV relativeFrom="page">
              <wp:posOffset>9526905</wp:posOffset>
            </wp:positionV>
            <wp:extent cx="647700" cy="647700"/>
            <wp:effectExtent l="0" t="0" r="0" b="0"/>
            <wp:wrapNone/>
            <wp:docPr id="172" name="SPCod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cstate="print">
                      <a:biLevel thresh="50000"/>
                      <a:lum contrast="100000"/>
                      <a:extLst>
                        <a:ext uri="{28A0092B-C50C-407E-A947-70E740481C1C}">
                          <a14:useLocalDpi xmlns:a14="http://schemas.microsoft.com/office/drawing/2010/main" val="0"/>
                        </a:ext>
                      </a:extLst>
                    </a:blip>
                    <a:srcRect/>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rsidR="002B1EE7" w:rsidRPr="0025284D" w:rsidRDefault="002B1EE7" w:rsidP="002B1EE7">
      <w:pPr>
        <w:ind w:firstLineChars="200" w:firstLine="472"/>
        <w:rPr>
          <w:rFonts w:asciiTheme="majorEastAsia" w:eastAsiaTheme="majorEastAsia" w:hAnsiTheme="majorEastAsia" w:cs="Times New Roman"/>
          <w:szCs w:val="24"/>
        </w:rPr>
      </w:pPr>
      <w:r w:rsidRPr="0025284D">
        <w:rPr>
          <w:rFonts w:asciiTheme="majorEastAsia" w:eastAsiaTheme="majorEastAsia" w:hAnsiTheme="majorEastAsia" w:cs="Times New Roman"/>
          <w:szCs w:val="24"/>
        </w:rPr>
        <w:lastRenderedPageBreak/>
        <w:t xml:space="preserve"> (3) 施策の推進方向と主要施策</w:t>
      </w:r>
    </w:p>
    <w:p w:rsidR="002B1EE7" w:rsidRPr="0025284D" w:rsidRDefault="002B1EE7" w:rsidP="002B1EE7">
      <w:pPr>
        <w:ind w:firstLineChars="200" w:firstLine="472"/>
        <w:rPr>
          <w:rFonts w:asciiTheme="majorEastAsia" w:eastAsiaTheme="majorEastAsia" w:hAnsiTheme="majorEastAsia" w:cs="Times New Roman"/>
          <w:szCs w:val="24"/>
        </w:rPr>
      </w:pPr>
    </w:p>
    <w:p w:rsidR="002B1EE7" w:rsidRPr="0025284D" w:rsidRDefault="002B1EE7" w:rsidP="002B1EE7">
      <w:pPr>
        <w:rPr>
          <w:rFonts w:asciiTheme="majorEastAsia" w:eastAsiaTheme="majorEastAsia" w:hAnsiTheme="majorEastAsia" w:cs="Times New Roman"/>
          <w:szCs w:val="24"/>
        </w:rPr>
      </w:pPr>
      <w:r w:rsidRPr="0025284D">
        <w:rPr>
          <w:rFonts w:asciiTheme="majorEastAsia" w:eastAsiaTheme="majorEastAsia" w:hAnsiTheme="majorEastAsia" w:cs="Times New Roman"/>
          <w:szCs w:val="24"/>
        </w:rPr>
        <w:t xml:space="preserve">　　　ア　情報バリアフリーの推進</w:t>
      </w:r>
    </w:p>
    <w:p w:rsidR="002B1EE7" w:rsidRPr="0025284D" w:rsidRDefault="002B1EE7" w:rsidP="002B1EE7">
      <w:pPr>
        <w:rPr>
          <w:rFonts w:asciiTheme="majorEastAsia" w:eastAsiaTheme="majorEastAsia" w:hAnsiTheme="majorEastAsia" w:cs="Times New Roman"/>
          <w:szCs w:val="24"/>
        </w:rPr>
      </w:pPr>
    </w:p>
    <w:p w:rsidR="002B1EE7" w:rsidRPr="0025284D" w:rsidRDefault="002B1EE7" w:rsidP="002B1EE7">
      <w:pPr>
        <w:rPr>
          <w:rFonts w:asciiTheme="majorEastAsia" w:eastAsiaTheme="majorEastAsia" w:hAnsiTheme="majorEastAsia" w:cs="Times New Roman"/>
          <w:szCs w:val="24"/>
        </w:rPr>
      </w:pPr>
      <w:r w:rsidRPr="0025284D">
        <w:rPr>
          <w:rFonts w:asciiTheme="majorEastAsia" w:eastAsiaTheme="majorEastAsia" w:hAnsiTheme="majorEastAsia" w:cs="Times New Roman"/>
          <w:szCs w:val="24"/>
        </w:rPr>
        <w:t xml:space="preserve">　　　〈主要施策〉</w:t>
      </w:r>
    </w:p>
    <w:p w:rsidR="002B1EE7" w:rsidRPr="0025284D" w:rsidRDefault="002B1EE7" w:rsidP="002B1EE7">
      <w:pPr>
        <w:rPr>
          <w:rFonts w:asciiTheme="majorEastAsia" w:eastAsiaTheme="majorEastAsia" w:hAnsiTheme="majorEastAsia" w:cs="Times New Roman"/>
          <w:szCs w:val="24"/>
        </w:rPr>
      </w:pPr>
    </w:p>
    <w:p w:rsidR="002B1EE7" w:rsidRPr="0025284D" w:rsidRDefault="002B1EE7" w:rsidP="002B1EE7">
      <w:pPr>
        <w:rPr>
          <w:rFonts w:asciiTheme="majorEastAsia" w:eastAsiaTheme="majorEastAsia" w:hAnsiTheme="majorEastAsia" w:cs="Times New Roman"/>
          <w:szCs w:val="24"/>
        </w:rPr>
      </w:pPr>
      <w:r w:rsidRPr="0025284D">
        <w:rPr>
          <w:rFonts w:asciiTheme="majorEastAsia" w:eastAsiaTheme="majorEastAsia" w:hAnsiTheme="majorEastAsia" w:cs="Times New Roman"/>
          <w:szCs w:val="24"/>
        </w:rPr>
        <w:t xml:space="preserve">　　　　(ｱ) 情報提供の充実</w:t>
      </w:r>
    </w:p>
    <w:p w:rsidR="002B1EE7" w:rsidRPr="0025284D" w:rsidRDefault="002B1EE7" w:rsidP="002B1EE7">
      <w:pPr>
        <w:rPr>
          <w:rFonts w:asciiTheme="minorEastAsia" w:hAnsiTheme="minorEastAsia" w:cs="Times New Roman"/>
          <w:szCs w:val="24"/>
        </w:rPr>
      </w:pPr>
    </w:p>
    <w:p w:rsidR="002B1EE7" w:rsidRPr="0025284D" w:rsidRDefault="002B1EE7" w:rsidP="002B1EE7">
      <w:pPr>
        <w:ind w:left="1654" w:hangingChars="700" w:hanging="1654"/>
        <w:rPr>
          <w:rFonts w:asciiTheme="minorEastAsia" w:hAnsiTheme="minorEastAsia" w:cs="Times New Roman"/>
          <w:szCs w:val="24"/>
        </w:rPr>
      </w:pPr>
      <w:r w:rsidRPr="0025284D">
        <w:rPr>
          <w:rFonts w:asciiTheme="minorEastAsia" w:hAnsiTheme="minorEastAsia" w:cs="Times New Roman"/>
          <w:szCs w:val="24"/>
        </w:rPr>
        <w:t xml:space="preserve">　　　　　</w:t>
      </w:r>
      <w:r>
        <w:rPr>
          <w:rFonts w:asciiTheme="minorEastAsia" w:hAnsiTheme="minorEastAsia" w:cs="Times New Roman"/>
          <w:szCs w:val="24"/>
        </w:rPr>
        <w:t xml:space="preserve">〇　</w:t>
      </w:r>
      <w:r w:rsidRPr="0025284D">
        <w:rPr>
          <w:rFonts w:asciiTheme="minorEastAsia" w:hAnsiTheme="minorEastAsia" w:cs="Times New Roman"/>
          <w:szCs w:val="24"/>
        </w:rPr>
        <w:t>様々な分野の各種サービスや生活に関する情報</w:t>
      </w:r>
      <w:r>
        <w:rPr>
          <w:rFonts w:asciiTheme="minorEastAsia" w:hAnsiTheme="minorEastAsia" w:cs="Times New Roman" w:hint="eastAsia"/>
          <w:szCs w:val="24"/>
        </w:rPr>
        <w:t>，</w:t>
      </w:r>
      <w:r w:rsidRPr="0025284D">
        <w:rPr>
          <w:rFonts w:asciiTheme="minorEastAsia" w:hAnsiTheme="minorEastAsia" w:cs="Times New Roman"/>
          <w:szCs w:val="24"/>
        </w:rPr>
        <w:t>市の広報など</w:t>
      </w:r>
    </w:p>
    <w:p w:rsidR="002B1EE7" w:rsidRPr="0025284D" w:rsidRDefault="002B1EE7" w:rsidP="002B1EE7">
      <w:pPr>
        <w:ind w:left="1654" w:hangingChars="700" w:hanging="1654"/>
        <w:rPr>
          <w:rFonts w:asciiTheme="minorEastAsia" w:hAnsiTheme="minorEastAsia" w:cs="Times New Roman"/>
          <w:szCs w:val="24"/>
        </w:rPr>
      </w:pPr>
      <w:r w:rsidRPr="0025284D">
        <w:rPr>
          <w:rFonts w:asciiTheme="minorEastAsia" w:hAnsiTheme="minorEastAsia" w:cs="Times New Roman"/>
          <w:szCs w:val="24"/>
        </w:rPr>
        <w:t xml:space="preserve">　　　　　　について，年齢や障がいの有無にかかわらず，だれもが，迅速か</w:t>
      </w:r>
    </w:p>
    <w:p w:rsidR="002B1EE7" w:rsidRPr="0025284D" w:rsidRDefault="002B1EE7" w:rsidP="002B1EE7">
      <w:pPr>
        <w:ind w:leftChars="600" w:left="1653" w:hangingChars="100" w:hanging="236"/>
        <w:rPr>
          <w:rFonts w:asciiTheme="minorEastAsia" w:hAnsiTheme="minorEastAsia" w:cs="Times New Roman"/>
          <w:szCs w:val="24"/>
        </w:rPr>
      </w:pPr>
      <w:r w:rsidRPr="0025284D">
        <w:rPr>
          <w:rFonts w:asciiTheme="minorEastAsia" w:hAnsiTheme="minorEastAsia" w:cs="Times New Roman"/>
          <w:szCs w:val="24"/>
        </w:rPr>
        <w:t>つ手軽に入手できるように配慮された情報提供に努めます。</w:t>
      </w:r>
    </w:p>
    <w:p w:rsidR="002B1EE7" w:rsidRPr="0025284D" w:rsidRDefault="002B1EE7" w:rsidP="002B1EE7">
      <w:pPr>
        <w:rPr>
          <w:rFonts w:asciiTheme="minorEastAsia" w:hAnsiTheme="minorEastAsia" w:cs="Times New Roman"/>
          <w:szCs w:val="24"/>
        </w:rPr>
      </w:pPr>
    </w:p>
    <w:p w:rsidR="002B1EE7" w:rsidRDefault="002B1EE7" w:rsidP="002B1EE7">
      <w:pPr>
        <w:ind w:left="1417" w:hangingChars="600" w:hanging="1417"/>
        <w:rPr>
          <w:szCs w:val="24"/>
        </w:rPr>
      </w:pPr>
      <w:r w:rsidRPr="0025284D">
        <w:rPr>
          <w:rFonts w:asciiTheme="minorEastAsia" w:hAnsiTheme="minorEastAsia" w:cs="Times New Roman"/>
          <w:szCs w:val="24"/>
        </w:rPr>
        <w:t xml:space="preserve">　　　　　</w:t>
      </w:r>
      <w:r>
        <w:rPr>
          <w:rFonts w:asciiTheme="minorEastAsia" w:hAnsiTheme="minorEastAsia" w:cs="Times New Roman"/>
          <w:szCs w:val="24"/>
        </w:rPr>
        <w:t xml:space="preserve">〇　</w:t>
      </w:r>
      <w:r w:rsidRPr="0025284D">
        <w:rPr>
          <w:szCs w:val="24"/>
        </w:rPr>
        <w:t>視覚障がいや聴覚障がいのある人に対して，音声，点字，手話</w:t>
      </w:r>
    </w:p>
    <w:p w:rsidR="002B1EE7" w:rsidRDefault="002B1EE7" w:rsidP="002B1EE7">
      <w:pPr>
        <w:ind w:leftChars="600" w:left="1417"/>
        <w:rPr>
          <w:szCs w:val="24"/>
        </w:rPr>
      </w:pPr>
      <w:r w:rsidRPr="0025284D">
        <w:rPr>
          <w:szCs w:val="24"/>
        </w:rPr>
        <w:t>通訳や要約筆記などによる日常生活における必要な意思疎通が円</w:t>
      </w:r>
    </w:p>
    <w:p w:rsidR="002B1EE7" w:rsidRDefault="002B1EE7" w:rsidP="002B1EE7">
      <w:pPr>
        <w:ind w:leftChars="600" w:left="1417"/>
        <w:rPr>
          <w:szCs w:val="24"/>
        </w:rPr>
      </w:pPr>
      <w:r w:rsidRPr="0025284D">
        <w:rPr>
          <w:szCs w:val="24"/>
        </w:rPr>
        <w:t>滑に行われるよう</w:t>
      </w:r>
      <w:r w:rsidRPr="0025284D">
        <w:rPr>
          <w:kern w:val="0"/>
          <w:szCs w:val="24"/>
        </w:rPr>
        <w:t>，</w:t>
      </w:r>
      <w:r w:rsidRPr="0025284D">
        <w:rPr>
          <w:szCs w:val="24"/>
        </w:rPr>
        <w:t>これらの情報伝達方法の周知や普及に努めま</w:t>
      </w:r>
    </w:p>
    <w:p w:rsidR="002B1EE7" w:rsidRPr="0025284D" w:rsidRDefault="002B1EE7" w:rsidP="002B1EE7">
      <w:pPr>
        <w:ind w:leftChars="600" w:left="1417"/>
        <w:rPr>
          <w:szCs w:val="24"/>
        </w:rPr>
      </w:pPr>
      <w:r w:rsidRPr="0025284D">
        <w:rPr>
          <w:szCs w:val="24"/>
        </w:rPr>
        <w:t>す。</w:t>
      </w:r>
    </w:p>
    <w:p w:rsidR="002B1EE7" w:rsidRPr="0025284D" w:rsidRDefault="002B1EE7" w:rsidP="002B1EE7">
      <w:pPr>
        <w:ind w:left="1417" w:hangingChars="600" w:hanging="1417"/>
        <w:rPr>
          <w:szCs w:val="24"/>
        </w:rPr>
      </w:pPr>
    </w:p>
    <w:p w:rsidR="002B1EE7" w:rsidRPr="0025284D" w:rsidRDefault="002B1EE7" w:rsidP="002B1EE7">
      <w:pPr>
        <w:ind w:left="1417" w:hangingChars="600" w:hanging="1417"/>
        <w:rPr>
          <w:rFonts w:asciiTheme="majorEastAsia" w:eastAsiaTheme="majorEastAsia" w:hAnsiTheme="majorEastAsia"/>
          <w:szCs w:val="24"/>
        </w:rPr>
      </w:pPr>
      <w:r w:rsidRPr="0025284D">
        <w:rPr>
          <w:szCs w:val="24"/>
        </w:rPr>
        <w:t xml:space="preserve">　　　　</w:t>
      </w:r>
      <w:r w:rsidRPr="0025284D">
        <w:rPr>
          <w:rFonts w:asciiTheme="majorEastAsia" w:eastAsiaTheme="majorEastAsia" w:hAnsiTheme="majorEastAsia"/>
          <w:szCs w:val="24"/>
        </w:rPr>
        <w:t>(ｲ) 情報のバリアフリー化</w:t>
      </w:r>
    </w:p>
    <w:p w:rsidR="002B1EE7" w:rsidRDefault="002B1EE7" w:rsidP="002B1EE7">
      <w:pPr>
        <w:rPr>
          <w:szCs w:val="24"/>
        </w:rPr>
      </w:pPr>
    </w:p>
    <w:p w:rsidR="002B1EE7" w:rsidRPr="0025284D" w:rsidRDefault="002B1EE7" w:rsidP="002B1EE7">
      <w:pPr>
        <w:ind w:firstLineChars="500" w:firstLine="1181"/>
        <w:rPr>
          <w:rFonts w:asciiTheme="minorEastAsia" w:hAnsiTheme="minorEastAsia" w:cs="Times New Roman"/>
          <w:szCs w:val="24"/>
        </w:rPr>
      </w:pPr>
      <w:r>
        <w:rPr>
          <w:szCs w:val="24"/>
        </w:rPr>
        <w:t xml:space="preserve">〇　</w:t>
      </w:r>
      <w:r w:rsidRPr="0025284D">
        <w:rPr>
          <w:rFonts w:asciiTheme="minorEastAsia" w:hAnsiTheme="minorEastAsia" w:cs="Times New Roman"/>
          <w:szCs w:val="24"/>
        </w:rPr>
        <w:t>多様な広報媒体を通じ，だれもが手軽に情報を入手することが</w:t>
      </w:r>
    </w:p>
    <w:p w:rsidR="002B1EE7" w:rsidRPr="0025284D" w:rsidRDefault="002B1EE7" w:rsidP="002B1EE7">
      <w:pPr>
        <w:rPr>
          <w:rFonts w:asciiTheme="minorEastAsia" w:hAnsiTheme="minorEastAsia" w:cs="Times New Roman"/>
          <w:szCs w:val="24"/>
        </w:rPr>
      </w:pPr>
      <w:r w:rsidRPr="0025284D">
        <w:rPr>
          <w:rFonts w:asciiTheme="minorEastAsia" w:hAnsiTheme="minorEastAsia" w:cs="Times New Roman"/>
          <w:szCs w:val="24"/>
        </w:rPr>
        <w:t xml:space="preserve">　　　　　　できるような手段の周知や支援の充実に努めます。</w:t>
      </w:r>
    </w:p>
    <w:p w:rsidR="002B1EE7" w:rsidRPr="0025284D" w:rsidRDefault="002B1EE7" w:rsidP="002B1EE7">
      <w:pPr>
        <w:ind w:leftChars="600" w:left="1417"/>
        <w:rPr>
          <w:rFonts w:asciiTheme="minorEastAsia" w:hAnsiTheme="minorEastAsia" w:cs="Times New Roman"/>
          <w:szCs w:val="24"/>
        </w:rPr>
      </w:pPr>
    </w:p>
    <w:p w:rsidR="002B1EE7" w:rsidRPr="0025284D" w:rsidRDefault="002B1EE7" w:rsidP="002B1EE7">
      <w:pPr>
        <w:rPr>
          <w:rFonts w:asciiTheme="majorEastAsia" w:eastAsiaTheme="majorEastAsia" w:hAnsiTheme="majorEastAsia" w:cs="Times New Roman"/>
          <w:szCs w:val="24"/>
        </w:rPr>
      </w:pPr>
      <w:r w:rsidRPr="0025284D">
        <w:rPr>
          <w:rFonts w:asciiTheme="minorEastAsia" w:hAnsiTheme="minorEastAsia" w:cs="Times New Roman"/>
          <w:szCs w:val="24"/>
        </w:rPr>
        <w:t xml:space="preserve">　　　</w:t>
      </w:r>
      <w:r w:rsidRPr="0025284D">
        <w:rPr>
          <w:rFonts w:asciiTheme="majorEastAsia" w:eastAsiaTheme="majorEastAsia" w:hAnsiTheme="majorEastAsia" w:cs="Times New Roman"/>
          <w:szCs w:val="24"/>
        </w:rPr>
        <w:t>イ　コミュニケーションの推進</w:t>
      </w:r>
    </w:p>
    <w:p w:rsidR="002B1EE7" w:rsidRPr="0025284D" w:rsidRDefault="002B1EE7" w:rsidP="002B1EE7">
      <w:pPr>
        <w:rPr>
          <w:rFonts w:asciiTheme="majorEastAsia" w:eastAsiaTheme="majorEastAsia" w:hAnsiTheme="majorEastAsia" w:cs="Times New Roman"/>
          <w:szCs w:val="24"/>
        </w:rPr>
      </w:pPr>
    </w:p>
    <w:p w:rsidR="002B1EE7" w:rsidRPr="0025284D" w:rsidRDefault="002B1EE7" w:rsidP="002B1EE7">
      <w:pPr>
        <w:rPr>
          <w:rFonts w:asciiTheme="majorEastAsia" w:eastAsiaTheme="majorEastAsia" w:hAnsiTheme="majorEastAsia" w:cs="Times New Roman"/>
          <w:szCs w:val="24"/>
        </w:rPr>
      </w:pPr>
      <w:r w:rsidRPr="0025284D">
        <w:rPr>
          <w:rFonts w:asciiTheme="majorEastAsia" w:eastAsiaTheme="majorEastAsia" w:hAnsiTheme="majorEastAsia" w:cs="Times New Roman"/>
          <w:szCs w:val="24"/>
        </w:rPr>
        <w:t xml:space="preserve">　　　〈主要施策〉</w:t>
      </w:r>
    </w:p>
    <w:p w:rsidR="002B1EE7" w:rsidRPr="0025284D" w:rsidRDefault="002B1EE7" w:rsidP="002B1EE7">
      <w:pPr>
        <w:rPr>
          <w:rFonts w:asciiTheme="majorEastAsia" w:eastAsiaTheme="majorEastAsia" w:hAnsiTheme="majorEastAsia" w:cs="Times New Roman"/>
          <w:szCs w:val="24"/>
        </w:rPr>
      </w:pPr>
    </w:p>
    <w:p w:rsidR="002B1EE7" w:rsidRPr="0025284D" w:rsidRDefault="002B1EE7" w:rsidP="002B1EE7">
      <w:pPr>
        <w:rPr>
          <w:rFonts w:asciiTheme="majorEastAsia" w:eastAsiaTheme="majorEastAsia" w:hAnsiTheme="majorEastAsia" w:cs="Times New Roman"/>
          <w:szCs w:val="24"/>
        </w:rPr>
      </w:pPr>
      <w:r w:rsidRPr="0025284D">
        <w:rPr>
          <w:rFonts w:asciiTheme="majorEastAsia" w:eastAsiaTheme="majorEastAsia" w:hAnsiTheme="majorEastAsia" w:cs="Times New Roman"/>
          <w:szCs w:val="24"/>
        </w:rPr>
        <w:t xml:space="preserve">　　　　(ｱ) コミュニケーション支援体制の充実</w:t>
      </w:r>
    </w:p>
    <w:p w:rsidR="002B1EE7" w:rsidRPr="0025284D" w:rsidRDefault="002B1EE7" w:rsidP="002B1EE7">
      <w:pPr>
        <w:rPr>
          <w:rFonts w:asciiTheme="minorEastAsia" w:hAnsiTheme="minorEastAsia" w:cs="Times New Roman"/>
          <w:szCs w:val="24"/>
        </w:rPr>
      </w:pPr>
    </w:p>
    <w:p w:rsidR="002B1EE7" w:rsidRPr="0025284D" w:rsidRDefault="002B1EE7" w:rsidP="002B1EE7">
      <w:pPr>
        <w:ind w:left="1654" w:hangingChars="700" w:hanging="1654"/>
        <w:rPr>
          <w:rFonts w:asciiTheme="minorEastAsia" w:hAnsiTheme="minorEastAsia" w:cs="Times New Roman"/>
          <w:szCs w:val="24"/>
        </w:rPr>
      </w:pPr>
      <w:r w:rsidRPr="0025284D">
        <w:rPr>
          <w:rFonts w:asciiTheme="minorEastAsia" w:hAnsiTheme="minorEastAsia" w:cs="Times New Roman"/>
          <w:szCs w:val="24"/>
        </w:rPr>
        <w:t xml:space="preserve">　　　　　</w:t>
      </w:r>
      <w:r>
        <w:rPr>
          <w:rFonts w:asciiTheme="minorEastAsia" w:hAnsiTheme="minorEastAsia" w:cs="Times New Roman"/>
          <w:szCs w:val="24"/>
        </w:rPr>
        <w:t xml:space="preserve">〇　</w:t>
      </w:r>
      <w:r w:rsidRPr="0025284D">
        <w:rPr>
          <w:rFonts w:asciiTheme="minorEastAsia" w:hAnsiTheme="minorEastAsia" w:cs="Times New Roman"/>
          <w:szCs w:val="24"/>
        </w:rPr>
        <w:t>日常生活などにおいて，コミュニケーションが円滑に行われる</w:t>
      </w:r>
    </w:p>
    <w:p w:rsidR="002B1EE7" w:rsidRPr="0025284D" w:rsidRDefault="002B1EE7" w:rsidP="002B1EE7">
      <w:pPr>
        <w:ind w:left="1654" w:hangingChars="700" w:hanging="1654"/>
        <w:rPr>
          <w:rFonts w:asciiTheme="minorEastAsia" w:hAnsiTheme="minorEastAsia" w:cs="Times New Roman"/>
          <w:szCs w:val="24"/>
        </w:rPr>
      </w:pPr>
      <w:r w:rsidRPr="0025284D">
        <w:rPr>
          <w:rFonts w:asciiTheme="minorEastAsia" w:hAnsiTheme="minorEastAsia" w:cs="Times New Roman"/>
          <w:szCs w:val="24"/>
        </w:rPr>
        <w:t xml:space="preserve">　　　　　　よう，視覚障がいや聴覚障がいのある人や盲ろう者に対する支援</w:t>
      </w:r>
    </w:p>
    <w:p w:rsidR="002B1EE7" w:rsidRDefault="002B1EE7" w:rsidP="002B1EE7">
      <w:pPr>
        <w:ind w:leftChars="600" w:left="1653" w:hangingChars="100" w:hanging="236"/>
        <w:rPr>
          <w:rFonts w:asciiTheme="minorEastAsia" w:hAnsiTheme="minorEastAsia" w:cs="Times New Roman"/>
          <w:szCs w:val="24"/>
        </w:rPr>
      </w:pPr>
      <w:r w:rsidRPr="0025284D">
        <w:rPr>
          <w:rFonts w:asciiTheme="minorEastAsia" w:hAnsiTheme="minorEastAsia" w:cs="Times New Roman"/>
          <w:szCs w:val="24"/>
        </w:rPr>
        <w:t>の充実のため，点訳者，朗読者，手話通訳者，要約筆記者や盲ろ</w:t>
      </w:r>
    </w:p>
    <w:p w:rsidR="002B1EE7" w:rsidRDefault="002B1EE7" w:rsidP="002B1EE7">
      <w:pPr>
        <w:ind w:leftChars="600" w:left="1653" w:hangingChars="100" w:hanging="236"/>
        <w:rPr>
          <w:rFonts w:asciiTheme="minorEastAsia" w:hAnsiTheme="minorEastAsia" w:cs="Times New Roman"/>
          <w:szCs w:val="24"/>
        </w:rPr>
      </w:pPr>
      <w:r w:rsidRPr="0025284D">
        <w:rPr>
          <w:rFonts w:asciiTheme="minorEastAsia" w:hAnsiTheme="minorEastAsia" w:cs="Times New Roman"/>
          <w:szCs w:val="24"/>
        </w:rPr>
        <w:t>う者通訳・介助員の養成および支援体制の充実と利用の促進</w:t>
      </w:r>
      <w:r>
        <w:rPr>
          <w:rFonts w:asciiTheme="minorEastAsia" w:hAnsiTheme="minorEastAsia" w:cs="Times New Roman"/>
          <w:szCs w:val="24"/>
        </w:rPr>
        <w:t>を図</w:t>
      </w:r>
    </w:p>
    <w:p w:rsidR="002B1EE7" w:rsidRPr="0025284D" w:rsidRDefault="002B1EE7" w:rsidP="002B1EE7">
      <w:pPr>
        <w:ind w:leftChars="600" w:left="1653" w:hangingChars="100" w:hanging="236"/>
        <w:rPr>
          <w:rFonts w:asciiTheme="minorEastAsia" w:hAnsiTheme="minorEastAsia" w:cs="Times New Roman"/>
          <w:szCs w:val="24"/>
        </w:rPr>
      </w:pPr>
      <w:r>
        <w:rPr>
          <w:rFonts w:asciiTheme="minorEastAsia" w:hAnsiTheme="minorEastAsia" w:cs="Times New Roman"/>
          <w:szCs w:val="24"/>
        </w:rPr>
        <w:t>ります</w:t>
      </w:r>
      <w:r w:rsidRPr="0025284D">
        <w:rPr>
          <w:rFonts w:asciiTheme="minorEastAsia" w:hAnsiTheme="minorEastAsia" w:cs="Times New Roman"/>
          <w:szCs w:val="24"/>
        </w:rPr>
        <w:t>。</w:t>
      </w:r>
    </w:p>
    <w:p w:rsidR="002B1EE7" w:rsidRPr="0025284D" w:rsidRDefault="002B1EE7" w:rsidP="002B1EE7">
      <w:pPr>
        <w:ind w:left="1654" w:hangingChars="700" w:hanging="1654"/>
        <w:rPr>
          <w:rFonts w:asciiTheme="minorEastAsia" w:hAnsiTheme="minorEastAsia" w:cs="Times New Roman"/>
          <w:szCs w:val="24"/>
        </w:rPr>
      </w:pPr>
    </w:p>
    <w:p w:rsidR="002B1EE7" w:rsidRPr="0025284D" w:rsidRDefault="002B1EE7" w:rsidP="002B1EE7">
      <w:pPr>
        <w:ind w:left="1654" w:hangingChars="700" w:hanging="1654"/>
        <w:rPr>
          <w:rFonts w:asciiTheme="minorEastAsia" w:hAnsiTheme="minorEastAsia" w:cs="Times New Roman"/>
          <w:szCs w:val="24"/>
        </w:rPr>
      </w:pPr>
    </w:p>
    <w:p w:rsidR="002B1EE7" w:rsidRPr="0025284D" w:rsidRDefault="002B1EE7" w:rsidP="002B1EE7">
      <w:pPr>
        <w:ind w:left="1654" w:hangingChars="700" w:hanging="1654"/>
        <w:rPr>
          <w:rFonts w:asciiTheme="minorEastAsia" w:hAnsiTheme="minorEastAsia" w:cs="Times New Roman"/>
          <w:szCs w:val="24"/>
        </w:rPr>
      </w:pPr>
      <w:r w:rsidRPr="00803B48">
        <w:rPr>
          <w:noProof/>
        </w:rPr>
        <w:drawing>
          <wp:anchor distT="0" distB="0" distL="114300" distR="114300" simplePos="0" relativeHeight="251869184" behindDoc="0" locked="0" layoutInCell="1" allowOverlap="1" wp14:anchorId="38FF4627" wp14:editId="3433252E">
            <wp:simplePos x="0" y="0"/>
            <wp:positionH relativeFrom="page">
              <wp:posOffset>6342380</wp:posOffset>
            </wp:positionH>
            <wp:positionV relativeFrom="page">
              <wp:posOffset>9517380</wp:posOffset>
            </wp:positionV>
            <wp:extent cx="647700" cy="647700"/>
            <wp:effectExtent l="0" t="0" r="0" b="0"/>
            <wp:wrapNone/>
            <wp:docPr id="173" name="SPCod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cstate="print">
                      <a:biLevel thresh="50000"/>
                      <a:lum contrast="100000"/>
                      <a:extLst>
                        <a:ext uri="{28A0092B-C50C-407E-A947-70E740481C1C}">
                          <a14:useLocalDpi xmlns:a14="http://schemas.microsoft.com/office/drawing/2010/main" val="0"/>
                        </a:ext>
                      </a:extLst>
                    </a:blip>
                    <a:srcRect/>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rsidR="002B1EE7" w:rsidRPr="00CF4888" w:rsidRDefault="002B1EE7" w:rsidP="002B1EE7">
      <w:pPr>
        <w:rPr>
          <w:rFonts w:asciiTheme="majorEastAsia" w:eastAsiaTheme="majorEastAsia" w:hAnsiTheme="majorEastAsia"/>
          <w:sz w:val="28"/>
          <w:szCs w:val="28"/>
        </w:rPr>
      </w:pPr>
      <w:r w:rsidRPr="00CF4888">
        <w:rPr>
          <w:rFonts w:asciiTheme="majorEastAsia" w:eastAsiaTheme="majorEastAsia" w:hAnsiTheme="majorEastAsia" w:hint="eastAsia"/>
          <w:sz w:val="28"/>
          <w:szCs w:val="28"/>
        </w:rPr>
        <w:lastRenderedPageBreak/>
        <w:t>Ⅲ　計画の推進等</w:t>
      </w:r>
    </w:p>
    <w:p w:rsidR="002B1EE7" w:rsidRPr="0025284D" w:rsidRDefault="002B1EE7" w:rsidP="002B1EE7">
      <w:pPr>
        <w:rPr>
          <w:rFonts w:asciiTheme="majorEastAsia" w:eastAsiaTheme="majorEastAsia" w:hAnsiTheme="majorEastAsia"/>
          <w:szCs w:val="24"/>
        </w:rPr>
      </w:pPr>
    </w:p>
    <w:p w:rsidR="002B1EE7" w:rsidRDefault="002B1EE7" w:rsidP="002B1EE7">
      <w:pPr>
        <w:rPr>
          <w:rFonts w:asciiTheme="majorEastAsia" w:eastAsiaTheme="majorEastAsia" w:hAnsiTheme="majorEastAsia"/>
          <w:szCs w:val="24"/>
        </w:rPr>
      </w:pPr>
      <w:r w:rsidRPr="0025284D">
        <w:rPr>
          <w:rFonts w:asciiTheme="majorEastAsia" w:eastAsiaTheme="majorEastAsia" w:hAnsiTheme="majorEastAsia" w:hint="eastAsia"/>
          <w:szCs w:val="24"/>
        </w:rPr>
        <w:t>第１　計画推進のための実施計画</w:t>
      </w:r>
    </w:p>
    <w:p w:rsidR="002B1EE7" w:rsidRPr="0025284D" w:rsidRDefault="002B1EE7" w:rsidP="002B1EE7">
      <w:pPr>
        <w:rPr>
          <w:szCs w:val="24"/>
        </w:rPr>
      </w:pPr>
    </w:p>
    <w:p w:rsidR="002B1EE7" w:rsidRPr="0025284D" w:rsidRDefault="002B1EE7" w:rsidP="002B1EE7">
      <w:pPr>
        <w:ind w:left="472" w:hangingChars="200" w:hanging="472"/>
        <w:rPr>
          <w:szCs w:val="24"/>
        </w:rPr>
      </w:pPr>
      <w:r w:rsidRPr="0025284D">
        <w:rPr>
          <w:rFonts w:hint="eastAsia"/>
          <w:szCs w:val="24"/>
        </w:rPr>
        <w:t xml:space="preserve">　　　計画期間における重点施策や目標値を示す実施計画として，障害者総合</w:t>
      </w:r>
    </w:p>
    <w:p w:rsidR="002B1EE7" w:rsidRPr="0025284D" w:rsidRDefault="002B1EE7" w:rsidP="002B1EE7">
      <w:pPr>
        <w:ind w:leftChars="200" w:left="472"/>
        <w:rPr>
          <w:szCs w:val="24"/>
        </w:rPr>
      </w:pPr>
      <w:r w:rsidRPr="0025284D">
        <w:rPr>
          <w:rFonts w:hint="eastAsia"/>
          <w:szCs w:val="24"/>
        </w:rPr>
        <w:t>支援法に基づき障がい福祉サービス等の確保について策定する「函館市障</w:t>
      </w:r>
    </w:p>
    <w:p w:rsidR="002B1EE7" w:rsidRPr="0025284D" w:rsidRDefault="002B1EE7" w:rsidP="002B1EE7">
      <w:pPr>
        <w:ind w:leftChars="200" w:left="472"/>
        <w:rPr>
          <w:szCs w:val="24"/>
        </w:rPr>
      </w:pPr>
      <w:r w:rsidRPr="0025284D">
        <w:rPr>
          <w:rFonts w:hint="eastAsia"/>
          <w:szCs w:val="24"/>
        </w:rPr>
        <w:t>がい福祉計画」を位置付け，本計画の推進を図ります。</w:t>
      </w:r>
    </w:p>
    <w:p w:rsidR="002B1EE7" w:rsidRPr="0025284D" w:rsidRDefault="002B1EE7" w:rsidP="002B1EE7">
      <w:pPr>
        <w:rPr>
          <w:szCs w:val="24"/>
        </w:rPr>
      </w:pPr>
    </w:p>
    <w:p w:rsidR="002B1EE7" w:rsidRDefault="002B1EE7" w:rsidP="002B1EE7">
      <w:pPr>
        <w:rPr>
          <w:rFonts w:asciiTheme="majorEastAsia" w:eastAsiaTheme="majorEastAsia" w:hAnsiTheme="majorEastAsia"/>
          <w:szCs w:val="24"/>
        </w:rPr>
      </w:pPr>
      <w:r w:rsidRPr="0025284D">
        <w:rPr>
          <w:rFonts w:asciiTheme="majorEastAsia" w:eastAsiaTheme="majorEastAsia" w:hAnsiTheme="majorEastAsia" w:hint="eastAsia"/>
          <w:szCs w:val="24"/>
        </w:rPr>
        <w:t>第２　計画の推進および管理</w:t>
      </w:r>
    </w:p>
    <w:p w:rsidR="002B1EE7" w:rsidRPr="0025284D" w:rsidRDefault="002B1EE7" w:rsidP="002B1EE7">
      <w:pPr>
        <w:rPr>
          <w:rFonts w:asciiTheme="majorEastAsia" w:eastAsiaTheme="majorEastAsia" w:hAnsiTheme="majorEastAsia"/>
          <w:szCs w:val="24"/>
        </w:rPr>
      </w:pPr>
    </w:p>
    <w:p w:rsidR="002B1EE7" w:rsidRPr="00835BB1" w:rsidRDefault="002B1EE7" w:rsidP="002B1EE7">
      <w:pPr>
        <w:ind w:left="945" w:hangingChars="400" w:hanging="945"/>
        <w:rPr>
          <w:rFonts w:asciiTheme="majorEastAsia" w:eastAsiaTheme="majorEastAsia" w:hAnsiTheme="majorEastAsia"/>
          <w:szCs w:val="24"/>
        </w:rPr>
      </w:pPr>
      <w:r w:rsidRPr="0025284D">
        <w:rPr>
          <w:rFonts w:hint="eastAsia"/>
          <w:szCs w:val="24"/>
        </w:rPr>
        <w:t xml:space="preserve">　</w:t>
      </w:r>
      <w:r w:rsidRPr="00835BB1">
        <w:rPr>
          <w:rFonts w:asciiTheme="majorEastAsia" w:eastAsiaTheme="majorEastAsia" w:hAnsiTheme="majorEastAsia" w:hint="eastAsia"/>
          <w:szCs w:val="24"/>
        </w:rPr>
        <w:t>１　関係機関等との連携</w:t>
      </w:r>
    </w:p>
    <w:p w:rsidR="002B1EE7" w:rsidRDefault="002B1EE7" w:rsidP="002B1EE7">
      <w:pPr>
        <w:ind w:left="945" w:hangingChars="400" w:hanging="945"/>
        <w:rPr>
          <w:szCs w:val="24"/>
        </w:rPr>
      </w:pPr>
    </w:p>
    <w:p w:rsidR="002B1EE7" w:rsidRDefault="002B1EE7" w:rsidP="002B1EE7">
      <w:pPr>
        <w:ind w:leftChars="300" w:left="945" w:hangingChars="100" w:hanging="236"/>
        <w:rPr>
          <w:szCs w:val="24"/>
        </w:rPr>
      </w:pPr>
      <w:r w:rsidRPr="0025284D">
        <w:rPr>
          <w:rFonts w:hint="eastAsia"/>
          <w:szCs w:val="24"/>
        </w:rPr>
        <w:t>この計画の推進にあたっては，すべての市民が福祉に対する理解を深め</w:t>
      </w:r>
      <w:r>
        <w:rPr>
          <w:rFonts w:hint="eastAsia"/>
          <w:szCs w:val="24"/>
        </w:rPr>
        <w:t>,</w:t>
      </w:r>
    </w:p>
    <w:p w:rsidR="002B1EE7" w:rsidRPr="0025284D" w:rsidRDefault="002B1EE7" w:rsidP="002B1EE7">
      <w:pPr>
        <w:ind w:leftChars="200" w:left="944" w:hangingChars="200" w:hanging="472"/>
        <w:rPr>
          <w:szCs w:val="24"/>
        </w:rPr>
      </w:pPr>
      <w:r w:rsidRPr="0025284D">
        <w:rPr>
          <w:rFonts w:hint="eastAsia"/>
          <w:szCs w:val="24"/>
        </w:rPr>
        <w:t>行政はもとより，障がいのある人，市民，ボランティア，関係機関・団体</w:t>
      </w:r>
    </w:p>
    <w:p w:rsidR="002B1EE7" w:rsidRPr="0025284D" w:rsidRDefault="002B1EE7" w:rsidP="002B1EE7">
      <w:pPr>
        <w:ind w:leftChars="200" w:left="944" w:hangingChars="200" w:hanging="472"/>
        <w:rPr>
          <w:szCs w:val="24"/>
        </w:rPr>
      </w:pPr>
      <w:r w:rsidRPr="0025284D">
        <w:rPr>
          <w:rFonts w:hint="eastAsia"/>
          <w:szCs w:val="24"/>
        </w:rPr>
        <w:t>などがそれぞれの立場で力を合わせて，相互に連携しながら施策を展開す</w:t>
      </w:r>
    </w:p>
    <w:p w:rsidR="002B1EE7" w:rsidRPr="0025284D" w:rsidRDefault="002B1EE7" w:rsidP="002B1EE7">
      <w:pPr>
        <w:ind w:leftChars="200" w:left="944" w:hangingChars="200" w:hanging="472"/>
        <w:rPr>
          <w:szCs w:val="24"/>
        </w:rPr>
      </w:pPr>
      <w:r w:rsidRPr="0025284D">
        <w:rPr>
          <w:rFonts w:hint="eastAsia"/>
          <w:szCs w:val="24"/>
        </w:rPr>
        <w:t>ることを基本とします。</w:t>
      </w:r>
    </w:p>
    <w:p w:rsidR="002B1EE7" w:rsidRDefault="002B1EE7" w:rsidP="002B1EE7">
      <w:pPr>
        <w:ind w:leftChars="200" w:left="472"/>
        <w:rPr>
          <w:szCs w:val="24"/>
        </w:rPr>
      </w:pPr>
      <w:r w:rsidRPr="0025284D">
        <w:rPr>
          <w:rFonts w:hint="eastAsia"/>
          <w:szCs w:val="24"/>
        </w:rPr>
        <w:t xml:space="preserve">　</w:t>
      </w:r>
      <w:r>
        <w:rPr>
          <w:rFonts w:hint="eastAsia"/>
          <w:szCs w:val="24"/>
        </w:rPr>
        <w:t>また，</w:t>
      </w:r>
      <w:r w:rsidRPr="0025284D">
        <w:rPr>
          <w:rFonts w:hint="eastAsia"/>
          <w:szCs w:val="24"/>
        </w:rPr>
        <w:t>福祉施策の概念にとらわれることなく，障がい者施策が，保健，</w:t>
      </w:r>
    </w:p>
    <w:p w:rsidR="002B1EE7" w:rsidRDefault="002B1EE7" w:rsidP="002B1EE7">
      <w:pPr>
        <w:ind w:leftChars="200" w:left="472"/>
        <w:rPr>
          <w:szCs w:val="24"/>
        </w:rPr>
      </w:pPr>
      <w:r w:rsidRPr="0025284D">
        <w:rPr>
          <w:rFonts w:hint="eastAsia"/>
          <w:szCs w:val="24"/>
        </w:rPr>
        <w:t>医療，福祉，教育，労働，生活環境などの様々な分野にまたがっているこ</w:t>
      </w:r>
    </w:p>
    <w:p w:rsidR="002B1EE7" w:rsidRDefault="002B1EE7" w:rsidP="002B1EE7">
      <w:pPr>
        <w:ind w:leftChars="200" w:left="472"/>
        <w:rPr>
          <w:szCs w:val="24"/>
        </w:rPr>
      </w:pPr>
      <w:r w:rsidRPr="0025284D">
        <w:rPr>
          <w:rFonts w:hint="eastAsia"/>
          <w:szCs w:val="24"/>
        </w:rPr>
        <w:t>とから，幅広く関係部局・団体などと密接に連携および協働し，障がいの</w:t>
      </w:r>
    </w:p>
    <w:p w:rsidR="002B1EE7" w:rsidRDefault="002B1EE7" w:rsidP="002B1EE7">
      <w:pPr>
        <w:ind w:leftChars="200" w:left="472"/>
        <w:rPr>
          <w:szCs w:val="24"/>
        </w:rPr>
      </w:pPr>
      <w:r w:rsidRPr="0025284D">
        <w:rPr>
          <w:rFonts w:hint="eastAsia"/>
          <w:szCs w:val="24"/>
        </w:rPr>
        <w:t>特性やライフステージに応じた適切なサービスの提供ができるよう総合的</w:t>
      </w:r>
    </w:p>
    <w:p w:rsidR="002B1EE7" w:rsidRPr="0025284D" w:rsidRDefault="002B1EE7" w:rsidP="002B1EE7">
      <w:pPr>
        <w:ind w:leftChars="200" w:left="472"/>
        <w:rPr>
          <w:szCs w:val="24"/>
        </w:rPr>
      </w:pPr>
      <w:r w:rsidRPr="0025284D">
        <w:rPr>
          <w:rFonts w:hint="eastAsia"/>
          <w:szCs w:val="24"/>
        </w:rPr>
        <w:t>に取り組みます。</w:t>
      </w:r>
    </w:p>
    <w:p w:rsidR="002B1EE7" w:rsidRDefault="002B1EE7" w:rsidP="002B1EE7">
      <w:pPr>
        <w:ind w:left="945" w:hangingChars="400" w:hanging="945"/>
        <w:rPr>
          <w:szCs w:val="24"/>
        </w:rPr>
      </w:pPr>
      <w:r w:rsidRPr="0025284D">
        <w:rPr>
          <w:rFonts w:hint="eastAsia"/>
          <w:szCs w:val="24"/>
        </w:rPr>
        <w:t xml:space="preserve">　　　</w:t>
      </w:r>
      <w:r>
        <w:rPr>
          <w:rFonts w:hint="eastAsia"/>
          <w:szCs w:val="24"/>
        </w:rPr>
        <w:t>さらに</w:t>
      </w:r>
      <w:r w:rsidRPr="0025284D">
        <w:rPr>
          <w:rFonts w:hint="eastAsia"/>
          <w:szCs w:val="24"/>
        </w:rPr>
        <w:t>，国や北海道の制度・施策に関わるものも多いことから、必要に</w:t>
      </w:r>
    </w:p>
    <w:p w:rsidR="002B1EE7" w:rsidRDefault="002B1EE7" w:rsidP="002B1EE7">
      <w:pPr>
        <w:ind w:left="945" w:hangingChars="400" w:hanging="945"/>
        <w:rPr>
          <w:szCs w:val="24"/>
        </w:rPr>
      </w:pPr>
      <w:r>
        <w:rPr>
          <w:szCs w:val="24"/>
        </w:rPr>
        <w:t xml:space="preserve">　　</w:t>
      </w:r>
      <w:r w:rsidRPr="0025284D">
        <w:rPr>
          <w:rFonts w:hint="eastAsia"/>
          <w:szCs w:val="24"/>
        </w:rPr>
        <w:t>応じて要望などを行うとともに，これら関係機関とも連携および協働しな</w:t>
      </w:r>
    </w:p>
    <w:p w:rsidR="002B1EE7" w:rsidRPr="0025284D" w:rsidRDefault="002B1EE7" w:rsidP="002B1EE7">
      <w:pPr>
        <w:ind w:left="945" w:hangingChars="400" w:hanging="945"/>
        <w:rPr>
          <w:szCs w:val="24"/>
        </w:rPr>
      </w:pPr>
      <w:r>
        <w:rPr>
          <w:szCs w:val="24"/>
        </w:rPr>
        <w:t xml:space="preserve">　　</w:t>
      </w:r>
      <w:r w:rsidRPr="0025284D">
        <w:rPr>
          <w:rFonts w:hint="eastAsia"/>
          <w:szCs w:val="24"/>
        </w:rPr>
        <w:t>がら，各事業を推進します。</w:t>
      </w:r>
    </w:p>
    <w:p w:rsidR="002B1EE7" w:rsidRPr="0025284D" w:rsidRDefault="002B1EE7" w:rsidP="002B1EE7">
      <w:pPr>
        <w:rPr>
          <w:szCs w:val="24"/>
        </w:rPr>
      </w:pPr>
    </w:p>
    <w:p w:rsidR="002B1EE7" w:rsidRPr="00835BB1" w:rsidRDefault="002B1EE7" w:rsidP="002B1EE7">
      <w:pPr>
        <w:ind w:left="945" w:hangingChars="400" w:hanging="945"/>
        <w:rPr>
          <w:rFonts w:asciiTheme="majorEastAsia" w:eastAsiaTheme="majorEastAsia" w:hAnsiTheme="majorEastAsia"/>
          <w:szCs w:val="24"/>
        </w:rPr>
      </w:pPr>
      <w:r>
        <w:rPr>
          <w:rFonts w:hint="eastAsia"/>
          <w:szCs w:val="24"/>
        </w:rPr>
        <w:t xml:space="preserve">　</w:t>
      </w:r>
      <w:r w:rsidRPr="00835BB1">
        <w:rPr>
          <w:rFonts w:asciiTheme="majorEastAsia" w:eastAsiaTheme="majorEastAsia" w:hAnsiTheme="majorEastAsia" w:hint="eastAsia"/>
          <w:szCs w:val="24"/>
        </w:rPr>
        <w:t>２　計画の進行管理</w:t>
      </w:r>
    </w:p>
    <w:p w:rsidR="002B1EE7" w:rsidRDefault="002B1EE7" w:rsidP="002B1EE7">
      <w:pPr>
        <w:ind w:left="945" w:hangingChars="400" w:hanging="945"/>
        <w:rPr>
          <w:szCs w:val="24"/>
        </w:rPr>
      </w:pPr>
    </w:p>
    <w:p w:rsidR="002B1EE7" w:rsidRPr="0025284D" w:rsidRDefault="002B1EE7" w:rsidP="002B1EE7">
      <w:pPr>
        <w:ind w:left="945" w:hangingChars="400" w:hanging="945"/>
        <w:rPr>
          <w:szCs w:val="24"/>
        </w:rPr>
      </w:pPr>
      <w:r w:rsidRPr="0025284D">
        <w:rPr>
          <w:rFonts w:hint="eastAsia"/>
          <w:szCs w:val="24"/>
        </w:rPr>
        <w:t xml:space="preserve">　</w:t>
      </w:r>
      <w:r>
        <w:rPr>
          <w:rFonts w:hint="eastAsia"/>
          <w:szCs w:val="24"/>
        </w:rPr>
        <w:t xml:space="preserve">　　</w:t>
      </w:r>
      <w:r w:rsidRPr="0025284D">
        <w:rPr>
          <w:rFonts w:hint="eastAsia"/>
          <w:szCs w:val="24"/>
        </w:rPr>
        <w:t>この計画は</w:t>
      </w:r>
      <w:r>
        <w:rPr>
          <w:kern w:val="0"/>
          <w:szCs w:val="24"/>
        </w:rPr>
        <w:t>，</w:t>
      </w:r>
      <w:r w:rsidRPr="0025284D">
        <w:rPr>
          <w:rFonts w:hint="eastAsia"/>
          <w:szCs w:val="24"/>
        </w:rPr>
        <w:t>「函館市障がい者計画策定推進委員会」において実施計画</w:t>
      </w:r>
    </w:p>
    <w:p w:rsidR="002B1EE7" w:rsidRPr="0025284D" w:rsidRDefault="002B1EE7" w:rsidP="002B1EE7">
      <w:pPr>
        <w:ind w:left="945" w:hangingChars="400" w:hanging="945"/>
        <w:rPr>
          <w:szCs w:val="24"/>
        </w:rPr>
      </w:pPr>
      <w:r w:rsidRPr="0025284D">
        <w:rPr>
          <w:szCs w:val="24"/>
        </w:rPr>
        <w:t xml:space="preserve">　　</w:t>
      </w:r>
      <w:r w:rsidRPr="0025284D">
        <w:rPr>
          <w:rFonts w:hint="eastAsia"/>
          <w:szCs w:val="24"/>
        </w:rPr>
        <w:t>の推進状況の把握，分析，評価などを行い，障がいのある人のニーズや事</w:t>
      </w:r>
    </w:p>
    <w:p w:rsidR="002B1EE7" w:rsidRDefault="002B1EE7" w:rsidP="002B1EE7">
      <w:pPr>
        <w:ind w:left="945" w:hangingChars="400" w:hanging="945"/>
        <w:rPr>
          <w:szCs w:val="24"/>
        </w:rPr>
      </w:pPr>
      <w:r w:rsidRPr="0025284D">
        <w:rPr>
          <w:rFonts w:hint="eastAsia"/>
          <w:szCs w:val="24"/>
        </w:rPr>
        <w:t xml:space="preserve">　　業の進捗状況などの把握に努め</w:t>
      </w:r>
      <w:r>
        <w:rPr>
          <w:rFonts w:hint="eastAsia"/>
          <w:szCs w:val="24"/>
        </w:rPr>
        <w:t>ます。</w:t>
      </w:r>
      <w:bookmarkStart w:id="0" w:name="_GoBack"/>
      <w:bookmarkEnd w:id="0"/>
    </w:p>
    <w:p w:rsidR="002B1EE7" w:rsidRDefault="002B1EE7" w:rsidP="002B1EE7">
      <w:pPr>
        <w:ind w:leftChars="300" w:left="945" w:hangingChars="100" w:hanging="236"/>
        <w:rPr>
          <w:szCs w:val="24"/>
        </w:rPr>
      </w:pPr>
      <w:r>
        <w:rPr>
          <w:rFonts w:hint="eastAsia"/>
          <w:szCs w:val="24"/>
        </w:rPr>
        <w:t>また，</w:t>
      </w:r>
      <w:r w:rsidRPr="0025284D">
        <w:rPr>
          <w:rFonts w:hint="eastAsia"/>
          <w:szCs w:val="24"/>
        </w:rPr>
        <w:t>社会情勢や</w:t>
      </w:r>
      <w:r w:rsidRPr="002C3E5E">
        <w:rPr>
          <w:rFonts w:hint="eastAsia"/>
          <w:szCs w:val="24"/>
        </w:rPr>
        <w:t>ニーズの変化，事業の進捗状況などを踏まえ，計画施</w:t>
      </w:r>
    </w:p>
    <w:p w:rsidR="002B1EE7" w:rsidRDefault="002B1EE7" w:rsidP="002B1EE7">
      <w:pPr>
        <w:ind w:firstLineChars="200" w:firstLine="472"/>
        <w:rPr>
          <w:szCs w:val="24"/>
        </w:rPr>
      </w:pPr>
      <w:r w:rsidRPr="002C3E5E">
        <w:rPr>
          <w:rFonts w:hint="eastAsia"/>
          <w:szCs w:val="24"/>
        </w:rPr>
        <w:t>行後の中間年となる５年をめどに，後期の推進について検討します</w:t>
      </w:r>
      <w:r>
        <w:rPr>
          <w:rFonts w:hint="eastAsia"/>
          <w:szCs w:val="24"/>
        </w:rPr>
        <w:t>｡</w:t>
      </w:r>
    </w:p>
    <w:p w:rsidR="002B1EE7" w:rsidRPr="002C3E5E" w:rsidRDefault="002B1EE7" w:rsidP="002B1EE7">
      <w:pPr>
        <w:ind w:leftChars="200" w:left="944" w:hangingChars="200" w:hanging="472"/>
        <w:rPr>
          <w:rFonts w:ascii="Times New Roman" w:hAnsi="Times New Roman" w:cs="ＭＳ 明朝"/>
          <w:kern w:val="0"/>
          <w:szCs w:val="24"/>
        </w:rPr>
      </w:pPr>
      <w:r w:rsidRPr="00803B48">
        <w:rPr>
          <w:noProof/>
        </w:rPr>
        <w:drawing>
          <wp:anchor distT="0" distB="0" distL="114300" distR="114300" simplePos="0" relativeHeight="251870208" behindDoc="0" locked="0" layoutInCell="1" allowOverlap="1" wp14:anchorId="2926157A" wp14:editId="3512B2E7">
            <wp:simplePos x="0" y="0"/>
            <wp:positionH relativeFrom="page">
              <wp:posOffset>500380</wp:posOffset>
            </wp:positionH>
            <wp:positionV relativeFrom="page">
              <wp:posOffset>9536430</wp:posOffset>
            </wp:positionV>
            <wp:extent cx="647700" cy="647700"/>
            <wp:effectExtent l="0" t="0" r="0" b="0"/>
            <wp:wrapNone/>
            <wp:docPr id="174" name="SPCod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cstate="print">
                      <a:biLevel thresh="50000"/>
                      <a:lum contrast="100000"/>
                      <a:extLst>
                        <a:ext uri="{28A0092B-C50C-407E-A947-70E740481C1C}">
                          <a14:useLocalDpi xmlns:a14="http://schemas.microsoft.com/office/drawing/2010/main" val="0"/>
                        </a:ext>
                      </a:extLst>
                    </a:blip>
                    <a:srcRect/>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rsidR="002B1EE7" w:rsidRDefault="002B1EE7" w:rsidP="00062E4D">
      <w:pPr>
        <w:textAlignment w:val="baseline"/>
        <w:rPr>
          <w:rFonts w:asciiTheme="majorEastAsia" w:eastAsiaTheme="majorEastAsia" w:hAnsiTheme="majorEastAsia" w:cs="Times New Roman" w:hint="eastAsia"/>
          <w:sz w:val="28"/>
          <w:szCs w:val="28"/>
        </w:rPr>
      </w:pPr>
    </w:p>
    <w:p w:rsidR="002B1EE7" w:rsidRDefault="002B1EE7" w:rsidP="00062E4D">
      <w:pPr>
        <w:textAlignment w:val="baseline"/>
        <w:rPr>
          <w:rFonts w:asciiTheme="majorEastAsia" w:eastAsiaTheme="majorEastAsia" w:hAnsiTheme="majorEastAsia" w:cs="Times New Roman" w:hint="eastAsia"/>
          <w:sz w:val="28"/>
          <w:szCs w:val="28"/>
        </w:rPr>
      </w:pPr>
    </w:p>
    <w:p w:rsidR="002B1EE7" w:rsidRDefault="002B1EE7" w:rsidP="00062E4D">
      <w:pPr>
        <w:textAlignment w:val="baseline"/>
        <w:rPr>
          <w:rFonts w:asciiTheme="majorEastAsia" w:eastAsiaTheme="majorEastAsia" w:hAnsiTheme="majorEastAsia" w:cs="Times New Roman" w:hint="eastAsia"/>
          <w:sz w:val="28"/>
          <w:szCs w:val="28"/>
        </w:rPr>
      </w:pPr>
    </w:p>
    <w:sectPr w:rsidR="002B1EE7" w:rsidSect="002B1EE7">
      <w:footerReference w:type="even" r:id="rId72"/>
      <w:footerReference w:type="default" r:id="rId73"/>
      <w:footerReference w:type="first" r:id="rId74"/>
      <w:pgSz w:w="11906" w:h="16838" w:code="9"/>
      <w:pgMar w:top="1701" w:right="1701" w:bottom="1701" w:left="1701" w:header="720" w:footer="720" w:gutter="0"/>
      <w:pgNumType w:start="1"/>
      <w:cols w:space="720"/>
      <w:noEndnote/>
      <w:titlePg/>
      <w:docGrid w:type="linesAndChars" w:linePitch="373" w:charSpace="-7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EE7" w:rsidRDefault="002B1EE7">
      <w:r>
        <w:separator/>
      </w:r>
    </w:p>
  </w:endnote>
  <w:endnote w:type="continuationSeparator" w:id="0">
    <w:p w:rsidR="002B1EE7" w:rsidRDefault="002B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EE7" w:rsidRDefault="002B1EE7" w:rsidP="0060737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B1EE7" w:rsidRDefault="002B1EE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EE7" w:rsidRDefault="002B1EE7" w:rsidP="00BD63BE">
    <w:pPr>
      <w:pStyle w:val="a3"/>
      <w:framePr w:wrap="around" w:vAnchor="text" w:hAnchor="page" w:x="5821" w:y="94"/>
      <w:rPr>
        <w:rStyle w:val="a5"/>
      </w:rPr>
    </w:pPr>
    <w:r>
      <w:rPr>
        <w:rStyle w:val="a5"/>
      </w:rPr>
      <w:fldChar w:fldCharType="begin"/>
    </w:r>
    <w:r>
      <w:rPr>
        <w:rStyle w:val="a5"/>
      </w:rPr>
      <w:instrText xml:space="preserve">PAGE  </w:instrText>
    </w:r>
    <w:r>
      <w:rPr>
        <w:rStyle w:val="a5"/>
      </w:rPr>
      <w:fldChar w:fldCharType="separate"/>
    </w:r>
    <w:r w:rsidR="00270C27">
      <w:rPr>
        <w:rStyle w:val="a5"/>
        <w:noProof/>
      </w:rPr>
      <w:t>49</w:t>
    </w:r>
    <w:r>
      <w:rPr>
        <w:rStyle w:val="a5"/>
      </w:rPr>
      <w:fldChar w:fldCharType="end"/>
    </w:r>
  </w:p>
  <w:p w:rsidR="002B1EE7" w:rsidRDefault="002B1EE7" w:rsidP="00D44F94">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850414"/>
      <w:docPartObj>
        <w:docPartGallery w:val="Page Numbers (Bottom of Page)"/>
        <w:docPartUnique/>
      </w:docPartObj>
    </w:sdtPr>
    <w:sdtContent>
      <w:p w:rsidR="002B1EE7" w:rsidRDefault="002B1EE7" w:rsidP="002B1EE7">
        <w:pPr>
          <w:pStyle w:val="a3"/>
          <w:tabs>
            <w:tab w:val="left" w:pos="3060"/>
          </w:tabs>
          <w:jc w:val="left"/>
        </w:pPr>
        <w:r>
          <w:tab/>
        </w:r>
        <w:r>
          <w:tab/>
        </w:r>
        <w:r>
          <w:fldChar w:fldCharType="begin"/>
        </w:r>
        <w:r>
          <w:instrText>PAGE   \* MERGEFORMAT</w:instrText>
        </w:r>
        <w:r>
          <w:fldChar w:fldCharType="separate"/>
        </w:r>
        <w:r w:rsidR="00270C27" w:rsidRPr="00270C27">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EE7" w:rsidRDefault="002B1EE7">
      <w:r>
        <w:separator/>
      </w:r>
    </w:p>
  </w:footnote>
  <w:footnote w:type="continuationSeparator" w:id="0">
    <w:p w:rsidR="002B1EE7" w:rsidRDefault="002B1E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8"/>
  <w:drawingGridVerticalSpacing w:val="37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82"/>
    <w:rsid w:val="00001121"/>
    <w:rsid w:val="00012793"/>
    <w:rsid w:val="0002031B"/>
    <w:rsid w:val="000255A4"/>
    <w:rsid w:val="00037FF4"/>
    <w:rsid w:val="00047025"/>
    <w:rsid w:val="00047804"/>
    <w:rsid w:val="00057193"/>
    <w:rsid w:val="00061240"/>
    <w:rsid w:val="00062D74"/>
    <w:rsid w:val="00062E4D"/>
    <w:rsid w:val="000713D3"/>
    <w:rsid w:val="00074E55"/>
    <w:rsid w:val="00075FF0"/>
    <w:rsid w:val="00076138"/>
    <w:rsid w:val="000860C4"/>
    <w:rsid w:val="00094252"/>
    <w:rsid w:val="00096D5B"/>
    <w:rsid w:val="000A2CDB"/>
    <w:rsid w:val="000A4DA8"/>
    <w:rsid w:val="000B5E1A"/>
    <w:rsid w:val="000C052C"/>
    <w:rsid w:val="000C1DBF"/>
    <w:rsid w:val="000C5FC9"/>
    <w:rsid w:val="000D02E3"/>
    <w:rsid w:val="000D2C52"/>
    <w:rsid w:val="000D3AE5"/>
    <w:rsid w:val="000E5810"/>
    <w:rsid w:val="000E58A4"/>
    <w:rsid w:val="000E6E82"/>
    <w:rsid w:val="000E7D52"/>
    <w:rsid w:val="001006D6"/>
    <w:rsid w:val="001021A9"/>
    <w:rsid w:val="00105120"/>
    <w:rsid w:val="00106264"/>
    <w:rsid w:val="00112909"/>
    <w:rsid w:val="0011344C"/>
    <w:rsid w:val="001138C3"/>
    <w:rsid w:val="00115C19"/>
    <w:rsid w:val="00125920"/>
    <w:rsid w:val="00131A0C"/>
    <w:rsid w:val="0014095D"/>
    <w:rsid w:val="001442A7"/>
    <w:rsid w:val="00152E03"/>
    <w:rsid w:val="0016316A"/>
    <w:rsid w:val="00163393"/>
    <w:rsid w:val="001667FD"/>
    <w:rsid w:val="0017538A"/>
    <w:rsid w:val="00175AA4"/>
    <w:rsid w:val="0018083E"/>
    <w:rsid w:val="001862C0"/>
    <w:rsid w:val="00197EBC"/>
    <w:rsid w:val="001A02B5"/>
    <w:rsid w:val="001A67ED"/>
    <w:rsid w:val="001A7E45"/>
    <w:rsid w:val="001B1FD9"/>
    <w:rsid w:val="001B53F8"/>
    <w:rsid w:val="001B668E"/>
    <w:rsid w:val="001B6E43"/>
    <w:rsid w:val="001C16BD"/>
    <w:rsid w:val="001C76B2"/>
    <w:rsid w:val="001D6D44"/>
    <w:rsid w:val="001D73F6"/>
    <w:rsid w:val="001D7FE8"/>
    <w:rsid w:val="001E31AB"/>
    <w:rsid w:val="001E4C86"/>
    <w:rsid w:val="001E5D7A"/>
    <w:rsid w:val="001F44D0"/>
    <w:rsid w:val="002036B0"/>
    <w:rsid w:val="00206988"/>
    <w:rsid w:val="0020771A"/>
    <w:rsid w:val="00215F1B"/>
    <w:rsid w:val="00216E6C"/>
    <w:rsid w:val="00217493"/>
    <w:rsid w:val="00221917"/>
    <w:rsid w:val="00231173"/>
    <w:rsid w:val="00232197"/>
    <w:rsid w:val="00234496"/>
    <w:rsid w:val="0023653A"/>
    <w:rsid w:val="0024038F"/>
    <w:rsid w:val="0025284D"/>
    <w:rsid w:val="0026089A"/>
    <w:rsid w:val="00261A3A"/>
    <w:rsid w:val="00262B8E"/>
    <w:rsid w:val="00270C27"/>
    <w:rsid w:val="00270EC1"/>
    <w:rsid w:val="0027141B"/>
    <w:rsid w:val="00271A35"/>
    <w:rsid w:val="002726C7"/>
    <w:rsid w:val="00276A17"/>
    <w:rsid w:val="00291155"/>
    <w:rsid w:val="002B1EE7"/>
    <w:rsid w:val="002C7714"/>
    <w:rsid w:val="002D209B"/>
    <w:rsid w:val="002D51B7"/>
    <w:rsid w:val="002E0603"/>
    <w:rsid w:val="002E54DD"/>
    <w:rsid w:val="002F0B37"/>
    <w:rsid w:val="002F63A0"/>
    <w:rsid w:val="00304950"/>
    <w:rsid w:val="0030737E"/>
    <w:rsid w:val="00312049"/>
    <w:rsid w:val="003157C8"/>
    <w:rsid w:val="003229C0"/>
    <w:rsid w:val="003230F8"/>
    <w:rsid w:val="0033565C"/>
    <w:rsid w:val="00336DFC"/>
    <w:rsid w:val="0034265F"/>
    <w:rsid w:val="00342828"/>
    <w:rsid w:val="00345021"/>
    <w:rsid w:val="00354B4F"/>
    <w:rsid w:val="00355457"/>
    <w:rsid w:val="003577FB"/>
    <w:rsid w:val="00364FE2"/>
    <w:rsid w:val="003762B4"/>
    <w:rsid w:val="003866EB"/>
    <w:rsid w:val="003947AC"/>
    <w:rsid w:val="003A1E06"/>
    <w:rsid w:val="003B0F78"/>
    <w:rsid w:val="003C4C7A"/>
    <w:rsid w:val="003D17D6"/>
    <w:rsid w:val="003D4559"/>
    <w:rsid w:val="003F2A34"/>
    <w:rsid w:val="003F4E6B"/>
    <w:rsid w:val="00402ED8"/>
    <w:rsid w:val="004030B8"/>
    <w:rsid w:val="00411EF7"/>
    <w:rsid w:val="00414A15"/>
    <w:rsid w:val="00421774"/>
    <w:rsid w:val="00426D33"/>
    <w:rsid w:val="004301B0"/>
    <w:rsid w:val="00430A96"/>
    <w:rsid w:val="004319FD"/>
    <w:rsid w:val="00431AFF"/>
    <w:rsid w:val="0043555A"/>
    <w:rsid w:val="004357B6"/>
    <w:rsid w:val="00435FCB"/>
    <w:rsid w:val="004431AC"/>
    <w:rsid w:val="00445FD6"/>
    <w:rsid w:val="004612DE"/>
    <w:rsid w:val="00462794"/>
    <w:rsid w:val="00463721"/>
    <w:rsid w:val="00485F53"/>
    <w:rsid w:val="004902E7"/>
    <w:rsid w:val="00491938"/>
    <w:rsid w:val="00494C2B"/>
    <w:rsid w:val="00495177"/>
    <w:rsid w:val="004971A5"/>
    <w:rsid w:val="004A1FD9"/>
    <w:rsid w:val="004A7BC2"/>
    <w:rsid w:val="004B15D7"/>
    <w:rsid w:val="004B21C9"/>
    <w:rsid w:val="004B4CCF"/>
    <w:rsid w:val="004C083D"/>
    <w:rsid w:val="004C0E2A"/>
    <w:rsid w:val="004C6B9C"/>
    <w:rsid w:val="004D4FB7"/>
    <w:rsid w:val="004E15CA"/>
    <w:rsid w:val="004E24EF"/>
    <w:rsid w:val="004E777E"/>
    <w:rsid w:val="004F3207"/>
    <w:rsid w:val="004F55DF"/>
    <w:rsid w:val="005049F1"/>
    <w:rsid w:val="00505402"/>
    <w:rsid w:val="00510885"/>
    <w:rsid w:val="00521264"/>
    <w:rsid w:val="00524B4C"/>
    <w:rsid w:val="00524E9A"/>
    <w:rsid w:val="00540DEB"/>
    <w:rsid w:val="00543FAC"/>
    <w:rsid w:val="00544BDF"/>
    <w:rsid w:val="0055724B"/>
    <w:rsid w:val="005624A3"/>
    <w:rsid w:val="00564CBD"/>
    <w:rsid w:val="005651EA"/>
    <w:rsid w:val="00565755"/>
    <w:rsid w:val="00566E21"/>
    <w:rsid w:val="00573E51"/>
    <w:rsid w:val="005850AB"/>
    <w:rsid w:val="00585A8B"/>
    <w:rsid w:val="00585E6E"/>
    <w:rsid w:val="005958BB"/>
    <w:rsid w:val="005A5CE4"/>
    <w:rsid w:val="005A685C"/>
    <w:rsid w:val="005C2401"/>
    <w:rsid w:val="005C381B"/>
    <w:rsid w:val="005C53A5"/>
    <w:rsid w:val="005C5EEA"/>
    <w:rsid w:val="005C6828"/>
    <w:rsid w:val="005D037D"/>
    <w:rsid w:val="005D1443"/>
    <w:rsid w:val="005D2696"/>
    <w:rsid w:val="005F1D1F"/>
    <w:rsid w:val="00602C1F"/>
    <w:rsid w:val="0060370F"/>
    <w:rsid w:val="0060737C"/>
    <w:rsid w:val="00613074"/>
    <w:rsid w:val="00624088"/>
    <w:rsid w:val="00626574"/>
    <w:rsid w:val="006307D3"/>
    <w:rsid w:val="00641879"/>
    <w:rsid w:val="00645D14"/>
    <w:rsid w:val="00647F77"/>
    <w:rsid w:val="0065384C"/>
    <w:rsid w:val="00662209"/>
    <w:rsid w:val="0067382B"/>
    <w:rsid w:val="00683DC1"/>
    <w:rsid w:val="0068530B"/>
    <w:rsid w:val="00693048"/>
    <w:rsid w:val="00693997"/>
    <w:rsid w:val="0069419D"/>
    <w:rsid w:val="006A129F"/>
    <w:rsid w:val="006A568B"/>
    <w:rsid w:val="006B63D8"/>
    <w:rsid w:val="006B6DBE"/>
    <w:rsid w:val="006C20E3"/>
    <w:rsid w:val="006C3F31"/>
    <w:rsid w:val="006C4132"/>
    <w:rsid w:val="006C587B"/>
    <w:rsid w:val="006D4424"/>
    <w:rsid w:val="006E19C0"/>
    <w:rsid w:val="006F1775"/>
    <w:rsid w:val="006F1D71"/>
    <w:rsid w:val="006F3501"/>
    <w:rsid w:val="006F49BC"/>
    <w:rsid w:val="00706C46"/>
    <w:rsid w:val="0071517C"/>
    <w:rsid w:val="00734784"/>
    <w:rsid w:val="007368BD"/>
    <w:rsid w:val="00753AA5"/>
    <w:rsid w:val="00761B50"/>
    <w:rsid w:val="0076234D"/>
    <w:rsid w:val="00770276"/>
    <w:rsid w:val="00774FEE"/>
    <w:rsid w:val="00784C13"/>
    <w:rsid w:val="0078558B"/>
    <w:rsid w:val="00786D48"/>
    <w:rsid w:val="007A0633"/>
    <w:rsid w:val="007A3AE1"/>
    <w:rsid w:val="007B0417"/>
    <w:rsid w:val="007B0A82"/>
    <w:rsid w:val="007B256B"/>
    <w:rsid w:val="007B396C"/>
    <w:rsid w:val="007B5DAD"/>
    <w:rsid w:val="007C1F02"/>
    <w:rsid w:val="007C398B"/>
    <w:rsid w:val="007C58E4"/>
    <w:rsid w:val="007C6CE9"/>
    <w:rsid w:val="007D2FC5"/>
    <w:rsid w:val="007E5C6A"/>
    <w:rsid w:val="007E7F94"/>
    <w:rsid w:val="007F0532"/>
    <w:rsid w:val="007F7689"/>
    <w:rsid w:val="0080185C"/>
    <w:rsid w:val="00806079"/>
    <w:rsid w:val="00806B3E"/>
    <w:rsid w:val="00811CAB"/>
    <w:rsid w:val="00813260"/>
    <w:rsid w:val="00824580"/>
    <w:rsid w:val="00825A6A"/>
    <w:rsid w:val="00841F0A"/>
    <w:rsid w:val="00852AAE"/>
    <w:rsid w:val="008542B4"/>
    <w:rsid w:val="00860802"/>
    <w:rsid w:val="00871977"/>
    <w:rsid w:val="00875486"/>
    <w:rsid w:val="008855C0"/>
    <w:rsid w:val="00891CB4"/>
    <w:rsid w:val="00895202"/>
    <w:rsid w:val="00895F45"/>
    <w:rsid w:val="00896C55"/>
    <w:rsid w:val="008A0DFD"/>
    <w:rsid w:val="008A1008"/>
    <w:rsid w:val="008A6763"/>
    <w:rsid w:val="008B0219"/>
    <w:rsid w:val="008C1CA4"/>
    <w:rsid w:val="008C40A5"/>
    <w:rsid w:val="008D003A"/>
    <w:rsid w:val="008E2D43"/>
    <w:rsid w:val="008E4619"/>
    <w:rsid w:val="008E65A8"/>
    <w:rsid w:val="008E7778"/>
    <w:rsid w:val="008F2704"/>
    <w:rsid w:val="00905C89"/>
    <w:rsid w:val="00912721"/>
    <w:rsid w:val="00915FB0"/>
    <w:rsid w:val="009275A3"/>
    <w:rsid w:val="0093636B"/>
    <w:rsid w:val="00937D5C"/>
    <w:rsid w:val="00953B20"/>
    <w:rsid w:val="00956A75"/>
    <w:rsid w:val="00957608"/>
    <w:rsid w:val="009576A3"/>
    <w:rsid w:val="0095787F"/>
    <w:rsid w:val="0096182F"/>
    <w:rsid w:val="009622A1"/>
    <w:rsid w:val="009746D1"/>
    <w:rsid w:val="009911F7"/>
    <w:rsid w:val="00991831"/>
    <w:rsid w:val="00993F5C"/>
    <w:rsid w:val="009A0ADF"/>
    <w:rsid w:val="009A1016"/>
    <w:rsid w:val="009A53D6"/>
    <w:rsid w:val="009B09B0"/>
    <w:rsid w:val="009B6FEA"/>
    <w:rsid w:val="009C158A"/>
    <w:rsid w:val="009C78B8"/>
    <w:rsid w:val="009D11F1"/>
    <w:rsid w:val="009D2A65"/>
    <w:rsid w:val="009D3353"/>
    <w:rsid w:val="009D39F0"/>
    <w:rsid w:val="009D3A7F"/>
    <w:rsid w:val="009D52A6"/>
    <w:rsid w:val="009E2AA2"/>
    <w:rsid w:val="009E3975"/>
    <w:rsid w:val="009E484E"/>
    <w:rsid w:val="009E7C0B"/>
    <w:rsid w:val="009F0E38"/>
    <w:rsid w:val="009F4ECB"/>
    <w:rsid w:val="009F6319"/>
    <w:rsid w:val="00A00E51"/>
    <w:rsid w:val="00A0457A"/>
    <w:rsid w:val="00A0664A"/>
    <w:rsid w:val="00A10A4F"/>
    <w:rsid w:val="00A11B78"/>
    <w:rsid w:val="00A22EF1"/>
    <w:rsid w:val="00A2325E"/>
    <w:rsid w:val="00A23D60"/>
    <w:rsid w:val="00A31121"/>
    <w:rsid w:val="00A33C4C"/>
    <w:rsid w:val="00A35E10"/>
    <w:rsid w:val="00A36C05"/>
    <w:rsid w:val="00A4198C"/>
    <w:rsid w:val="00A4684C"/>
    <w:rsid w:val="00A50339"/>
    <w:rsid w:val="00A51483"/>
    <w:rsid w:val="00A53E0D"/>
    <w:rsid w:val="00A5583D"/>
    <w:rsid w:val="00A57E78"/>
    <w:rsid w:val="00A600F7"/>
    <w:rsid w:val="00A62E78"/>
    <w:rsid w:val="00A674B7"/>
    <w:rsid w:val="00A708E4"/>
    <w:rsid w:val="00A718FD"/>
    <w:rsid w:val="00A73EBD"/>
    <w:rsid w:val="00A8309D"/>
    <w:rsid w:val="00A837CC"/>
    <w:rsid w:val="00A841F1"/>
    <w:rsid w:val="00A91090"/>
    <w:rsid w:val="00AA3706"/>
    <w:rsid w:val="00AA622D"/>
    <w:rsid w:val="00AB0797"/>
    <w:rsid w:val="00AC15A7"/>
    <w:rsid w:val="00AC1DF0"/>
    <w:rsid w:val="00AC5132"/>
    <w:rsid w:val="00AC6C43"/>
    <w:rsid w:val="00AC6CD2"/>
    <w:rsid w:val="00AC77BA"/>
    <w:rsid w:val="00AD5D80"/>
    <w:rsid w:val="00AE0EC1"/>
    <w:rsid w:val="00AE14E9"/>
    <w:rsid w:val="00AE1D28"/>
    <w:rsid w:val="00AE6F27"/>
    <w:rsid w:val="00B00AC8"/>
    <w:rsid w:val="00B07D64"/>
    <w:rsid w:val="00B13ABD"/>
    <w:rsid w:val="00B2061B"/>
    <w:rsid w:val="00B21D15"/>
    <w:rsid w:val="00B24CF9"/>
    <w:rsid w:val="00B276E3"/>
    <w:rsid w:val="00B303A0"/>
    <w:rsid w:val="00B31708"/>
    <w:rsid w:val="00B34BEF"/>
    <w:rsid w:val="00B372D8"/>
    <w:rsid w:val="00B40228"/>
    <w:rsid w:val="00B453F1"/>
    <w:rsid w:val="00B45586"/>
    <w:rsid w:val="00B513A8"/>
    <w:rsid w:val="00B54293"/>
    <w:rsid w:val="00B630EC"/>
    <w:rsid w:val="00B64839"/>
    <w:rsid w:val="00B67BA9"/>
    <w:rsid w:val="00B74C6E"/>
    <w:rsid w:val="00B74D1C"/>
    <w:rsid w:val="00B84DF2"/>
    <w:rsid w:val="00B903BF"/>
    <w:rsid w:val="00B95A3B"/>
    <w:rsid w:val="00B97AF1"/>
    <w:rsid w:val="00BA6A10"/>
    <w:rsid w:val="00BA764C"/>
    <w:rsid w:val="00BA7F82"/>
    <w:rsid w:val="00BB0D52"/>
    <w:rsid w:val="00BB0DF5"/>
    <w:rsid w:val="00BB4399"/>
    <w:rsid w:val="00BD09C5"/>
    <w:rsid w:val="00BD1C59"/>
    <w:rsid w:val="00BD63BE"/>
    <w:rsid w:val="00BD6C76"/>
    <w:rsid w:val="00BE0AB1"/>
    <w:rsid w:val="00BE1173"/>
    <w:rsid w:val="00BE4F46"/>
    <w:rsid w:val="00BE5BBB"/>
    <w:rsid w:val="00BE6135"/>
    <w:rsid w:val="00BE6FA5"/>
    <w:rsid w:val="00BF3F33"/>
    <w:rsid w:val="00BF6A61"/>
    <w:rsid w:val="00C068BA"/>
    <w:rsid w:val="00C11881"/>
    <w:rsid w:val="00C13FFB"/>
    <w:rsid w:val="00C14B8F"/>
    <w:rsid w:val="00C1788C"/>
    <w:rsid w:val="00C23AEF"/>
    <w:rsid w:val="00C2420E"/>
    <w:rsid w:val="00C24DD4"/>
    <w:rsid w:val="00C37B3B"/>
    <w:rsid w:val="00C37EFB"/>
    <w:rsid w:val="00C41246"/>
    <w:rsid w:val="00C44744"/>
    <w:rsid w:val="00C5098E"/>
    <w:rsid w:val="00C5638F"/>
    <w:rsid w:val="00C7740A"/>
    <w:rsid w:val="00C8294E"/>
    <w:rsid w:val="00C83FBC"/>
    <w:rsid w:val="00C84EE0"/>
    <w:rsid w:val="00C86CB4"/>
    <w:rsid w:val="00C93F69"/>
    <w:rsid w:val="00C953B7"/>
    <w:rsid w:val="00CC3C2E"/>
    <w:rsid w:val="00CC409D"/>
    <w:rsid w:val="00CC7919"/>
    <w:rsid w:val="00CC7A0A"/>
    <w:rsid w:val="00CD1EDD"/>
    <w:rsid w:val="00CD3B4F"/>
    <w:rsid w:val="00CD54CD"/>
    <w:rsid w:val="00CD7E7D"/>
    <w:rsid w:val="00CE5AAE"/>
    <w:rsid w:val="00CE5EEE"/>
    <w:rsid w:val="00CE64A5"/>
    <w:rsid w:val="00CF105A"/>
    <w:rsid w:val="00CF13C0"/>
    <w:rsid w:val="00CF1CD4"/>
    <w:rsid w:val="00CF2A25"/>
    <w:rsid w:val="00CF3198"/>
    <w:rsid w:val="00D263BD"/>
    <w:rsid w:val="00D318CD"/>
    <w:rsid w:val="00D41BDA"/>
    <w:rsid w:val="00D44F94"/>
    <w:rsid w:val="00D45D19"/>
    <w:rsid w:val="00D479AB"/>
    <w:rsid w:val="00D524CB"/>
    <w:rsid w:val="00D54EB1"/>
    <w:rsid w:val="00D60E38"/>
    <w:rsid w:val="00D6183B"/>
    <w:rsid w:val="00D73FCB"/>
    <w:rsid w:val="00D748B8"/>
    <w:rsid w:val="00D768CF"/>
    <w:rsid w:val="00D77DB8"/>
    <w:rsid w:val="00D83572"/>
    <w:rsid w:val="00D85D61"/>
    <w:rsid w:val="00D872A9"/>
    <w:rsid w:val="00D87519"/>
    <w:rsid w:val="00D94596"/>
    <w:rsid w:val="00DA520D"/>
    <w:rsid w:val="00DB55F1"/>
    <w:rsid w:val="00DC3942"/>
    <w:rsid w:val="00DD274D"/>
    <w:rsid w:val="00DD46C0"/>
    <w:rsid w:val="00DE001F"/>
    <w:rsid w:val="00DE1F7B"/>
    <w:rsid w:val="00DE7F3C"/>
    <w:rsid w:val="00DF5FDB"/>
    <w:rsid w:val="00E043B0"/>
    <w:rsid w:val="00E11F92"/>
    <w:rsid w:val="00E15B88"/>
    <w:rsid w:val="00E17494"/>
    <w:rsid w:val="00E175D6"/>
    <w:rsid w:val="00E25122"/>
    <w:rsid w:val="00E277F7"/>
    <w:rsid w:val="00E41741"/>
    <w:rsid w:val="00E513EC"/>
    <w:rsid w:val="00E60215"/>
    <w:rsid w:val="00E62D9C"/>
    <w:rsid w:val="00E71973"/>
    <w:rsid w:val="00E72882"/>
    <w:rsid w:val="00E7294D"/>
    <w:rsid w:val="00E77587"/>
    <w:rsid w:val="00E82A35"/>
    <w:rsid w:val="00E86BDD"/>
    <w:rsid w:val="00E90D2A"/>
    <w:rsid w:val="00E946B3"/>
    <w:rsid w:val="00E95F23"/>
    <w:rsid w:val="00EA3DA0"/>
    <w:rsid w:val="00EA4EED"/>
    <w:rsid w:val="00EB6C0F"/>
    <w:rsid w:val="00EC03FB"/>
    <w:rsid w:val="00EC2B3E"/>
    <w:rsid w:val="00EC2FF8"/>
    <w:rsid w:val="00EC50E1"/>
    <w:rsid w:val="00EC5A46"/>
    <w:rsid w:val="00ED5CD7"/>
    <w:rsid w:val="00ED7012"/>
    <w:rsid w:val="00EF2299"/>
    <w:rsid w:val="00EF278D"/>
    <w:rsid w:val="00EF3D9E"/>
    <w:rsid w:val="00F00C3A"/>
    <w:rsid w:val="00F01443"/>
    <w:rsid w:val="00F05504"/>
    <w:rsid w:val="00F069B2"/>
    <w:rsid w:val="00F1595B"/>
    <w:rsid w:val="00F23C36"/>
    <w:rsid w:val="00F24B54"/>
    <w:rsid w:val="00F2525C"/>
    <w:rsid w:val="00F27B71"/>
    <w:rsid w:val="00F30E97"/>
    <w:rsid w:val="00F32330"/>
    <w:rsid w:val="00F374EA"/>
    <w:rsid w:val="00F40057"/>
    <w:rsid w:val="00F45C25"/>
    <w:rsid w:val="00F524BD"/>
    <w:rsid w:val="00F558DF"/>
    <w:rsid w:val="00F57960"/>
    <w:rsid w:val="00F57D1F"/>
    <w:rsid w:val="00F7377C"/>
    <w:rsid w:val="00F75567"/>
    <w:rsid w:val="00F8304E"/>
    <w:rsid w:val="00F92650"/>
    <w:rsid w:val="00F96BFD"/>
    <w:rsid w:val="00FA3703"/>
    <w:rsid w:val="00FA3ECA"/>
    <w:rsid w:val="00FA5E05"/>
    <w:rsid w:val="00FB10BE"/>
    <w:rsid w:val="00FB2B99"/>
    <w:rsid w:val="00FB3D44"/>
    <w:rsid w:val="00FB53A7"/>
    <w:rsid w:val="00FE5449"/>
    <w:rsid w:val="00FE66C8"/>
    <w:rsid w:val="00FE78D0"/>
    <w:rsid w:val="00FE7F5F"/>
    <w:rsid w:val="00FF3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52C"/>
    <w:pPr>
      <w:widowControl w:val="0"/>
      <w:jc w:val="both"/>
    </w:pPr>
    <w:rPr>
      <w:rFonts w:ascii="ＭＳ 明朝" w:eastAsia="ＭＳ 明朝"/>
      <w:sz w:val="24"/>
    </w:rPr>
  </w:style>
  <w:style w:type="paragraph" w:styleId="3">
    <w:name w:val="heading 3"/>
    <w:basedOn w:val="a"/>
    <w:next w:val="a"/>
    <w:link w:val="30"/>
    <w:uiPriority w:val="9"/>
    <w:unhideWhenUsed/>
    <w:qFormat/>
    <w:rsid w:val="00613074"/>
    <w:pPr>
      <w:keepNext/>
      <w:ind w:leftChars="400" w:left="400"/>
      <w:outlineLvl w:val="2"/>
    </w:pPr>
    <w:rPr>
      <w:rFonts w:asciiTheme="majorHAnsi" w:eastAsiaTheme="majorEastAsia" w:hAnsiTheme="majorHAnsi" w:cstheme="majorBid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23C36"/>
    <w:pPr>
      <w:tabs>
        <w:tab w:val="center" w:pos="4252"/>
        <w:tab w:val="right" w:pos="8504"/>
      </w:tabs>
      <w:snapToGrid w:val="0"/>
    </w:pPr>
    <w:rPr>
      <w:rFonts w:ascii="ＭＳ Ｐ明朝" w:eastAsia="ＭＳ Ｐ明朝" w:hAnsi="ＭＳ ゴシック" w:cs="Times New Roman"/>
      <w:szCs w:val="24"/>
    </w:rPr>
  </w:style>
  <w:style w:type="character" w:customStyle="1" w:styleId="a4">
    <w:name w:val="フッター (文字)"/>
    <w:basedOn w:val="a0"/>
    <w:link w:val="a3"/>
    <w:uiPriority w:val="99"/>
    <w:rsid w:val="00F23C36"/>
    <w:rPr>
      <w:rFonts w:ascii="ＭＳ Ｐ明朝" w:eastAsia="ＭＳ Ｐ明朝" w:hAnsi="ＭＳ ゴシック" w:cs="Times New Roman"/>
      <w:sz w:val="24"/>
      <w:szCs w:val="24"/>
    </w:rPr>
  </w:style>
  <w:style w:type="character" w:styleId="a5">
    <w:name w:val="page number"/>
    <w:basedOn w:val="a0"/>
    <w:rsid w:val="00F23C36"/>
  </w:style>
  <w:style w:type="paragraph" w:styleId="a6">
    <w:name w:val="Balloon Text"/>
    <w:basedOn w:val="a"/>
    <w:link w:val="a7"/>
    <w:uiPriority w:val="99"/>
    <w:semiHidden/>
    <w:unhideWhenUsed/>
    <w:rsid w:val="00C2420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2420E"/>
    <w:rPr>
      <w:rFonts w:asciiTheme="majorHAnsi" w:eastAsiaTheme="majorEastAsia" w:hAnsiTheme="majorHAnsi" w:cstheme="majorBidi"/>
      <w:sz w:val="18"/>
      <w:szCs w:val="18"/>
    </w:rPr>
  </w:style>
  <w:style w:type="paragraph" w:styleId="a8">
    <w:name w:val="header"/>
    <w:basedOn w:val="a"/>
    <w:link w:val="a9"/>
    <w:uiPriority w:val="99"/>
    <w:unhideWhenUsed/>
    <w:rsid w:val="00312049"/>
    <w:pPr>
      <w:tabs>
        <w:tab w:val="center" w:pos="4252"/>
        <w:tab w:val="right" w:pos="8504"/>
      </w:tabs>
      <w:snapToGrid w:val="0"/>
    </w:pPr>
  </w:style>
  <w:style w:type="character" w:customStyle="1" w:styleId="a9">
    <w:name w:val="ヘッダー (文字)"/>
    <w:basedOn w:val="a0"/>
    <w:link w:val="a8"/>
    <w:uiPriority w:val="99"/>
    <w:rsid w:val="00312049"/>
  </w:style>
  <w:style w:type="table" w:customStyle="1" w:styleId="2">
    <w:name w:val="表 (格子)2"/>
    <w:basedOn w:val="a1"/>
    <w:next w:val="aa"/>
    <w:uiPriority w:val="59"/>
    <w:rsid w:val="00B372D8"/>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B37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link w:val="ac"/>
    <w:uiPriority w:val="11"/>
    <w:qFormat/>
    <w:rsid w:val="00565755"/>
    <w:pPr>
      <w:jc w:val="center"/>
      <w:outlineLvl w:val="1"/>
    </w:pPr>
    <w:rPr>
      <w:rFonts w:asciiTheme="majorHAnsi" w:eastAsia="ＭＳ ゴシック" w:hAnsiTheme="majorHAnsi" w:cstheme="majorBidi"/>
      <w:szCs w:val="24"/>
    </w:rPr>
  </w:style>
  <w:style w:type="character" w:customStyle="1" w:styleId="ac">
    <w:name w:val="副題 (文字)"/>
    <w:basedOn w:val="a0"/>
    <w:link w:val="ab"/>
    <w:uiPriority w:val="11"/>
    <w:rsid w:val="00565755"/>
    <w:rPr>
      <w:rFonts w:asciiTheme="majorHAnsi" w:eastAsia="ＭＳ ゴシック" w:hAnsiTheme="majorHAnsi" w:cstheme="majorBidi"/>
      <w:sz w:val="24"/>
      <w:szCs w:val="24"/>
    </w:rPr>
  </w:style>
  <w:style w:type="paragraph" w:styleId="ad">
    <w:name w:val="No Spacing"/>
    <w:uiPriority w:val="1"/>
    <w:qFormat/>
    <w:rsid w:val="00565755"/>
    <w:pPr>
      <w:widowControl w:val="0"/>
      <w:jc w:val="both"/>
    </w:pPr>
  </w:style>
  <w:style w:type="character" w:customStyle="1" w:styleId="30">
    <w:name w:val="見出し 3 (文字)"/>
    <w:basedOn w:val="a0"/>
    <w:link w:val="3"/>
    <w:uiPriority w:val="9"/>
    <w:rsid w:val="00613074"/>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52C"/>
    <w:pPr>
      <w:widowControl w:val="0"/>
      <w:jc w:val="both"/>
    </w:pPr>
    <w:rPr>
      <w:rFonts w:ascii="ＭＳ 明朝" w:eastAsia="ＭＳ 明朝"/>
      <w:sz w:val="24"/>
    </w:rPr>
  </w:style>
  <w:style w:type="paragraph" w:styleId="3">
    <w:name w:val="heading 3"/>
    <w:basedOn w:val="a"/>
    <w:next w:val="a"/>
    <w:link w:val="30"/>
    <w:uiPriority w:val="9"/>
    <w:unhideWhenUsed/>
    <w:qFormat/>
    <w:rsid w:val="00613074"/>
    <w:pPr>
      <w:keepNext/>
      <w:ind w:leftChars="400" w:left="400"/>
      <w:outlineLvl w:val="2"/>
    </w:pPr>
    <w:rPr>
      <w:rFonts w:asciiTheme="majorHAnsi" w:eastAsiaTheme="majorEastAsia" w:hAnsiTheme="majorHAnsi" w:cstheme="majorBid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23C36"/>
    <w:pPr>
      <w:tabs>
        <w:tab w:val="center" w:pos="4252"/>
        <w:tab w:val="right" w:pos="8504"/>
      </w:tabs>
      <w:snapToGrid w:val="0"/>
    </w:pPr>
    <w:rPr>
      <w:rFonts w:ascii="ＭＳ Ｐ明朝" w:eastAsia="ＭＳ Ｐ明朝" w:hAnsi="ＭＳ ゴシック" w:cs="Times New Roman"/>
      <w:szCs w:val="24"/>
    </w:rPr>
  </w:style>
  <w:style w:type="character" w:customStyle="1" w:styleId="a4">
    <w:name w:val="フッター (文字)"/>
    <w:basedOn w:val="a0"/>
    <w:link w:val="a3"/>
    <w:uiPriority w:val="99"/>
    <w:rsid w:val="00F23C36"/>
    <w:rPr>
      <w:rFonts w:ascii="ＭＳ Ｐ明朝" w:eastAsia="ＭＳ Ｐ明朝" w:hAnsi="ＭＳ ゴシック" w:cs="Times New Roman"/>
      <w:sz w:val="24"/>
      <w:szCs w:val="24"/>
    </w:rPr>
  </w:style>
  <w:style w:type="character" w:styleId="a5">
    <w:name w:val="page number"/>
    <w:basedOn w:val="a0"/>
    <w:rsid w:val="00F23C36"/>
  </w:style>
  <w:style w:type="paragraph" w:styleId="a6">
    <w:name w:val="Balloon Text"/>
    <w:basedOn w:val="a"/>
    <w:link w:val="a7"/>
    <w:uiPriority w:val="99"/>
    <w:semiHidden/>
    <w:unhideWhenUsed/>
    <w:rsid w:val="00C2420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2420E"/>
    <w:rPr>
      <w:rFonts w:asciiTheme="majorHAnsi" w:eastAsiaTheme="majorEastAsia" w:hAnsiTheme="majorHAnsi" w:cstheme="majorBidi"/>
      <w:sz w:val="18"/>
      <w:szCs w:val="18"/>
    </w:rPr>
  </w:style>
  <w:style w:type="paragraph" w:styleId="a8">
    <w:name w:val="header"/>
    <w:basedOn w:val="a"/>
    <w:link w:val="a9"/>
    <w:uiPriority w:val="99"/>
    <w:unhideWhenUsed/>
    <w:rsid w:val="00312049"/>
    <w:pPr>
      <w:tabs>
        <w:tab w:val="center" w:pos="4252"/>
        <w:tab w:val="right" w:pos="8504"/>
      </w:tabs>
      <w:snapToGrid w:val="0"/>
    </w:pPr>
  </w:style>
  <w:style w:type="character" w:customStyle="1" w:styleId="a9">
    <w:name w:val="ヘッダー (文字)"/>
    <w:basedOn w:val="a0"/>
    <w:link w:val="a8"/>
    <w:uiPriority w:val="99"/>
    <w:rsid w:val="00312049"/>
  </w:style>
  <w:style w:type="table" w:customStyle="1" w:styleId="2">
    <w:name w:val="表 (格子)2"/>
    <w:basedOn w:val="a1"/>
    <w:next w:val="aa"/>
    <w:uiPriority w:val="59"/>
    <w:rsid w:val="00B372D8"/>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B37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link w:val="ac"/>
    <w:uiPriority w:val="11"/>
    <w:qFormat/>
    <w:rsid w:val="00565755"/>
    <w:pPr>
      <w:jc w:val="center"/>
      <w:outlineLvl w:val="1"/>
    </w:pPr>
    <w:rPr>
      <w:rFonts w:asciiTheme="majorHAnsi" w:eastAsia="ＭＳ ゴシック" w:hAnsiTheme="majorHAnsi" w:cstheme="majorBidi"/>
      <w:szCs w:val="24"/>
    </w:rPr>
  </w:style>
  <w:style w:type="character" w:customStyle="1" w:styleId="ac">
    <w:name w:val="副題 (文字)"/>
    <w:basedOn w:val="a0"/>
    <w:link w:val="ab"/>
    <w:uiPriority w:val="11"/>
    <w:rsid w:val="00565755"/>
    <w:rPr>
      <w:rFonts w:asciiTheme="majorHAnsi" w:eastAsia="ＭＳ ゴシック" w:hAnsiTheme="majorHAnsi" w:cstheme="majorBidi"/>
      <w:sz w:val="24"/>
      <w:szCs w:val="24"/>
    </w:rPr>
  </w:style>
  <w:style w:type="paragraph" w:styleId="ad">
    <w:name w:val="No Spacing"/>
    <w:uiPriority w:val="1"/>
    <w:qFormat/>
    <w:rsid w:val="00565755"/>
    <w:pPr>
      <w:widowControl w:val="0"/>
      <w:jc w:val="both"/>
    </w:pPr>
  </w:style>
  <w:style w:type="character" w:customStyle="1" w:styleId="30">
    <w:name w:val="見出し 3 (文字)"/>
    <w:basedOn w:val="a0"/>
    <w:link w:val="3"/>
    <w:uiPriority w:val="9"/>
    <w:rsid w:val="00613074"/>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5511">
      <w:bodyDiv w:val="1"/>
      <w:marLeft w:val="0"/>
      <w:marRight w:val="0"/>
      <w:marTop w:val="0"/>
      <w:marBottom w:val="0"/>
      <w:divBdr>
        <w:top w:val="none" w:sz="0" w:space="0" w:color="auto"/>
        <w:left w:val="none" w:sz="0" w:space="0" w:color="auto"/>
        <w:bottom w:val="none" w:sz="0" w:space="0" w:color="auto"/>
        <w:right w:val="none" w:sz="0" w:space="0" w:color="auto"/>
      </w:divBdr>
    </w:div>
    <w:div w:id="107287344">
      <w:bodyDiv w:val="1"/>
      <w:marLeft w:val="0"/>
      <w:marRight w:val="0"/>
      <w:marTop w:val="0"/>
      <w:marBottom w:val="0"/>
      <w:divBdr>
        <w:top w:val="none" w:sz="0" w:space="0" w:color="auto"/>
        <w:left w:val="none" w:sz="0" w:space="0" w:color="auto"/>
        <w:bottom w:val="none" w:sz="0" w:space="0" w:color="auto"/>
        <w:right w:val="none" w:sz="0" w:space="0" w:color="auto"/>
      </w:divBdr>
    </w:div>
    <w:div w:id="1138452416">
      <w:bodyDiv w:val="1"/>
      <w:marLeft w:val="0"/>
      <w:marRight w:val="0"/>
      <w:marTop w:val="0"/>
      <w:marBottom w:val="0"/>
      <w:divBdr>
        <w:top w:val="none" w:sz="0" w:space="0" w:color="auto"/>
        <w:left w:val="none" w:sz="0" w:space="0" w:color="auto"/>
        <w:bottom w:val="none" w:sz="0" w:space="0" w:color="auto"/>
        <w:right w:val="none" w:sz="0" w:space="0" w:color="auto"/>
      </w:divBdr>
    </w:div>
    <w:div w:id="1168910384">
      <w:bodyDiv w:val="1"/>
      <w:marLeft w:val="0"/>
      <w:marRight w:val="0"/>
      <w:marTop w:val="0"/>
      <w:marBottom w:val="0"/>
      <w:divBdr>
        <w:top w:val="none" w:sz="0" w:space="0" w:color="auto"/>
        <w:left w:val="none" w:sz="0" w:space="0" w:color="auto"/>
        <w:bottom w:val="none" w:sz="0" w:space="0" w:color="auto"/>
        <w:right w:val="none" w:sz="0" w:space="0" w:color="auto"/>
      </w:divBdr>
    </w:div>
    <w:div w:id="1169832811">
      <w:bodyDiv w:val="1"/>
      <w:marLeft w:val="0"/>
      <w:marRight w:val="0"/>
      <w:marTop w:val="0"/>
      <w:marBottom w:val="0"/>
      <w:divBdr>
        <w:top w:val="none" w:sz="0" w:space="0" w:color="auto"/>
        <w:left w:val="none" w:sz="0" w:space="0" w:color="auto"/>
        <w:bottom w:val="none" w:sz="0" w:space="0" w:color="auto"/>
        <w:right w:val="none" w:sz="0" w:space="0" w:color="auto"/>
      </w:divBdr>
    </w:div>
    <w:div w:id="1535650220">
      <w:bodyDiv w:val="1"/>
      <w:marLeft w:val="0"/>
      <w:marRight w:val="0"/>
      <w:marTop w:val="0"/>
      <w:marBottom w:val="0"/>
      <w:divBdr>
        <w:top w:val="none" w:sz="0" w:space="0" w:color="auto"/>
        <w:left w:val="none" w:sz="0" w:space="0" w:color="auto"/>
        <w:bottom w:val="none" w:sz="0" w:space="0" w:color="auto"/>
        <w:right w:val="none" w:sz="0" w:space="0" w:color="auto"/>
      </w:divBdr>
    </w:div>
    <w:div w:id="167472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8.png"/><Relationship Id="rId26" Type="http://schemas.openxmlformats.org/officeDocument/2006/relationships/chart" Target="charts/chart6.xml"/><Relationship Id="rId39" Type="http://schemas.openxmlformats.org/officeDocument/2006/relationships/image" Target="media/image25.png"/><Relationship Id="rId21" Type="http://schemas.openxmlformats.org/officeDocument/2006/relationships/image" Target="media/image10.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image" Target="media/image36.png"/><Relationship Id="rId55" Type="http://schemas.openxmlformats.org/officeDocument/2006/relationships/image" Target="media/image41.png"/><Relationship Id="rId63" Type="http://schemas.openxmlformats.org/officeDocument/2006/relationships/image" Target="media/image49.png"/><Relationship Id="rId68" Type="http://schemas.openxmlformats.org/officeDocument/2006/relationships/image" Target="media/image54.png"/><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57.png"/><Relationship Id="rId2" Type="http://schemas.openxmlformats.org/officeDocument/2006/relationships/styles" Target="styles.xml"/><Relationship Id="rId16" Type="http://schemas.openxmlformats.org/officeDocument/2006/relationships/image" Target="media/image7.emf"/><Relationship Id="rId29" Type="http://schemas.openxmlformats.org/officeDocument/2006/relationships/chart" Target="charts/chart7.xml"/><Relationship Id="rId11" Type="http://schemas.openxmlformats.org/officeDocument/2006/relationships/chart" Target="charts/chart1.xml"/><Relationship Id="rId24" Type="http://schemas.openxmlformats.org/officeDocument/2006/relationships/image" Target="media/image12.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3" Type="http://schemas.openxmlformats.org/officeDocument/2006/relationships/image" Target="media/image39.png"/><Relationship Id="rId58" Type="http://schemas.openxmlformats.org/officeDocument/2006/relationships/image" Target="media/image44.png"/><Relationship Id="rId66" Type="http://schemas.openxmlformats.org/officeDocument/2006/relationships/image" Target="media/image52.png"/><Relationship Id="rId7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chart" Target="charts/chart5.xml"/><Relationship Id="rId28" Type="http://schemas.openxmlformats.org/officeDocument/2006/relationships/image" Target="media/image15.emf"/><Relationship Id="rId36" Type="http://schemas.openxmlformats.org/officeDocument/2006/relationships/image" Target="media/image22.png"/><Relationship Id="rId49" Type="http://schemas.openxmlformats.org/officeDocument/2006/relationships/image" Target="media/image35.png"/><Relationship Id="rId57" Type="http://schemas.openxmlformats.org/officeDocument/2006/relationships/image" Target="media/image43.png"/><Relationship Id="rId61" Type="http://schemas.openxmlformats.org/officeDocument/2006/relationships/image" Target="media/image47.png"/><Relationship Id="rId10" Type="http://schemas.openxmlformats.org/officeDocument/2006/relationships/image" Target="media/image3.emf"/><Relationship Id="rId19" Type="http://schemas.openxmlformats.org/officeDocument/2006/relationships/image" Target="media/image9.emf"/><Relationship Id="rId31" Type="http://schemas.openxmlformats.org/officeDocument/2006/relationships/image" Target="media/image17.png"/><Relationship Id="rId44" Type="http://schemas.openxmlformats.org/officeDocument/2006/relationships/image" Target="media/image30.png"/><Relationship Id="rId52" Type="http://schemas.openxmlformats.org/officeDocument/2006/relationships/image" Target="media/image38.png"/><Relationship Id="rId60" Type="http://schemas.openxmlformats.org/officeDocument/2006/relationships/image" Target="media/image46.png"/><Relationship Id="rId65" Type="http://schemas.openxmlformats.org/officeDocument/2006/relationships/image" Target="media/image51.png"/><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 Id="rId22" Type="http://schemas.openxmlformats.org/officeDocument/2006/relationships/image" Target="media/image11.emf"/><Relationship Id="rId27" Type="http://schemas.openxmlformats.org/officeDocument/2006/relationships/image" Target="media/image14.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56" Type="http://schemas.openxmlformats.org/officeDocument/2006/relationships/image" Target="media/image42.png"/><Relationship Id="rId64" Type="http://schemas.openxmlformats.org/officeDocument/2006/relationships/image" Target="media/image50.png"/><Relationship Id="rId69" Type="http://schemas.openxmlformats.org/officeDocument/2006/relationships/image" Target="media/image55.png"/><Relationship Id="rId8" Type="http://schemas.openxmlformats.org/officeDocument/2006/relationships/image" Target="media/image1.png"/><Relationship Id="rId51" Type="http://schemas.openxmlformats.org/officeDocument/2006/relationships/image" Target="media/image37.png"/><Relationship Id="rId72"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image" Target="media/image4.png"/><Relationship Id="rId17" Type="http://schemas.openxmlformats.org/officeDocument/2006/relationships/chart" Target="charts/chart3.xml"/><Relationship Id="rId25" Type="http://schemas.openxmlformats.org/officeDocument/2006/relationships/image" Target="media/image13.emf"/><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59" Type="http://schemas.openxmlformats.org/officeDocument/2006/relationships/image" Target="media/image45.png"/><Relationship Id="rId67" Type="http://schemas.openxmlformats.org/officeDocument/2006/relationships/image" Target="media/image53.png"/><Relationship Id="rId20" Type="http://schemas.openxmlformats.org/officeDocument/2006/relationships/chart" Target="charts/chart4.xml"/><Relationship Id="rId41" Type="http://schemas.openxmlformats.org/officeDocument/2006/relationships/image" Target="media/image27.png"/><Relationship Id="rId54" Type="http://schemas.openxmlformats.org/officeDocument/2006/relationships/image" Target="media/image40.png"/><Relationship Id="rId62" Type="http://schemas.openxmlformats.org/officeDocument/2006/relationships/image" Target="media/image48.png"/><Relationship Id="rId70" Type="http://schemas.openxmlformats.org/officeDocument/2006/relationships/image" Target="media/image56.png"/><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4901068010417141E-2"/>
          <c:y val="6.8291986514238026E-2"/>
          <c:w val="0.84770940669453354"/>
          <c:h val="0.83637685456681932"/>
        </c:manualLayout>
      </c:layout>
      <c:barChart>
        <c:barDir val="col"/>
        <c:grouping val="stacked"/>
        <c:varyColors val="0"/>
        <c:ser>
          <c:idx val="1"/>
          <c:order val="0"/>
          <c:tx>
            <c:strRef>
              <c:f>身体障害者手帳交付者数!$B$6</c:f>
              <c:strCache>
                <c:ptCount val="1"/>
                <c:pt idx="0">
                  <c:v>　18歳以上</c:v>
                </c:pt>
              </c:strCache>
            </c:strRef>
          </c:tx>
          <c:spPr>
            <a:solidFill>
              <a:schemeClr val="tx2">
                <a:lumMod val="60000"/>
                <a:lumOff val="40000"/>
              </a:schemeClr>
            </a:solidFill>
            <a:ln>
              <a:solidFill>
                <a:schemeClr val="tx1"/>
              </a:solidFill>
            </a:ln>
          </c:spPr>
          <c:invertIfNegative val="0"/>
          <c:dPt>
            <c:idx val="0"/>
            <c:invertIfNegative val="0"/>
            <c:bubble3D val="0"/>
          </c:dPt>
          <c:dLbls>
            <c:dLbl>
              <c:idx val="0"/>
              <c:spPr>
                <a:solidFill>
                  <a:schemeClr val="bg1"/>
                </a:solidFill>
              </c:spPr>
              <c:txPr>
                <a:bodyPr/>
                <a:lstStyle/>
                <a:p>
                  <a:pPr>
                    <a:defRPr sz="800">
                      <a:solidFill>
                        <a:sysClr val="windowText" lastClr="000000"/>
                      </a:solidFill>
                      <a:latin typeface="+mj-ea"/>
                      <a:ea typeface="+mj-ea"/>
                    </a:defRPr>
                  </a:pPr>
                  <a:endParaRPr lang="ja-JP"/>
                </a:p>
              </c:txPr>
              <c:showLegendKey val="0"/>
              <c:showVal val="1"/>
              <c:showCatName val="0"/>
              <c:showSerName val="0"/>
              <c:showPercent val="0"/>
              <c:showBubbleSize val="0"/>
            </c:dLbl>
            <c:spPr>
              <a:solidFill>
                <a:schemeClr val="bg1"/>
              </a:solidFill>
            </c:spPr>
            <c:txPr>
              <a:bodyPr/>
              <a:lstStyle/>
              <a:p>
                <a:pPr>
                  <a:defRPr sz="800">
                    <a:latin typeface="+mj-ea"/>
                    <a:ea typeface="+mj-ea"/>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身体障害者手帳交付者数!$C$4:$L$4</c:f>
              <c:strCache>
                <c:ptCount val="10"/>
                <c:pt idx="0">
                  <c:v>18年度</c:v>
                </c:pt>
                <c:pt idx="1">
                  <c:v>19年度</c:v>
                </c:pt>
                <c:pt idx="2">
                  <c:v>20年度</c:v>
                </c:pt>
                <c:pt idx="3">
                  <c:v>21年度</c:v>
                </c:pt>
                <c:pt idx="4">
                  <c:v>22年度</c:v>
                </c:pt>
                <c:pt idx="5">
                  <c:v>23年度</c:v>
                </c:pt>
                <c:pt idx="6">
                  <c:v>24年度</c:v>
                </c:pt>
                <c:pt idx="7">
                  <c:v>25年度</c:v>
                </c:pt>
                <c:pt idx="8">
                  <c:v>26年度</c:v>
                </c:pt>
                <c:pt idx="9">
                  <c:v>27年度</c:v>
                </c:pt>
              </c:strCache>
            </c:strRef>
          </c:cat>
          <c:val>
            <c:numRef>
              <c:f>身体障害者手帳交付者数!$C$6:$L$6</c:f>
              <c:numCache>
                <c:formatCode>#,##0_);[Red]\(#,##0\)</c:formatCode>
                <c:ptCount val="10"/>
                <c:pt idx="0">
                  <c:v>15815</c:v>
                </c:pt>
                <c:pt idx="1">
                  <c:v>13325</c:v>
                </c:pt>
                <c:pt idx="2">
                  <c:v>13145</c:v>
                </c:pt>
                <c:pt idx="3">
                  <c:v>13236</c:v>
                </c:pt>
                <c:pt idx="4">
                  <c:v>13237</c:v>
                </c:pt>
                <c:pt idx="5">
                  <c:v>13247</c:v>
                </c:pt>
                <c:pt idx="6">
                  <c:v>13349</c:v>
                </c:pt>
                <c:pt idx="7">
                  <c:v>13379</c:v>
                </c:pt>
                <c:pt idx="8">
                  <c:v>13498</c:v>
                </c:pt>
                <c:pt idx="9">
                  <c:v>13345</c:v>
                </c:pt>
              </c:numCache>
            </c:numRef>
          </c:val>
        </c:ser>
        <c:ser>
          <c:idx val="0"/>
          <c:order val="1"/>
          <c:tx>
            <c:strRef>
              <c:f>身体障害者手帳交付者数!$B$5</c:f>
              <c:strCache>
                <c:ptCount val="1"/>
                <c:pt idx="0">
                  <c:v>　18歳未満</c:v>
                </c:pt>
              </c:strCache>
            </c:strRef>
          </c:tx>
          <c:spPr>
            <a:noFill/>
            <a:ln>
              <a:solidFill>
                <a:schemeClr val="tx1"/>
              </a:solidFill>
            </a:ln>
          </c:spPr>
          <c:invertIfNegative val="0"/>
          <c:dPt>
            <c:idx val="0"/>
            <c:invertIfNegative val="0"/>
            <c:bubble3D val="0"/>
          </c:dPt>
          <c:dLbls>
            <c:dLbl>
              <c:idx val="0"/>
              <c:spPr/>
              <c:txPr>
                <a:bodyPr/>
                <a:lstStyle/>
                <a:p>
                  <a:pPr>
                    <a:defRPr sz="800">
                      <a:solidFill>
                        <a:sysClr val="windowText" lastClr="000000"/>
                      </a:solidFill>
                      <a:latin typeface="+mj-ea"/>
                      <a:ea typeface="+mj-ea"/>
                    </a:defRPr>
                  </a:pPr>
                  <a:endParaRPr lang="ja-JP"/>
                </a:p>
              </c:txPr>
              <c:dLblPos val="inBase"/>
              <c:showLegendKey val="0"/>
              <c:showVal val="1"/>
              <c:showCatName val="0"/>
              <c:showSerName val="0"/>
              <c:showPercent val="0"/>
              <c:showBubbleSize val="0"/>
            </c:dLbl>
            <c:dLbl>
              <c:idx val="1"/>
              <c:layout>
                <c:manualLayout>
                  <c:x val="0"/>
                  <c:y val="-3.3475746087294644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3.343443180713522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3515579071134627E-3"/>
                  <c:y val="-3.3537960532711186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3.9814328764459998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
                  <c:y val="-3.3889860989598522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
                  <c:y val="-3.3972975600272189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
                  <c:y val="-3.4117818606007586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
                  <c:y val="-3.4200447166326434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
                  <c:y val="-3.4677262564401672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800">
                    <a:latin typeface="+mj-ea"/>
                    <a:ea typeface="+mj-ea"/>
                  </a:defRPr>
                </a:pPr>
                <a:endParaRPr lang="ja-JP"/>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身体障害者手帳交付者数!$C$4:$L$4</c:f>
              <c:strCache>
                <c:ptCount val="10"/>
                <c:pt idx="0">
                  <c:v>18年度</c:v>
                </c:pt>
                <c:pt idx="1">
                  <c:v>19年度</c:v>
                </c:pt>
                <c:pt idx="2">
                  <c:v>20年度</c:v>
                </c:pt>
                <c:pt idx="3">
                  <c:v>21年度</c:v>
                </c:pt>
                <c:pt idx="4">
                  <c:v>22年度</c:v>
                </c:pt>
                <c:pt idx="5">
                  <c:v>23年度</c:v>
                </c:pt>
                <c:pt idx="6">
                  <c:v>24年度</c:v>
                </c:pt>
                <c:pt idx="7">
                  <c:v>25年度</c:v>
                </c:pt>
                <c:pt idx="8">
                  <c:v>26年度</c:v>
                </c:pt>
                <c:pt idx="9">
                  <c:v>27年度</c:v>
                </c:pt>
              </c:strCache>
            </c:strRef>
          </c:cat>
          <c:val>
            <c:numRef>
              <c:f>身体障害者手帳交付者数!$C$5:$L$5</c:f>
              <c:numCache>
                <c:formatCode>#,##0_);[Red]\(#,##0\)</c:formatCode>
                <c:ptCount val="10"/>
                <c:pt idx="0">
                  <c:v>310</c:v>
                </c:pt>
                <c:pt idx="1">
                  <c:v>201</c:v>
                </c:pt>
                <c:pt idx="2">
                  <c:v>203</c:v>
                </c:pt>
                <c:pt idx="3">
                  <c:v>198</c:v>
                </c:pt>
                <c:pt idx="4">
                  <c:v>193</c:v>
                </c:pt>
                <c:pt idx="5">
                  <c:v>181</c:v>
                </c:pt>
                <c:pt idx="6">
                  <c:v>177</c:v>
                </c:pt>
                <c:pt idx="7">
                  <c:v>170</c:v>
                </c:pt>
                <c:pt idx="8">
                  <c:v>166</c:v>
                </c:pt>
                <c:pt idx="9">
                  <c:v>143</c:v>
                </c:pt>
              </c:numCache>
            </c:numRef>
          </c:val>
        </c:ser>
        <c:dLbls>
          <c:showLegendKey val="0"/>
          <c:showVal val="0"/>
          <c:showCatName val="0"/>
          <c:showSerName val="0"/>
          <c:showPercent val="0"/>
          <c:showBubbleSize val="0"/>
        </c:dLbls>
        <c:gapWidth val="55"/>
        <c:overlap val="100"/>
        <c:axId val="171281024"/>
        <c:axId val="171348736"/>
      </c:barChart>
      <c:lineChart>
        <c:grouping val="stacked"/>
        <c:varyColors val="0"/>
        <c:ser>
          <c:idx val="2"/>
          <c:order val="2"/>
          <c:tx>
            <c:strRef>
              <c:f>身体障害者手帳交付者数!$B$8</c:f>
              <c:strCache>
                <c:ptCount val="1"/>
                <c:pt idx="0">
                  <c:v>　人口に占める割合</c:v>
                </c:pt>
              </c:strCache>
            </c:strRef>
          </c:tx>
          <c:spPr>
            <a:ln w="15875">
              <a:solidFill>
                <a:schemeClr val="tx1"/>
              </a:solidFill>
            </a:ln>
          </c:spPr>
          <c:marker>
            <c:symbol val="circle"/>
            <c:size val="7"/>
            <c:spPr>
              <a:solidFill>
                <a:schemeClr val="tx1"/>
              </a:solidFill>
            </c:spPr>
          </c:marker>
          <c:dLbls>
            <c:dLbl>
              <c:idx val="0"/>
              <c:layout>
                <c:manualLayout>
                  <c:x val="-4.1963643433459707E-2"/>
                  <c:y val="-7.1589384660250804E-2"/>
                </c:manualLayout>
              </c:layout>
              <c:spPr>
                <a:solidFill>
                  <a:schemeClr val="bg1"/>
                </a:solidFill>
                <a:ln>
                  <a:noFill/>
                </a:ln>
                <a:effectLst>
                  <a:outerShdw blurRad="76200" dir="13500000" sy="23000" kx="1200000" algn="br" rotWithShape="0">
                    <a:prstClr val="black">
                      <a:alpha val="20000"/>
                    </a:prstClr>
                  </a:outerShdw>
                </a:effectLst>
              </c:spPr>
              <c:txPr>
                <a:bodyPr/>
                <a:lstStyle/>
                <a:p>
                  <a:pPr>
                    <a:defRPr sz="800">
                      <a:latin typeface="+mj-ea"/>
                      <a:ea typeface="+mj-ea"/>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a:outerShdw blurRad="76200" dir="13500000" sy="23000" kx="1200000" algn="br" rotWithShape="0">
                  <a:prstClr val="black">
                    <a:alpha val="20000"/>
                  </a:prstClr>
                </a:outerShdw>
              </a:effectLst>
            </c:spPr>
            <c:txPr>
              <a:bodyPr/>
              <a:lstStyle/>
              <a:p>
                <a:pPr>
                  <a:defRPr sz="800">
                    <a:latin typeface="+mj-ea"/>
                    <a:ea typeface="+mj-ea"/>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val>
            <c:numRef>
              <c:f>身体障害者手帳交付者数!$C$8:$L$8</c:f>
              <c:numCache>
                <c:formatCode>0.00%</c:formatCode>
                <c:ptCount val="10"/>
                <c:pt idx="0">
                  <c:v>5.4589218248540905E-2</c:v>
                </c:pt>
                <c:pt idx="1">
                  <c:v>4.6388482102743323E-2</c:v>
                </c:pt>
                <c:pt idx="2">
                  <c:v>4.6277484623865425E-2</c:v>
                </c:pt>
                <c:pt idx="3">
                  <c:v>4.7021186485171562E-2</c:v>
                </c:pt>
                <c:pt idx="4">
                  <c:v>4.740540979382353E-2</c:v>
                </c:pt>
                <c:pt idx="5">
                  <c:v>4.7812850504726806E-2</c:v>
                </c:pt>
                <c:pt idx="6">
                  <c:v>4.8684272093466895E-2</c:v>
                </c:pt>
                <c:pt idx="7">
                  <c:v>4.9222016762151106E-2</c:v>
                </c:pt>
                <c:pt idx="8">
                  <c:v>5.0137599530326933E-2</c:v>
                </c:pt>
                <c:pt idx="9">
                  <c:v>5.0024478169923003E-2</c:v>
                </c:pt>
              </c:numCache>
            </c:numRef>
          </c:val>
          <c:smooth val="0"/>
        </c:ser>
        <c:dLbls>
          <c:showLegendKey val="0"/>
          <c:showVal val="0"/>
          <c:showCatName val="0"/>
          <c:showSerName val="0"/>
          <c:showPercent val="0"/>
          <c:showBubbleSize val="0"/>
        </c:dLbls>
        <c:marker val="1"/>
        <c:smooth val="0"/>
        <c:axId val="197604480"/>
        <c:axId val="171515904"/>
      </c:lineChart>
      <c:catAx>
        <c:axId val="171281024"/>
        <c:scaling>
          <c:orientation val="minMax"/>
        </c:scaling>
        <c:delete val="0"/>
        <c:axPos val="b"/>
        <c:numFmt formatCode="General" sourceLinked="0"/>
        <c:majorTickMark val="none"/>
        <c:minorTickMark val="none"/>
        <c:tickLblPos val="nextTo"/>
        <c:txPr>
          <a:bodyPr/>
          <a:lstStyle/>
          <a:p>
            <a:pPr>
              <a:defRPr sz="800">
                <a:latin typeface="+mj-ea"/>
                <a:ea typeface="+mj-ea"/>
              </a:defRPr>
            </a:pPr>
            <a:endParaRPr lang="ja-JP"/>
          </a:p>
        </c:txPr>
        <c:crossAx val="171348736"/>
        <c:crosses val="autoZero"/>
        <c:auto val="1"/>
        <c:lblAlgn val="ctr"/>
        <c:lblOffset val="100"/>
        <c:noMultiLvlLbl val="0"/>
      </c:catAx>
      <c:valAx>
        <c:axId val="171348736"/>
        <c:scaling>
          <c:orientation val="minMax"/>
        </c:scaling>
        <c:delete val="0"/>
        <c:axPos val="l"/>
        <c:majorGridlines>
          <c:spPr>
            <a:ln>
              <a:prstDash val="sysDash"/>
            </a:ln>
          </c:spPr>
        </c:majorGridlines>
        <c:numFmt formatCode="#,##0_);[Red]\(#,##0\)" sourceLinked="1"/>
        <c:majorTickMark val="none"/>
        <c:minorTickMark val="none"/>
        <c:tickLblPos val="nextTo"/>
        <c:txPr>
          <a:bodyPr/>
          <a:lstStyle/>
          <a:p>
            <a:pPr>
              <a:defRPr sz="800">
                <a:latin typeface="+mj-ea"/>
                <a:ea typeface="+mj-ea"/>
              </a:defRPr>
            </a:pPr>
            <a:endParaRPr lang="ja-JP"/>
          </a:p>
        </c:txPr>
        <c:crossAx val="171281024"/>
        <c:crosses val="autoZero"/>
        <c:crossBetween val="between"/>
        <c:majorUnit val="5000"/>
      </c:valAx>
      <c:valAx>
        <c:axId val="171515904"/>
        <c:scaling>
          <c:orientation val="minMax"/>
          <c:max val="6.0000000000000012E-2"/>
          <c:min val="0"/>
        </c:scaling>
        <c:delete val="0"/>
        <c:axPos val="r"/>
        <c:numFmt formatCode="0.00%" sourceLinked="1"/>
        <c:majorTickMark val="out"/>
        <c:minorTickMark val="none"/>
        <c:tickLblPos val="nextTo"/>
        <c:txPr>
          <a:bodyPr/>
          <a:lstStyle/>
          <a:p>
            <a:pPr>
              <a:defRPr sz="800">
                <a:latin typeface="+mj-ea"/>
                <a:ea typeface="+mj-ea"/>
              </a:defRPr>
            </a:pPr>
            <a:endParaRPr lang="ja-JP"/>
          </a:p>
        </c:txPr>
        <c:crossAx val="197604480"/>
        <c:crosses val="max"/>
        <c:crossBetween val="between"/>
        <c:majorUnit val="2.0000000000000004E-2"/>
      </c:valAx>
      <c:catAx>
        <c:axId val="197604480"/>
        <c:scaling>
          <c:orientation val="minMax"/>
        </c:scaling>
        <c:delete val="1"/>
        <c:axPos val="b"/>
        <c:majorTickMark val="out"/>
        <c:minorTickMark val="none"/>
        <c:tickLblPos val="nextTo"/>
        <c:crossAx val="171515904"/>
        <c:crosses val="autoZero"/>
        <c:auto val="1"/>
        <c:lblAlgn val="ctr"/>
        <c:lblOffset val="100"/>
        <c:noMultiLvlLbl val="0"/>
      </c:catAx>
      <c:spPr>
        <a:ln w="15875" cmpd="sng">
          <a:noFill/>
        </a:ln>
      </c:spPr>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7309317816754393E-2"/>
          <c:y val="3.2073310423825885E-2"/>
          <c:w val="0.89093289264767828"/>
          <c:h val="0.85004987778589536"/>
        </c:manualLayout>
      </c:layout>
      <c:barChart>
        <c:barDir val="col"/>
        <c:grouping val="stacked"/>
        <c:varyColors val="0"/>
        <c:ser>
          <c:idx val="4"/>
          <c:order val="0"/>
          <c:tx>
            <c:strRef>
              <c:f>障がい別状況!$B$8</c:f>
              <c:strCache>
                <c:ptCount val="1"/>
                <c:pt idx="0">
                  <c:v>内部障がい</c:v>
                </c:pt>
              </c:strCache>
            </c:strRef>
          </c:tx>
          <c:spPr>
            <a:pattFill prst="wdUpDiag">
              <a:fgClr>
                <a:schemeClr val="tx2">
                  <a:lumMod val="60000"/>
                  <a:lumOff val="40000"/>
                </a:schemeClr>
              </a:fgClr>
              <a:bgClr>
                <a:schemeClr val="bg1"/>
              </a:bgClr>
            </a:pattFill>
            <a:ln>
              <a:solidFill>
                <a:schemeClr val="tx1"/>
              </a:solidFill>
            </a:ln>
          </c:spPr>
          <c:invertIfNegative val="0"/>
          <c:dLbls>
            <c:spPr>
              <a:solidFill>
                <a:schemeClr val="bg1"/>
              </a:solidFill>
            </c:spPr>
            <c:txPr>
              <a:bodyPr/>
              <a:lstStyle/>
              <a:p>
                <a:pPr>
                  <a:defRPr sz="800">
                    <a:latin typeface="+mj-ea"/>
                    <a:ea typeface="+mj-ea"/>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障がい別状況!$C$3:$L$3</c:f>
              <c:strCache>
                <c:ptCount val="10"/>
                <c:pt idx="0">
                  <c:v>18年度</c:v>
                </c:pt>
                <c:pt idx="1">
                  <c:v>19年度</c:v>
                </c:pt>
                <c:pt idx="2">
                  <c:v>20年度</c:v>
                </c:pt>
                <c:pt idx="3">
                  <c:v>21年度</c:v>
                </c:pt>
                <c:pt idx="4">
                  <c:v>22年度</c:v>
                </c:pt>
                <c:pt idx="5">
                  <c:v>23年度</c:v>
                </c:pt>
                <c:pt idx="6">
                  <c:v>24年度</c:v>
                </c:pt>
                <c:pt idx="7">
                  <c:v>25年度</c:v>
                </c:pt>
                <c:pt idx="8">
                  <c:v>26年度</c:v>
                </c:pt>
                <c:pt idx="9">
                  <c:v>27年度</c:v>
                </c:pt>
              </c:strCache>
            </c:strRef>
          </c:cat>
          <c:val>
            <c:numRef>
              <c:f>障がい別状況!$C$8:$L$8</c:f>
              <c:numCache>
                <c:formatCode>#,##0_);[Red]\(#,##0\)</c:formatCode>
                <c:ptCount val="10"/>
                <c:pt idx="0">
                  <c:v>3829</c:v>
                </c:pt>
                <c:pt idx="1">
                  <c:v>3582</c:v>
                </c:pt>
                <c:pt idx="2">
                  <c:v>3523</c:v>
                </c:pt>
                <c:pt idx="3">
                  <c:v>3593</c:v>
                </c:pt>
                <c:pt idx="4">
                  <c:v>3647</c:v>
                </c:pt>
                <c:pt idx="5">
                  <c:v>3647</c:v>
                </c:pt>
                <c:pt idx="6">
                  <c:v>3682</c:v>
                </c:pt>
                <c:pt idx="7">
                  <c:v>3718</c:v>
                </c:pt>
                <c:pt idx="8">
                  <c:v>3741</c:v>
                </c:pt>
                <c:pt idx="9">
                  <c:v>3790</c:v>
                </c:pt>
              </c:numCache>
            </c:numRef>
          </c:val>
        </c:ser>
        <c:ser>
          <c:idx val="3"/>
          <c:order val="1"/>
          <c:tx>
            <c:strRef>
              <c:f>障がい別状況!$B$7</c:f>
              <c:strCache>
                <c:ptCount val="1"/>
                <c:pt idx="0">
                  <c:v>肢体不自由</c:v>
                </c:pt>
              </c:strCache>
            </c:strRef>
          </c:tx>
          <c:spPr>
            <a:pattFill prst="pct20">
              <a:fgClr>
                <a:schemeClr val="tx2">
                  <a:lumMod val="60000"/>
                  <a:lumOff val="40000"/>
                </a:schemeClr>
              </a:fgClr>
              <a:bgClr>
                <a:schemeClr val="bg1"/>
              </a:bgClr>
            </a:pattFill>
            <a:ln>
              <a:solidFill>
                <a:schemeClr val="tx1"/>
              </a:solidFill>
            </a:ln>
          </c:spPr>
          <c:invertIfNegative val="0"/>
          <c:dLbls>
            <c:spPr>
              <a:solidFill>
                <a:schemeClr val="bg1"/>
              </a:solidFill>
            </c:spPr>
            <c:txPr>
              <a:bodyPr/>
              <a:lstStyle/>
              <a:p>
                <a:pPr>
                  <a:defRPr sz="800">
                    <a:latin typeface="+mj-ea"/>
                    <a:ea typeface="+mj-ea"/>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障がい別状況!$C$3:$L$3</c:f>
              <c:strCache>
                <c:ptCount val="10"/>
                <c:pt idx="0">
                  <c:v>18年度</c:v>
                </c:pt>
                <c:pt idx="1">
                  <c:v>19年度</c:v>
                </c:pt>
                <c:pt idx="2">
                  <c:v>20年度</c:v>
                </c:pt>
                <c:pt idx="3">
                  <c:v>21年度</c:v>
                </c:pt>
                <c:pt idx="4">
                  <c:v>22年度</c:v>
                </c:pt>
                <c:pt idx="5">
                  <c:v>23年度</c:v>
                </c:pt>
                <c:pt idx="6">
                  <c:v>24年度</c:v>
                </c:pt>
                <c:pt idx="7">
                  <c:v>25年度</c:v>
                </c:pt>
                <c:pt idx="8">
                  <c:v>26年度</c:v>
                </c:pt>
                <c:pt idx="9">
                  <c:v>27年度</c:v>
                </c:pt>
              </c:strCache>
            </c:strRef>
          </c:cat>
          <c:val>
            <c:numRef>
              <c:f>障がい別状況!$C$7:$L$7</c:f>
              <c:numCache>
                <c:formatCode>#,##0_);[Red]\(#,##0\)</c:formatCode>
                <c:ptCount val="10"/>
                <c:pt idx="0">
                  <c:v>9372</c:v>
                </c:pt>
                <c:pt idx="1">
                  <c:v>7519</c:v>
                </c:pt>
                <c:pt idx="2">
                  <c:v>7444</c:v>
                </c:pt>
                <c:pt idx="3">
                  <c:v>7480</c:v>
                </c:pt>
                <c:pt idx="4">
                  <c:v>7495</c:v>
                </c:pt>
                <c:pt idx="5">
                  <c:v>7539</c:v>
                </c:pt>
                <c:pt idx="6">
                  <c:v>7616</c:v>
                </c:pt>
                <c:pt idx="7">
                  <c:v>7620</c:v>
                </c:pt>
                <c:pt idx="8">
                  <c:v>7739</c:v>
                </c:pt>
                <c:pt idx="9">
                  <c:v>7558</c:v>
                </c:pt>
              </c:numCache>
            </c:numRef>
          </c:val>
        </c:ser>
        <c:ser>
          <c:idx val="2"/>
          <c:order val="2"/>
          <c:tx>
            <c:strRef>
              <c:f>障がい別状況!$B$6</c:f>
              <c:strCache>
                <c:ptCount val="1"/>
                <c:pt idx="0">
                  <c:v>音声・言語・そしゃく機能障がい</c:v>
                </c:pt>
              </c:strCache>
            </c:strRef>
          </c:tx>
          <c:spPr>
            <a:solidFill>
              <a:schemeClr val="tx1"/>
            </a:solidFill>
            <a:ln>
              <a:solidFill>
                <a:schemeClr val="tx1"/>
              </a:solidFill>
            </a:ln>
          </c:spPr>
          <c:invertIfNegative val="0"/>
          <c:dLbls>
            <c:spPr>
              <a:solidFill>
                <a:schemeClr val="bg1"/>
              </a:solidFill>
            </c:spPr>
            <c:txPr>
              <a:bodyPr/>
              <a:lstStyle/>
              <a:p>
                <a:pPr>
                  <a:defRPr sz="800">
                    <a:latin typeface="+mj-ea"/>
                    <a:ea typeface="+mj-ea"/>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障がい別状況!$C$3:$L$3</c:f>
              <c:strCache>
                <c:ptCount val="10"/>
                <c:pt idx="0">
                  <c:v>18年度</c:v>
                </c:pt>
                <c:pt idx="1">
                  <c:v>19年度</c:v>
                </c:pt>
                <c:pt idx="2">
                  <c:v>20年度</c:v>
                </c:pt>
                <c:pt idx="3">
                  <c:v>21年度</c:v>
                </c:pt>
                <c:pt idx="4">
                  <c:v>22年度</c:v>
                </c:pt>
                <c:pt idx="5">
                  <c:v>23年度</c:v>
                </c:pt>
                <c:pt idx="6">
                  <c:v>24年度</c:v>
                </c:pt>
                <c:pt idx="7">
                  <c:v>25年度</c:v>
                </c:pt>
                <c:pt idx="8">
                  <c:v>26年度</c:v>
                </c:pt>
                <c:pt idx="9">
                  <c:v>27年度</c:v>
                </c:pt>
              </c:strCache>
            </c:strRef>
          </c:cat>
          <c:val>
            <c:numRef>
              <c:f>障がい別状況!$C$6:$L$6</c:f>
              <c:numCache>
                <c:formatCode>#,##0_);[Red]\(#,##0\)</c:formatCode>
                <c:ptCount val="10"/>
                <c:pt idx="0">
                  <c:v>102</c:v>
                </c:pt>
                <c:pt idx="1">
                  <c:v>121</c:v>
                </c:pt>
                <c:pt idx="2">
                  <c:v>125</c:v>
                </c:pt>
                <c:pt idx="3">
                  <c:v>128</c:v>
                </c:pt>
                <c:pt idx="4">
                  <c:v>128</c:v>
                </c:pt>
                <c:pt idx="5">
                  <c:v>126</c:v>
                </c:pt>
                <c:pt idx="6">
                  <c:v>129</c:v>
                </c:pt>
                <c:pt idx="7">
                  <c:v>128</c:v>
                </c:pt>
                <c:pt idx="8">
                  <c:v>119</c:v>
                </c:pt>
                <c:pt idx="9">
                  <c:v>116</c:v>
                </c:pt>
              </c:numCache>
            </c:numRef>
          </c:val>
        </c:ser>
        <c:ser>
          <c:idx val="1"/>
          <c:order val="3"/>
          <c:tx>
            <c:strRef>
              <c:f>障がい別状況!$B$5</c:f>
              <c:strCache>
                <c:ptCount val="1"/>
                <c:pt idx="0">
                  <c:v>聴覚・平衡機能障がい</c:v>
                </c:pt>
              </c:strCache>
            </c:strRef>
          </c:tx>
          <c:spPr>
            <a:solidFill>
              <a:schemeClr val="bg2"/>
            </a:solidFill>
            <a:ln>
              <a:solidFill>
                <a:schemeClr val="tx1"/>
              </a:solidFill>
            </a:ln>
          </c:spPr>
          <c:invertIfNegative val="0"/>
          <c:dLbls>
            <c:spPr>
              <a:solidFill>
                <a:schemeClr val="bg1">
                  <a:alpha val="46000"/>
                </a:schemeClr>
              </a:solidFill>
            </c:spPr>
            <c:txPr>
              <a:bodyPr/>
              <a:lstStyle/>
              <a:p>
                <a:pPr>
                  <a:defRPr sz="800">
                    <a:latin typeface="+mj-ea"/>
                    <a:ea typeface="+mj-ea"/>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障がい別状況!$C$3:$L$3</c:f>
              <c:strCache>
                <c:ptCount val="10"/>
                <c:pt idx="0">
                  <c:v>18年度</c:v>
                </c:pt>
                <c:pt idx="1">
                  <c:v>19年度</c:v>
                </c:pt>
                <c:pt idx="2">
                  <c:v>20年度</c:v>
                </c:pt>
                <c:pt idx="3">
                  <c:v>21年度</c:v>
                </c:pt>
                <c:pt idx="4">
                  <c:v>22年度</c:v>
                </c:pt>
                <c:pt idx="5">
                  <c:v>23年度</c:v>
                </c:pt>
                <c:pt idx="6">
                  <c:v>24年度</c:v>
                </c:pt>
                <c:pt idx="7">
                  <c:v>25年度</c:v>
                </c:pt>
                <c:pt idx="8">
                  <c:v>26年度</c:v>
                </c:pt>
                <c:pt idx="9">
                  <c:v>27年度</c:v>
                </c:pt>
              </c:strCache>
            </c:strRef>
          </c:cat>
          <c:val>
            <c:numRef>
              <c:f>障がい別状況!$C$5:$L$5</c:f>
              <c:numCache>
                <c:formatCode>#,##0_);[Red]\(#,##0\)</c:formatCode>
                <c:ptCount val="10"/>
                <c:pt idx="0">
                  <c:v>1487</c:v>
                </c:pt>
                <c:pt idx="1">
                  <c:v>1208</c:v>
                </c:pt>
                <c:pt idx="2">
                  <c:v>1193</c:v>
                </c:pt>
                <c:pt idx="3">
                  <c:v>1182</c:v>
                </c:pt>
                <c:pt idx="4">
                  <c:v>1137</c:v>
                </c:pt>
                <c:pt idx="5">
                  <c:v>1114</c:v>
                </c:pt>
                <c:pt idx="6">
                  <c:v>1119</c:v>
                </c:pt>
                <c:pt idx="7">
                  <c:v>1086</c:v>
                </c:pt>
                <c:pt idx="8">
                  <c:v>1065</c:v>
                </c:pt>
                <c:pt idx="9">
                  <c:v>1024</c:v>
                </c:pt>
              </c:numCache>
            </c:numRef>
          </c:val>
        </c:ser>
        <c:ser>
          <c:idx val="0"/>
          <c:order val="4"/>
          <c:tx>
            <c:strRef>
              <c:f>障がい別状況!$B$4</c:f>
              <c:strCache>
                <c:ptCount val="1"/>
                <c:pt idx="0">
                  <c:v>視覚障がい</c:v>
                </c:pt>
              </c:strCache>
            </c:strRef>
          </c:tx>
          <c:spPr>
            <a:pattFill prst="ltVert">
              <a:fgClr>
                <a:schemeClr val="tx2">
                  <a:lumMod val="60000"/>
                  <a:lumOff val="40000"/>
                </a:schemeClr>
              </a:fgClr>
              <a:bgClr>
                <a:schemeClr val="bg1"/>
              </a:bgClr>
            </a:pattFill>
            <a:ln>
              <a:solidFill>
                <a:schemeClr val="tx1"/>
              </a:solidFill>
            </a:ln>
          </c:spPr>
          <c:invertIfNegative val="0"/>
          <c:dLbls>
            <c:dLbl>
              <c:idx val="0"/>
              <c:layout>
                <c:manualLayout>
                  <c:x val="0"/>
                  <c:y val="-6.787167068034021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6.0101198690369888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5.6344400248937956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3111396937210558E-17"/>
                  <c:y val="-6.5808011112013065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5.7344481424358038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3515579071134627E-3"/>
                  <c:y val="-6.2451317296678119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
                  <c:y val="-5.8419604765899087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8.6222793874421115E-17"/>
                  <c:y val="-6.2576507833428038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
                  <c:y val="-6.2501465667307049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2.3515579071134627E-3"/>
                  <c:y val="-5.7919564178189067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solidFill>
                <a:schemeClr val="bg1">
                  <a:alpha val="60000"/>
                </a:schemeClr>
              </a:solidFill>
            </c:spPr>
            <c:txPr>
              <a:bodyPr/>
              <a:lstStyle/>
              <a:p>
                <a:pPr>
                  <a:defRPr sz="800">
                    <a:latin typeface="+mj-ea"/>
                    <a:ea typeface="+mj-ea"/>
                  </a:defRPr>
                </a:pPr>
                <a:endParaRPr lang="ja-JP"/>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障がい別状況!$C$3:$L$3</c:f>
              <c:strCache>
                <c:ptCount val="10"/>
                <c:pt idx="0">
                  <c:v>18年度</c:v>
                </c:pt>
                <c:pt idx="1">
                  <c:v>19年度</c:v>
                </c:pt>
                <c:pt idx="2">
                  <c:v>20年度</c:v>
                </c:pt>
                <c:pt idx="3">
                  <c:v>21年度</c:v>
                </c:pt>
                <c:pt idx="4">
                  <c:v>22年度</c:v>
                </c:pt>
                <c:pt idx="5">
                  <c:v>23年度</c:v>
                </c:pt>
                <c:pt idx="6">
                  <c:v>24年度</c:v>
                </c:pt>
                <c:pt idx="7">
                  <c:v>25年度</c:v>
                </c:pt>
                <c:pt idx="8">
                  <c:v>26年度</c:v>
                </c:pt>
                <c:pt idx="9">
                  <c:v>27年度</c:v>
                </c:pt>
              </c:strCache>
            </c:strRef>
          </c:cat>
          <c:val>
            <c:numRef>
              <c:f>障がい別状況!$C$4:$L$4</c:f>
              <c:numCache>
                <c:formatCode>#,##0_);[Red]\(#,##0\)</c:formatCode>
                <c:ptCount val="10"/>
                <c:pt idx="0">
                  <c:v>1335</c:v>
                </c:pt>
                <c:pt idx="1">
                  <c:v>1096</c:v>
                </c:pt>
                <c:pt idx="2">
                  <c:v>1063</c:v>
                </c:pt>
                <c:pt idx="3">
                  <c:v>1051</c:v>
                </c:pt>
                <c:pt idx="4">
                  <c:v>1023</c:v>
                </c:pt>
                <c:pt idx="5">
                  <c:v>1002</c:v>
                </c:pt>
                <c:pt idx="6">
                  <c:v>980</c:v>
                </c:pt>
                <c:pt idx="7">
                  <c:v>997</c:v>
                </c:pt>
                <c:pt idx="8">
                  <c:v>1000</c:v>
                </c:pt>
                <c:pt idx="9">
                  <c:v>1000</c:v>
                </c:pt>
              </c:numCache>
            </c:numRef>
          </c:val>
        </c:ser>
        <c:dLbls>
          <c:showLegendKey val="0"/>
          <c:showVal val="1"/>
          <c:showCatName val="0"/>
          <c:showSerName val="0"/>
          <c:showPercent val="0"/>
          <c:showBubbleSize val="0"/>
        </c:dLbls>
        <c:gapWidth val="75"/>
        <c:overlap val="100"/>
        <c:axId val="188337536"/>
        <c:axId val="188900480"/>
      </c:barChart>
      <c:catAx>
        <c:axId val="188337536"/>
        <c:scaling>
          <c:orientation val="minMax"/>
        </c:scaling>
        <c:delete val="0"/>
        <c:axPos val="b"/>
        <c:numFmt formatCode="General" sourceLinked="0"/>
        <c:majorTickMark val="none"/>
        <c:minorTickMark val="none"/>
        <c:tickLblPos val="nextTo"/>
        <c:txPr>
          <a:bodyPr/>
          <a:lstStyle/>
          <a:p>
            <a:pPr>
              <a:defRPr sz="800">
                <a:latin typeface="+mj-ea"/>
                <a:ea typeface="+mj-ea"/>
              </a:defRPr>
            </a:pPr>
            <a:endParaRPr lang="ja-JP"/>
          </a:p>
        </c:txPr>
        <c:crossAx val="188900480"/>
        <c:crosses val="autoZero"/>
        <c:auto val="1"/>
        <c:lblAlgn val="ctr"/>
        <c:lblOffset val="100"/>
        <c:noMultiLvlLbl val="0"/>
      </c:catAx>
      <c:valAx>
        <c:axId val="188900480"/>
        <c:scaling>
          <c:orientation val="minMax"/>
          <c:max val="17000"/>
          <c:min val="0"/>
        </c:scaling>
        <c:delete val="0"/>
        <c:axPos val="l"/>
        <c:numFmt formatCode="#,##0_);[Red]\(#,##0\)" sourceLinked="1"/>
        <c:majorTickMark val="none"/>
        <c:minorTickMark val="none"/>
        <c:tickLblPos val="nextTo"/>
        <c:txPr>
          <a:bodyPr/>
          <a:lstStyle/>
          <a:p>
            <a:pPr>
              <a:defRPr sz="800">
                <a:latin typeface="+mj-ea"/>
                <a:ea typeface="+mj-ea"/>
              </a:defRPr>
            </a:pPr>
            <a:endParaRPr lang="ja-JP"/>
          </a:p>
        </c:txPr>
        <c:crossAx val="188337536"/>
        <c:crosses val="autoZero"/>
        <c:crossBetween val="between"/>
        <c:majorUnit val="5000"/>
        <c:minorUnit val="400"/>
      </c:valAx>
    </c:plotArea>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9660875723867823E-2"/>
          <c:y val="4.2635658914728682E-2"/>
          <c:w val="0.8768235452049975"/>
          <c:h val="0.87315265824330102"/>
        </c:manualLayout>
      </c:layout>
      <c:barChart>
        <c:barDir val="col"/>
        <c:grouping val="stacked"/>
        <c:varyColors val="0"/>
        <c:ser>
          <c:idx val="2"/>
          <c:order val="0"/>
          <c:tx>
            <c:strRef>
              <c:f>障がい程度別!$B$6</c:f>
              <c:strCache>
                <c:ptCount val="1"/>
                <c:pt idx="0">
                  <c:v>軽度（５級・６級）</c:v>
                </c:pt>
              </c:strCache>
            </c:strRef>
          </c:tx>
          <c:spPr>
            <a:pattFill prst="lgConfetti">
              <a:fgClr>
                <a:schemeClr val="accent1"/>
              </a:fgClr>
              <a:bgClr>
                <a:schemeClr val="bg1"/>
              </a:bgClr>
            </a:pattFill>
            <a:ln>
              <a:solidFill>
                <a:schemeClr val="tx1"/>
              </a:solidFill>
            </a:ln>
          </c:spPr>
          <c:invertIfNegative val="0"/>
          <c:dPt>
            <c:idx val="0"/>
            <c:invertIfNegative val="0"/>
            <c:bubble3D val="0"/>
          </c:dPt>
          <c:dLbls>
            <c:spPr>
              <a:solidFill>
                <a:schemeClr val="bg1">
                  <a:alpha val="60000"/>
                </a:schemeClr>
              </a:solidFill>
            </c:spPr>
            <c:txPr>
              <a:bodyPr/>
              <a:lstStyle/>
              <a:p>
                <a:pPr>
                  <a:defRPr sz="800">
                    <a:solidFill>
                      <a:sysClr val="windowText" lastClr="000000"/>
                    </a:solidFill>
                    <a:latin typeface="+mj-ea"/>
                    <a:ea typeface="+mj-ea"/>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障がい程度別!$C$3:$L$3</c:f>
              <c:strCache>
                <c:ptCount val="10"/>
                <c:pt idx="0">
                  <c:v>18年度</c:v>
                </c:pt>
                <c:pt idx="1">
                  <c:v>19年度</c:v>
                </c:pt>
                <c:pt idx="2">
                  <c:v>20年度</c:v>
                </c:pt>
                <c:pt idx="3">
                  <c:v>21年度</c:v>
                </c:pt>
                <c:pt idx="4">
                  <c:v>22年度</c:v>
                </c:pt>
                <c:pt idx="5">
                  <c:v>23年度</c:v>
                </c:pt>
                <c:pt idx="6">
                  <c:v>24年度</c:v>
                </c:pt>
                <c:pt idx="7">
                  <c:v>25年度</c:v>
                </c:pt>
                <c:pt idx="8">
                  <c:v>26年度</c:v>
                </c:pt>
                <c:pt idx="9">
                  <c:v>27年度</c:v>
                </c:pt>
              </c:strCache>
            </c:strRef>
          </c:cat>
          <c:val>
            <c:numRef>
              <c:f>障がい程度別!$C$6:$L$6</c:f>
              <c:numCache>
                <c:formatCode>#,##0_);[Red]\(#,##0\)</c:formatCode>
                <c:ptCount val="10"/>
                <c:pt idx="0">
                  <c:v>2135</c:v>
                </c:pt>
                <c:pt idx="1">
                  <c:v>1546</c:v>
                </c:pt>
                <c:pt idx="2">
                  <c:v>1510</c:v>
                </c:pt>
                <c:pt idx="3">
                  <c:v>1498</c:v>
                </c:pt>
                <c:pt idx="4">
                  <c:v>1467</c:v>
                </c:pt>
                <c:pt idx="5">
                  <c:v>1448</c:v>
                </c:pt>
                <c:pt idx="6">
                  <c:v>1431</c:v>
                </c:pt>
                <c:pt idx="7">
                  <c:v>1429</c:v>
                </c:pt>
                <c:pt idx="8">
                  <c:v>1428</c:v>
                </c:pt>
                <c:pt idx="9">
                  <c:v>1427</c:v>
                </c:pt>
              </c:numCache>
            </c:numRef>
          </c:val>
        </c:ser>
        <c:ser>
          <c:idx val="1"/>
          <c:order val="1"/>
          <c:tx>
            <c:strRef>
              <c:f>障がい程度別!$B$5</c:f>
              <c:strCache>
                <c:ptCount val="1"/>
                <c:pt idx="0">
                  <c:v>中度（３級・４級）</c:v>
                </c:pt>
              </c:strCache>
            </c:strRef>
          </c:tx>
          <c:spPr>
            <a:solidFill>
              <a:schemeClr val="tx2">
                <a:lumMod val="60000"/>
                <a:lumOff val="40000"/>
              </a:schemeClr>
            </a:solidFill>
            <a:ln>
              <a:solidFill>
                <a:schemeClr val="tx1"/>
              </a:solidFill>
            </a:ln>
          </c:spPr>
          <c:invertIfNegative val="0"/>
          <c:dPt>
            <c:idx val="0"/>
            <c:invertIfNegative val="0"/>
            <c:bubble3D val="0"/>
          </c:dPt>
          <c:dLbls>
            <c:spPr>
              <a:solidFill>
                <a:schemeClr val="bg1"/>
              </a:solidFill>
            </c:spPr>
            <c:txPr>
              <a:bodyPr/>
              <a:lstStyle/>
              <a:p>
                <a:pPr>
                  <a:defRPr sz="800">
                    <a:solidFill>
                      <a:sysClr val="windowText" lastClr="000000"/>
                    </a:solidFill>
                    <a:latin typeface="+mj-ea"/>
                    <a:ea typeface="+mj-ea"/>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障がい程度別!$C$3:$L$3</c:f>
              <c:strCache>
                <c:ptCount val="10"/>
                <c:pt idx="0">
                  <c:v>18年度</c:v>
                </c:pt>
                <c:pt idx="1">
                  <c:v>19年度</c:v>
                </c:pt>
                <c:pt idx="2">
                  <c:v>20年度</c:v>
                </c:pt>
                <c:pt idx="3">
                  <c:v>21年度</c:v>
                </c:pt>
                <c:pt idx="4">
                  <c:v>22年度</c:v>
                </c:pt>
                <c:pt idx="5">
                  <c:v>23年度</c:v>
                </c:pt>
                <c:pt idx="6">
                  <c:v>24年度</c:v>
                </c:pt>
                <c:pt idx="7">
                  <c:v>25年度</c:v>
                </c:pt>
                <c:pt idx="8">
                  <c:v>26年度</c:v>
                </c:pt>
                <c:pt idx="9">
                  <c:v>27年度</c:v>
                </c:pt>
              </c:strCache>
            </c:strRef>
          </c:cat>
          <c:val>
            <c:numRef>
              <c:f>障がい程度別!$C$5:$L$5</c:f>
              <c:numCache>
                <c:formatCode>#,##0_);[Red]\(#,##0\)</c:formatCode>
                <c:ptCount val="10"/>
                <c:pt idx="0">
                  <c:v>6833</c:v>
                </c:pt>
                <c:pt idx="1">
                  <c:v>5384</c:v>
                </c:pt>
                <c:pt idx="2">
                  <c:v>5369</c:v>
                </c:pt>
                <c:pt idx="3">
                  <c:v>5474</c:v>
                </c:pt>
                <c:pt idx="4">
                  <c:v>5522</c:v>
                </c:pt>
                <c:pt idx="5">
                  <c:v>5593</c:v>
                </c:pt>
                <c:pt idx="6">
                  <c:v>5665</c:v>
                </c:pt>
                <c:pt idx="7">
                  <c:v>5748</c:v>
                </c:pt>
                <c:pt idx="8">
                  <c:v>5871</c:v>
                </c:pt>
                <c:pt idx="9">
                  <c:v>5817</c:v>
                </c:pt>
              </c:numCache>
            </c:numRef>
          </c:val>
        </c:ser>
        <c:ser>
          <c:idx val="0"/>
          <c:order val="2"/>
          <c:tx>
            <c:strRef>
              <c:f>障がい程度別!$B$4</c:f>
              <c:strCache>
                <c:ptCount val="1"/>
                <c:pt idx="0">
                  <c:v>重度（１級・２級）</c:v>
                </c:pt>
              </c:strCache>
            </c:strRef>
          </c:tx>
          <c:spPr>
            <a:pattFill prst="ltVert">
              <a:fgClr>
                <a:schemeClr val="accent1"/>
              </a:fgClr>
              <a:bgClr>
                <a:schemeClr val="bg1"/>
              </a:bgClr>
            </a:pattFill>
            <a:ln>
              <a:solidFill>
                <a:schemeClr val="tx1"/>
              </a:solidFill>
            </a:ln>
          </c:spPr>
          <c:invertIfNegative val="0"/>
          <c:dPt>
            <c:idx val="0"/>
            <c:invertIfNegative val="0"/>
            <c:bubble3D val="0"/>
          </c:dPt>
          <c:dLbls>
            <c:spPr>
              <a:solidFill>
                <a:schemeClr val="bg1"/>
              </a:solidFill>
            </c:spPr>
            <c:txPr>
              <a:bodyPr/>
              <a:lstStyle/>
              <a:p>
                <a:pPr>
                  <a:defRPr sz="800">
                    <a:solidFill>
                      <a:sysClr val="windowText" lastClr="000000"/>
                    </a:solidFill>
                    <a:latin typeface="+mj-ea"/>
                    <a:ea typeface="+mj-ea"/>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障がい程度別!$C$3:$L$3</c:f>
              <c:strCache>
                <c:ptCount val="10"/>
                <c:pt idx="0">
                  <c:v>18年度</c:v>
                </c:pt>
                <c:pt idx="1">
                  <c:v>19年度</c:v>
                </c:pt>
                <c:pt idx="2">
                  <c:v>20年度</c:v>
                </c:pt>
                <c:pt idx="3">
                  <c:v>21年度</c:v>
                </c:pt>
                <c:pt idx="4">
                  <c:v>22年度</c:v>
                </c:pt>
                <c:pt idx="5">
                  <c:v>23年度</c:v>
                </c:pt>
                <c:pt idx="6">
                  <c:v>24年度</c:v>
                </c:pt>
                <c:pt idx="7">
                  <c:v>25年度</c:v>
                </c:pt>
                <c:pt idx="8">
                  <c:v>26年度</c:v>
                </c:pt>
                <c:pt idx="9">
                  <c:v>27年度</c:v>
                </c:pt>
              </c:strCache>
            </c:strRef>
          </c:cat>
          <c:val>
            <c:numRef>
              <c:f>障がい程度別!$C$4:$L$4</c:f>
              <c:numCache>
                <c:formatCode>#,##0_);[Red]\(#,##0\)</c:formatCode>
                <c:ptCount val="10"/>
                <c:pt idx="0">
                  <c:v>7157</c:v>
                </c:pt>
                <c:pt idx="1">
                  <c:v>6596</c:v>
                </c:pt>
                <c:pt idx="2">
                  <c:v>6469</c:v>
                </c:pt>
                <c:pt idx="3">
                  <c:v>6462</c:v>
                </c:pt>
                <c:pt idx="4">
                  <c:v>6441</c:v>
                </c:pt>
                <c:pt idx="5">
                  <c:v>6387</c:v>
                </c:pt>
                <c:pt idx="6">
                  <c:v>6430</c:v>
                </c:pt>
                <c:pt idx="7">
                  <c:v>6372</c:v>
                </c:pt>
                <c:pt idx="8">
                  <c:v>6365</c:v>
                </c:pt>
                <c:pt idx="9">
                  <c:v>6244</c:v>
                </c:pt>
              </c:numCache>
            </c:numRef>
          </c:val>
        </c:ser>
        <c:dLbls>
          <c:showLegendKey val="0"/>
          <c:showVal val="0"/>
          <c:showCatName val="0"/>
          <c:showSerName val="0"/>
          <c:showPercent val="0"/>
          <c:showBubbleSize val="0"/>
        </c:dLbls>
        <c:gapWidth val="150"/>
        <c:overlap val="100"/>
        <c:axId val="189600512"/>
        <c:axId val="189602048"/>
      </c:barChart>
      <c:catAx>
        <c:axId val="189600512"/>
        <c:scaling>
          <c:orientation val="minMax"/>
        </c:scaling>
        <c:delete val="0"/>
        <c:axPos val="b"/>
        <c:numFmt formatCode="General" sourceLinked="0"/>
        <c:majorTickMark val="out"/>
        <c:minorTickMark val="none"/>
        <c:tickLblPos val="nextTo"/>
        <c:txPr>
          <a:bodyPr/>
          <a:lstStyle/>
          <a:p>
            <a:pPr>
              <a:defRPr sz="800">
                <a:latin typeface="+mj-ea"/>
                <a:ea typeface="+mj-ea"/>
              </a:defRPr>
            </a:pPr>
            <a:endParaRPr lang="ja-JP"/>
          </a:p>
        </c:txPr>
        <c:crossAx val="189602048"/>
        <c:crosses val="autoZero"/>
        <c:auto val="1"/>
        <c:lblAlgn val="ctr"/>
        <c:lblOffset val="100"/>
        <c:noMultiLvlLbl val="0"/>
      </c:catAx>
      <c:valAx>
        <c:axId val="189602048"/>
        <c:scaling>
          <c:orientation val="minMax"/>
          <c:max val="16900"/>
          <c:min val="0"/>
        </c:scaling>
        <c:delete val="0"/>
        <c:axPos val="l"/>
        <c:majorGridlines/>
        <c:numFmt formatCode="#,##0_);[Red]\(#,##0\)" sourceLinked="1"/>
        <c:majorTickMark val="out"/>
        <c:minorTickMark val="none"/>
        <c:tickLblPos val="nextTo"/>
        <c:txPr>
          <a:bodyPr/>
          <a:lstStyle/>
          <a:p>
            <a:pPr>
              <a:defRPr sz="800">
                <a:latin typeface="+mj-ea"/>
                <a:ea typeface="+mj-ea"/>
              </a:defRPr>
            </a:pPr>
            <a:endParaRPr lang="ja-JP"/>
          </a:p>
        </c:txPr>
        <c:crossAx val="189600512"/>
        <c:crosses val="autoZero"/>
        <c:crossBetween val="between"/>
        <c:majorUnit val="5000"/>
      </c:valAx>
    </c:plotArea>
    <c:plotVisOnly val="1"/>
    <c:dispBlanksAs val="gap"/>
    <c:showDLblsOverMax val="0"/>
  </c:chart>
  <c:spPr>
    <a:ln>
      <a:noFill/>
    </a:ln>
  </c:sp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9719539886195206E-2"/>
          <c:y val="5.0105072617343337E-2"/>
          <c:w val="0.83417140297826198"/>
          <c:h val="0.88502799118845377"/>
        </c:manualLayout>
      </c:layout>
      <c:barChart>
        <c:barDir val="col"/>
        <c:grouping val="stacked"/>
        <c:varyColors val="0"/>
        <c:ser>
          <c:idx val="1"/>
          <c:order val="0"/>
          <c:tx>
            <c:strRef>
              <c:f>療育手帳交付者数!$B$6</c:f>
              <c:strCache>
                <c:ptCount val="1"/>
                <c:pt idx="0">
                  <c:v>　18歳以上</c:v>
                </c:pt>
              </c:strCache>
            </c:strRef>
          </c:tx>
          <c:spPr>
            <a:solidFill>
              <a:schemeClr val="accent1"/>
            </a:solidFill>
            <a:ln>
              <a:solidFill>
                <a:schemeClr val="tx1"/>
              </a:solidFill>
            </a:ln>
          </c:spPr>
          <c:invertIfNegative val="0"/>
          <c:dPt>
            <c:idx val="0"/>
            <c:invertIfNegative val="0"/>
            <c:bubble3D val="0"/>
          </c:dPt>
          <c:dLbls>
            <c:spPr>
              <a:solidFill>
                <a:schemeClr val="bg1"/>
              </a:solidFill>
            </c:spPr>
            <c:txPr>
              <a:bodyPr/>
              <a:lstStyle/>
              <a:p>
                <a:pPr>
                  <a:defRPr sz="800">
                    <a:solidFill>
                      <a:sysClr val="windowText" lastClr="000000"/>
                    </a:solidFill>
                    <a:latin typeface="+mj-ea"/>
                    <a:ea typeface="+mj-ea"/>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療育手帳交付者数!$C$4:$L$4</c:f>
              <c:strCache>
                <c:ptCount val="10"/>
                <c:pt idx="0">
                  <c:v>18年度</c:v>
                </c:pt>
                <c:pt idx="1">
                  <c:v>19年度</c:v>
                </c:pt>
                <c:pt idx="2">
                  <c:v>20年度</c:v>
                </c:pt>
                <c:pt idx="3">
                  <c:v>21年度</c:v>
                </c:pt>
                <c:pt idx="4">
                  <c:v>22年度</c:v>
                </c:pt>
                <c:pt idx="5">
                  <c:v>23年度</c:v>
                </c:pt>
                <c:pt idx="6">
                  <c:v>24年度</c:v>
                </c:pt>
                <c:pt idx="7">
                  <c:v>25年度</c:v>
                </c:pt>
                <c:pt idx="8">
                  <c:v>26年度</c:v>
                </c:pt>
                <c:pt idx="9">
                  <c:v>27年度</c:v>
                </c:pt>
              </c:strCache>
            </c:strRef>
          </c:cat>
          <c:val>
            <c:numRef>
              <c:f>療育手帳交付者数!$C$6:$L$6</c:f>
              <c:numCache>
                <c:formatCode>#,##0_);[Red]\(#,##0\)</c:formatCode>
                <c:ptCount val="10"/>
                <c:pt idx="0">
                  <c:v>1132</c:v>
                </c:pt>
                <c:pt idx="1">
                  <c:v>1627</c:v>
                </c:pt>
                <c:pt idx="2">
                  <c:v>1682</c:v>
                </c:pt>
                <c:pt idx="3">
                  <c:v>1782</c:v>
                </c:pt>
                <c:pt idx="4">
                  <c:v>1799</c:v>
                </c:pt>
                <c:pt idx="5">
                  <c:v>1834</c:v>
                </c:pt>
                <c:pt idx="6">
                  <c:v>1938</c:v>
                </c:pt>
                <c:pt idx="7">
                  <c:v>2018</c:v>
                </c:pt>
                <c:pt idx="8">
                  <c:v>2075</c:v>
                </c:pt>
                <c:pt idx="9">
                  <c:v>2137</c:v>
                </c:pt>
              </c:numCache>
            </c:numRef>
          </c:val>
        </c:ser>
        <c:ser>
          <c:idx val="0"/>
          <c:order val="1"/>
          <c:tx>
            <c:strRef>
              <c:f>療育手帳交付者数!$B$5</c:f>
              <c:strCache>
                <c:ptCount val="1"/>
                <c:pt idx="0">
                  <c:v>　18歳未満</c:v>
                </c:pt>
              </c:strCache>
            </c:strRef>
          </c:tx>
          <c:spPr>
            <a:solidFill>
              <a:schemeClr val="bg1"/>
            </a:solidFill>
            <a:ln>
              <a:solidFill>
                <a:schemeClr val="tx1"/>
              </a:solidFill>
            </a:ln>
          </c:spPr>
          <c:invertIfNegative val="0"/>
          <c:dLbls>
            <c:spPr>
              <a:solidFill>
                <a:schemeClr val="bg1"/>
              </a:solidFill>
            </c:spPr>
            <c:txPr>
              <a:bodyPr/>
              <a:lstStyle/>
              <a:p>
                <a:pPr>
                  <a:defRPr sz="800">
                    <a:solidFill>
                      <a:sysClr val="windowText" lastClr="000000"/>
                    </a:solidFill>
                    <a:latin typeface="+mj-ea"/>
                    <a:ea typeface="+mj-ea"/>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療育手帳交付者数!$C$4:$L$4</c:f>
              <c:strCache>
                <c:ptCount val="10"/>
                <c:pt idx="0">
                  <c:v>18年度</c:v>
                </c:pt>
                <c:pt idx="1">
                  <c:v>19年度</c:v>
                </c:pt>
                <c:pt idx="2">
                  <c:v>20年度</c:v>
                </c:pt>
                <c:pt idx="3">
                  <c:v>21年度</c:v>
                </c:pt>
                <c:pt idx="4">
                  <c:v>22年度</c:v>
                </c:pt>
                <c:pt idx="5">
                  <c:v>23年度</c:v>
                </c:pt>
                <c:pt idx="6">
                  <c:v>24年度</c:v>
                </c:pt>
                <c:pt idx="7">
                  <c:v>25年度</c:v>
                </c:pt>
                <c:pt idx="8">
                  <c:v>26年度</c:v>
                </c:pt>
                <c:pt idx="9">
                  <c:v>27年度</c:v>
                </c:pt>
              </c:strCache>
            </c:strRef>
          </c:cat>
          <c:val>
            <c:numRef>
              <c:f>療育手帳交付者数!$C$5:$L$5</c:f>
              <c:numCache>
                <c:formatCode>#,##0_);[Red]\(#,##0\)</c:formatCode>
                <c:ptCount val="10"/>
                <c:pt idx="0">
                  <c:v>677</c:v>
                </c:pt>
                <c:pt idx="1">
                  <c:v>397</c:v>
                </c:pt>
                <c:pt idx="2">
                  <c:v>417</c:v>
                </c:pt>
                <c:pt idx="3">
                  <c:v>385</c:v>
                </c:pt>
                <c:pt idx="4">
                  <c:v>457</c:v>
                </c:pt>
                <c:pt idx="5">
                  <c:v>472</c:v>
                </c:pt>
                <c:pt idx="6">
                  <c:v>436</c:v>
                </c:pt>
                <c:pt idx="7">
                  <c:v>449</c:v>
                </c:pt>
                <c:pt idx="8">
                  <c:v>471</c:v>
                </c:pt>
                <c:pt idx="9">
                  <c:v>478</c:v>
                </c:pt>
              </c:numCache>
            </c:numRef>
          </c:val>
        </c:ser>
        <c:dLbls>
          <c:showLegendKey val="0"/>
          <c:showVal val="0"/>
          <c:showCatName val="0"/>
          <c:showSerName val="0"/>
          <c:showPercent val="0"/>
          <c:showBubbleSize val="0"/>
        </c:dLbls>
        <c:gapWidth val="150"/>
        <c:overlap val="100"/>
        <c:axId val="197877760"/>
        <c:axId val="197879296"/>
      </c:barChart>
      <c:lineChart>
        <c:grouping val="stacked"/>
        <c:varyColors val="0"/>
        <c:ser>
          <c:idx val="3"/>
          <c:order val="2"/>
          <c:tx>
            <c:strRef>
              <c:f>療育手帳交付者数!$B$8</c:f>
              <c:strCache>
                <c:ptCount val="1"/>
                <c:pt idx="0">
                  <c:v>　人口に占める割合</c:v>
                </c:pt>
              </c:strCache>
            </c:strRef>
          </c:tx>
          <c:spPr>
            <a:ln w="15875">
              <a:solidFill>
                <a:schemeClr val="tx1"/>
              </a:solidFill>
            </a:ln>
          </c:spPr>
          <c:marker>
            <c:symbol val="circle"/>
            <c:size val="8"/>
            <c:spPr>
              <a:solidFill>
                <a:schemeClr val="tx1"/>
              </a:solidFill>
            </c:spPr>
          </c:marker>
          <c:dLbls>
            <c:dLbl>
              <c:idx val="0"/>
              <c:spPr>
                <a:solidFill>
                  <a:schemeClr val="bg1"/>
                </a:solidFill>
              </c:spPr>
              <c:txPr>
                <a:bodyPr/>
                <a:lstStyle/>
                <a:p>
                  <a:pPr>
                    <a:defRPr sz="800">
                      <a:solidFill>
                        <a:sysClr val="windowText" lastClr="000000"/>
                      </a:solidFill>
                      <a:latin typeface="+mj-ea"/>
                      <a:ea typeface="+mj-ea"/>
                    </a:defRPr>
                  </a:pPr>
                  <a:endParaRPr lang="ja-JP"/>
                </a:p>
              </c:txPr>
              <c:dLblPos val="t"/>
              <c:showLegendKey val="0"/>
              <c:showVal val="1"/>
              <c:showCatName val="0"/>
              <c:showSerName val="0"/>
              <c:showPercent val="0"/>
              <c:showBubbleSize val="0"/>
            </c:dLbl>
            <c:spPr>
              <a:solidFill>
                <a:schemeClr val="bg1"/>
              </a:solidFill>
              <a:ln>
                <a:noFill/>
              </a:ln>
              <a:effectLst/>
            </c:spPr>
            <c:txPr>
              <a:bodyPr/>
              <a:lstStyle/>
              <a:p>
                <a:pPr>
                  <a:defRPr sz="800">
                    <a:solidFill>
                      <a:sysClr val="windowText" lastClr="000000"/>
                    </a:solidFill>
                    <a:latin typeface="+mj-ea"/>
                    <a:ea typeface="+mj-ea"/>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療育手帳交付者数!$C$4:$L$4</c:f>
              <c:strCache>
                <c:ptCount val="10"/>
                <c:pt idx="0">
                  <c:v>18年度</c:v>
                </c:pt>
                <c:pt idx="1">
                  <c:v>19年度</c:v>
                </c:pt>
                <c:pt idx="2">
                  <c:v>20年度</c:v>
                </c:pt>
                <c:pt idx="3">
                  <c:v>21年度</c:v>
                </c:pt>
                <c:pt idx="4">
                  <c:v>22年度</c:v>
                </c:pt>
                <c:pt idx="5">
                  <c:v>23年度</c:v>
                </c:pt>
                <c:pt idx="6">
                  <c:v>24年度</c:v>
                </c:pt>
                <c:pt idx="7">
                  <c:v>25年度</c:v>
                </c:pt>
                <c:pt idx="8">
                  <c:v>26年度</c:v>
                </c:pt>
                <c:pt idx="9">
                  <c:v>27年度</c:v>
                </c:pt>
              </c:strCache>
            </c:strRef>
          </c:cat>
          <c:val>
            <c:numRef>
              <c:f>療育手帳交付者数!$C$8:$L$8</c:f>
              <c:numCache>
                <c:formatCode>0.00%</c:formatCode>
                <c:ptCount val="10"/>
                <c:pt idx="0">
                  <c:v>6.1241485774642165E-3</c:v>
                </c:pt>
                <c:pt idx="1">
                  <c:v>6.9414673795617681E-3</c:v>
                </c:pt>
                <c:pt idx="2">
                  <c:v>7.2772280660393712E-3</c:v>
                </c:pt>
                <c:pt idx="3">
                  <c:v>7.5848526956503477E-3</c:v>
                </c:pt>
                <c:pt idx="4">
                  <c:v>7.9632616898634313E-3</c:v>
                </c:pt>
                <c:pt idx="5">
                  <c:v>8.2109348573056306E-3</c:v>
                </c:pt>
                <c:pt idx="6">
                  <c:v>8.5447628234430282E-3</c:v>
                </c:pt>
                <c:pt idx="7">
                  <c:v>8.9623378369050686E-3</c:v>
                </c:pt>
                <c:pt idx="8">
                  <c:v>9.3420907789968071E-3</c:v>
                </c:pt>
                <c:pt idx="9">
                  <c:v>9.6985476285845681E-3</c:v>
                </c:pt>
              </c:numCache>
            </c:numRef>
          </c:val>
          <c:smooth val="0"/>
        </c:ser>
        <c:dLbls>
          <c:showLegendKey val="0"/>
          <c:showVal val="0"/>
          <c:showCatName val="0"/>
          <c:showSerName val="0"/>
          <c:showPercent val="0"/>
          <c:showBubbleSize val="0"/>
        </c:dLbls>
        <c:marker val="1"/>
        <c:smooth val="0"/>
        <c:axId val="197890816"/>
        <c:axId val="197880832"/>
      </c:lineChart>
      <c:catAx>
        <c:axId val="197877760"/>
        <c:scaling>
          <c:orientation val="minMax"/>
        </c:scaling>
        <c:delete val="0"/>
        <c:axPos val="b"/>
        <c:numFmt formatCode="General" sourceLinked="0"/>
        <c:majorTickMark val="out"/>
        <c:minorTickMark val="none"/>
        <c:tickLblPos val="nextTo"/>
        <c:txPr>
          <a:bodyPr/>
          <a:lstStyle/>
          <a:p>
            <a:pPr>
              <a:defRPr sz="800">
                <a:latin typeface="+mj-ea"/>
                <a:ea typeface="+mj-ea"/>
              </a:defRPr>
            </a:pPr>
            <a:endParaRPr lang="ja-JP"/>
          </a:p>
        </c:txPr>
        <c:crossAx val="197879296"/>
        <c:crosses val="autoZero"/>
        <c:auto val="1"/>
        <c:lblAlgn val="ctr"/>
        <c:lblOffset val="100"/>
        <c:noMultiLvlLbl val="0"/>
      </c:catAx>
      <c:valAx>
        <c:axId val="197879296"/>
        <c:scaling>
          <c:orientation val="minMax"/>
          <c:max val="4000"/>
        </c:scaling>
        <c:delete val="0"/>
        <c:axPos val="l"/>
        <c:majorGridlines/>
        <c:numFmt formatCode="#,##0_);[Red]\(#,##0\)" sourceLinked="1"/>
        <c:majorTickMark val="out"/>
        <c:minorTickMark val="none"/>
        <c:tickLblPos val="nextTo"/>
        <c:txPr>
          <a:bodyPr/>
          <a:lstStyle/>
          <a:p>
            <a:pPr>
              <a:defRPr sz="800">
                <a:latin typeface="+mj-ea"/>
                <a:ea typeface="+mj-ea"/>
              </a:defRPr>
            </a:pPr>
            <a:endParaRPr lang="ja-JP"/>
          </a:p>
        </c:txPr>
        <c:crossAx val="197877760"/>
        <c:crosses val="autoZero"/>
        <c:crossBetween val="between"/>
      </c:valAx>
      <c:valAx>
        <c:axId val="197880832"/>
        <c:scaling>
          <c:orientation val="minMax"/>
          <c:max val="1.1000000000000003E-2"/>
          <c:min val="0"/>
        </c:scaling>
        <c:delete val="0"/>
        <c:axPos val="r"/>
        <c:numFmt formatCode="0.00%" sourceLinked="1"/>
        <c:majorTickMark val="out"/>
        <c:minorTickMark val="none"/>
        <c:tickLblPos val="nextTo"/>
        <c:txPr>
          <a:bodyPr/>
          <a:lstStyle/>
          <a:p>
            <a:pPr>
              <a:defRPr sz="800">
                <a:latin typeface="+mj-ea"/>
                <a:ea typeface="+mj-ea"/>
              </a:defRPr>
            </a:pPr>
            <a:endParaRPr lang="ja-JP"/>
          </a:p>
        </c:txPr>
        <c:crossAx val="197890816"/>
        <c:crosses val="max"/>
        <c:crossBetween val="between"/>
      </c:valAx>
      <c:catAx>
        <c:axId val="197890816"/>
        <c:scaling>
          <c:orientation val="minMax"/>
        </c:scaling>
        <c:delete val="1"/>
        <c:axPos val="b"/>
        <c:numFmt formatCode="General" sourceLinked="1"/>
        <c:majorTickMark val="out"/>
        <c:minorTickMark val="none"/>
        <c:tickLblPos val="nextTo"/>
        <c:crossAx val="197880832"/>
        <c:crosses val="autoZero"/>
        <c:auto val="1"/>
        <c:lblAlgn val="ctr"/>
        <c:lblOffset val="100"/>
        <c:noMultiLvlLbl val="0"/>
      </c:catAx>
    </c:plotArea>
    <c:plotVisOnly val="1"/>
    <c:dispBlanksAs val="gap"/>
    <c:showDLblsOverMax val="0"/>
  </c:chart>
  <c:spPr>
    <a:ln>
      <a:noFill/>
    </a:ln>
  </c:sp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3860792058106824E-2"/>
          <c:y val="5.0105060341093292E-2"/>
          <c:w val="0.90568477291737448"/>
          <c:h val="0.88502801935775988"/>
        </c:manualLayout>
      </c:layout>
      <c:barChart>
        <c:barDir val="col"/>
        <c:grouping val="stacked"/>
        <c:varyColors val="0"/>
        <c:ser>
          <c:idx val="1"/>
          <c:order val="0"/>
          <c:tx>
            <c:strRef>
              <c:f>障害程度別!$B$5</c:f>
              <c:strCache>
                <c:ptCount val="1"/>
                <c:pt idx="0">
                  <c:v>中度・軽度</c:v>
                </c:pt>
              </c:strCache>
            </c:strRef>
          </c:tx>
          <c:spPr>
            <a:solidFill>
              <a:schemeClr val="accent1"/>
            </a:solidFill>
            <a:ln>
              <a:solidFill>
                <a:schemeClr val="tx1"/>
              </a:solidFill>
            </a:ln>
          </c:spPr>
          <c:invertIfNegative val="0"/>
          <c:dPt>
            <c:idx val="0"/>
            <c:invertIfNegative val="0"/>
            <c:bubble3D val="0"/>
          </c:dPt>
          <c:dLbls>
            <c:spPr>
              <a:solidFill>
                <a:schemeClr val="bg1"/>
              </a:solidFill>
            </c:spPr>
            <c:txPr>
              <a:bodyPr/>
              <a:lstStyle/>
              <a:p>
                <a:pPr>
                  <a:defRPr sz="800">
                    <a:solidFill>
                      <a:sysClr val="windowText" lastClr="000000"/>
                    </a:solidFill>
                    <a:latin typeface="+mj-ea"/>
                    <a:ea typeface="+mj-ea"/>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障害程度別!$C$3:$L$3</c:f>
              <c:strCache>
                <c:ptCount val="10"/>
                <c:pt idx="0">
                  <c:v>18年度</c:v>
                </c:pt>
                <c:pt idx="1">
                  <c:v>19年度</c:v>
                </c:pt>
                <c:pt idx="2">
                  <c:v>20年度</c:v>
                </c:pt>
                <c:pt idx="3">
                  <c:v>21年度</c:v>
                </c:pt>
                <c:pt idx="4">
                  <c:v>22年度</c:v>
                </c:pt>
                <c:pt idx="5">
                  <c:v>23年度</c:v>
                </c:pt>
                <c:pt idx="6">
                  <c:v>24年度</c:v>
                </c:pt>
                <c:pt idx="7">
                  <c:v>25年度</c:v>
                </c:pt>
                <c:pt idx="8">
                  <c:v>26年度</c:v>
                </c:pt>
                <c:pt idx="9">
                  <c:v>27年度</c:v>
                </c:pt>
              </c:strCache>
            </c:strRef>
          </c:cat>
          <c:val>
            <c:numRef>
              <c:f>障害程度別!$C$5:$L$5</c:f>
              <c:numCache>
                <c:formatCode>#,##0_);[Red]\(#,##0\)</c:formatCode>
                <c:ptCount val="10"/>
                <c:pt idx="0">
                  <c:v>1116</c:v>
                </c:pt>
                <c:pt idx="1">
                  <c:v>1146</c:v>
                </c:pt>
                <c:pt idx="2">
                  <c:v>1176</c:v>
                </c:pt>
                <c:pt idx="3">
                  <c:v>1221</c:v>
                </c:pt>
                <c:pt idx="4">
                  <c:v>1294</c:v>
                </c:pt>
                <c:pt idx="5">
                  <c:v>1339</c:v>
                </c:pt>
                <c:pt idx="6">
                  <c:v>1396</c:v>
                </c:pt>
                <c:pt idx="7">
                  <c:v>1462</c:v>
                </c:pt>
                <c:pt idx="8">
                  <c:v>1533</c:v>
                </c:pt>
                <c:pt idx="9">
                  <c:v>1590</c:v>
                </c:pt>
              </c:numCache>
            </c:numRef>
          </c:val>
        </c:ser>
        <c:ser>
          <c:idx val="0"/>
          <c:order val="1"/>
          <c:tx>
            <c:strRef>
              <c:f>障害程度別!$B$4</c:f>
              <c:strCache>
                <c:ptCount val="1"/>
                <c:pt idx="0">
                  <c:v>重度</c:v>
                </c:pt>
              </c:strCache>
            </c:strRef>
          </c:tx>
          <c:spPr>
            <a:pattFill prst="ltVert">
              <a:fgClr>
                <a:schemeClr val="accent1"/>
              </a:fgClr>
              <a:bgClr>
                <a:schemeClr val="bg1"/>
              </a:bgClr>
            </a:pattFill>
            <a:ln>
              <a:solidFill>
                <a:schemeClr val="tx1"/>
              </a:solidFill>
            </a:ln>
          </c:spPr>
          <c:invertIfNegative val="0"/>
          <c:dPt>
            <c:idx val="0"/>
            <c:invertIfNegative val="0"/>
            <c:bubble3D val="0"/>
          </c:dPt>
          <c:dLbls>
            <c:spPr>
              <a:solidFill>
                <a:schemeClr val="bg1"/>
              </a:solidFill>
            </c:spPr>
            <c:txPr>
              <a:bodyPr/>
              <a:lstStyle/>
              <a:p>
                <a:pPr>
                  <a:defRPr sz="800">
                    <a:solidFill>
                      <a:sysClr val="windowText" lastClr="000000"/>
                    </a:solidFill>
                    <a:latin typeface="+mj-ea"/>
                    <a:ea typeface="+mj-ea"/>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障害程度別!$C$3:$L$3</c:f>
              <c:strCache>
                <c:ptCount val="10"/>
                <c:pt idx="0">
                  <c:v>18年度</c:v>
                </c:pt>
                <c:pt idx="1">
                  <c:v>19年度</c:v>
                </c:pt>
                <c:pt idx="2">
                  <c:v>20年度</c:v>
                </c:pt>
                <c:pt idx="3">
                  <c:v>21年度</c:v>
                </c:pt>
                <c:pt idx="4">
                  <c:v>22年度</c:v>
                </c:pt>
                <c:pt idx="5">
                  <c:v>23年度</c:v>
                </c:pt>
                <c:pt idx="6">
                  <c:v>24年度</c:v>
                </c:pt>
                <c:pt idx="7">
                  <c:v>25年度</c:v>
                </c:pt>
                <c:pt idx="8">
                  <c:v>26年度</c:v>
                </c:pt>
                <c:pt idx="9">
                  <c:v>27年度</c:v>
                </c:pt>
              </c:strCache>
            </c:strRef>
          </c:cat>
          <c:val>
            <c:numRef>
              <c:f>障害程度別!$C$4:$L$4</c:f>
              <c:numCache>
                <c:formatCode>#,##0_);[Red]\(#,##0\)</c:formatCode>
                <c:ptCount val="10"/>
                <c:pt idx="0">
                  <c:v>693</c:v>
                </c:pt>
                <c:pt idx="1">
                  <c:v>878</c:v>
                </c:pt>
                <c:pt idx="2">
                  <c:v>923</c:v>
                </c:pt>
                <c:pt idx="3">
                  <c:v>946</c:v>
                </c:pt>
                <c:pt idx="4">
                  <c:v>962</c:v>
                </c:pt>
                <c:pt idx="5">
                  <c:v>967</c:v>
                </c:pt>
                <c:pt idx="6">
                  <c:v>978</c:v>
                </c:pt>
                <c:pt idx="7">
                  <c:v>1005</c:v>
                </c:pt>
                <c:pt idx="8">
                  <c:v>1013</c:v>
                </c:pt>
                <c:pt idx="9">
                  <c:v>1025</c:v>
                </c:pt>
              </c:numCache>
            </c:numRef>
          </c:val>
        </c:ser>
        <c:dLbls>
          <c:showLegendKey val="0"/>
          <c:showVal val="0"/>
          <c:showCatName val="0"/>
          <c:showSerName val="0"/>
          <c:showPercent val="0"/>
          <c:showBubbleSize val="0"/>
        </c:dLbls>
        <c:gapWidth val="150"/>
        <c:overlap val="100"/>
        <c:axId val="197958656"/>
        <c:axId val="198017792"/>
      </c:barChart>
      <c:catAx>
        <c:axId val="197958656"/>
        <c:scaling>
          <c:orientation val="minMax"/>
        </c:scaling>
        <c:delete val="0"/>
        <c:axPos val="b"/>
        <c:numFmt formatCode="General" sourceLinked="0"/>
        <c:majorTickMark val="out"/>
        <c:minorTickMark val="none"/>
        <c:tickLblPos val="nextTo"/>
        <c:txPr>
          <a:bodyPr/>
          <a:lstStyle/>
          <a:p>
            <a:pPr>
              <a:defRPr sz="800">
                <a:latin typeface="+mj-ea"/>
                <a:ea typeface="+mj-ea"/>
              </a:defRPr>
            </a:pPr>
            <a:endParaRPr lang="ja-JP"/>
          </a:p>
        </c:txPr>
        <c:crossAx val="198017792"/>
        <c:crosses val="autoZero"/>
        <c:auto val="1"/>
        <c:lblAlgn val="ctr"/>
        <c:lblOffset val="100"/>
        <c:noMultiLvlLbl val="0"/>
      </c:catAx>
      <c:valAx>
        <c:axId val="198017792"/>
        <c:scaling>
          <c:orientation val="minMax"/>
        </c:scaling>
        <c:delete val="0"/>
        <c:axPos val="l"/>
        <c:majorGridlines/>
        <c:numFmt formatCode="#,##0_);[Red]\(#,##0\)" sourceLinked="1"/>
        <c:majorTickMark val="out"/>
        <c:minorTickMark val="none"/>
        <c:tickLblPos val="nextTo"/>
        <c:txPr>
          <a:bodyPr/>
          <a:lstStyle/>
          <a:p>
            <a:pPr>
              <a:defRPr sz="800">
                <a:latin typeface="+mj-ea"/>
                <a:ea typeface="+mj-ea"/>
              </a:defRPr>
            </a:pPr>
            <a:endParaRPr lang="ja-JP"/>
          </a:p>
        </c:txPr>
        <c:crossAx val="197958656"/>
        <c:crosses val="autoZero"/>
        <c:crossBetween val="between"/>
      </c:valAx>
    </c:plotArea>
    <c:plotVisOnly val="1"/>
    <c:dispBlanksAs val="gap"/>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invertIfNegative val="0"/>
          <c:dLbls>
            <c:spPr>
              <a:solidFill>
                <a:schemeClr val="bg1"/>
              </a:solidFill>
            </c:spPr>
            <c:txPr>
              <a:bodyPr/>
              <a:lstStyle/>
              <a:p>
                <a:pPr>
                  <a:defRPr sz="800">
                    <a:latin typeface="+mj-ea"/>
                    <a:ea typeface="+mj-ea"/>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精神通院医療受給者数!$C$4:$J$4</c:f>
              <c:strCache>
                <c:ptCount val="8"/>
                <c:pt idx="0">
                  <c:v>20年度</c:v>
                </c:pt>
                <c:pt idx="1">
                  <c:v>21年度</c:v>
                </c:pt>
                <c:pt idx="2">
                  <c:v>22年度</c:v>
                </c:pt>
                <c:pt idx="3">
                  <c:v>23年度</c:v>
                </c:pt>
                <c:pt idx="4">
                  <c:v>24年度</c:v>
                </c:pt>
                <c:pt idx="5">
                  <c:v>25年度</c:v>
                </c:pt>
                <c:pt idx="6">
                  <c:v>26年度</c:v>
                </c:pt>
                <c:pt idx="7">
                  <c:v>27年度</c:v>
                </c:pt>
              </c:strCache>
            </c:strRef>
          </c:cat>
          <c:val>
            <c:numRef>
              <c:f>精神通院医療受給者数!$C$5:$J$5</c:f>
              <c:numCache>
                <c:formatCode>#,##0_);[Red]\(#,##0\)</c:formatCode>
                <c:ptCount val="8"/>
                <c:pt idx="0">
                  <c:v>3900</c:v>
                </c:pt>
                <c:pt idx="1">
                  <c:v>3957</c:v>
                </c:pt>
                <c:pt idx="2">
                  <c:v>4027</c:v>
                </c:pt>
                <c:pt idx="3">
                  <c:v>4564</c:v>
                </c:pt>
                <c:pt idx="4">
                  <c:v>4591</c:v>
                </c:pt>
                <c:pt idx="5">
                  <c:v>4691</c:v>
                </c:pt>
                <c:pt idx="6">
                  <c:v>4823</c:v>
                </c:pt>
                <c:pt idx="7">
                  <c:v>5018</c:v>
                </c:pt>
              </c:numCache>
            </c:numRef>
          </c:val>
        </c:ser>
        <c:dLbls>
          <c:showLegendKey val="0"/>
          <c:showVal val="0"/>
          <c:showCatName val="0"/>
          <c:showSerName val="0"/>
          <c:showPercent val="0"/>
          <c:showBubbleSize val="0"/>
        </c:dLbls>
        <c:gapWidth val="150"/>
        <c:overlap val="100"/>
        <c:axId val="198050944"/>
        <c:axId val="198052480"/>
      </c:barChart>
      <c:catAx>
        <c:axId val="198050944"/>
        <c:scaling>
          <c:orientation val="minMax"/>
        </c:scaling>
        <c:delete val="0"/>
        <c:axPos val="b"/>
        <c:numFmt formatCode="General" sourceLinked="0"/>
        <c:majorTickMark val="out"/>
        <c:minorTickMark val="none"/>
        <c:tickLblPos val="nextTo"/>
        <c:txPr>
          <a:bodyPr/>
          <a:lstStyle/>
          <a:p>
            <a:pPr>
              <a:defRPr sz="800">
                <a:latin typeface="+mj-ea"/>
                <a:ea typeface="+mj-ea"/>
              </a:defRPr>
            </a:pPr>
            <a:endParaRPr lang="ja-JP"/>
          </a:p>
        </c:txPr>
        <c:crossAx val="198052480"/>
        <c:crosses val="autoZero"/>
        <c:auto val="1"/>
        <c:lblAlgn val="ctr"/>
        <c:lblOffset val="100"/>
        <c:noMultiLvlLbl val="0"/>
      </c:catAx>
      <c:valAx>
        <c:axId val="198052480"/>
        <c:scaling>
          <c:orientation val="minMax"/>
        </c:scaling>
        <c:delete val="0"/>
        <c:axPos val="l"/>
        <c:majorGridlines/>
        <c:numFmt formatCode="#,##0_);[Red]\(#,##0\)" sourceLinked="1"/>
        <c:majorTickMark val="out"/>
        <c:minorTickMark val="none"/>
        <c:tickLblPos val="nextTo"/>
        <c:txPr>
          <a:bodyPr/>
          <a:lstStyle/>
          <a:p>
            <a:pPr>
              <a:defRPr sz="800">
                <a:latin typeface="+mj-ea"/>
                <a:ea typeface="+mj-ea"/>
              </a:defRPr>
            </a:pPr>
            <a:endParaRPr lang="ja-JP"/>
          </a:p>
        </c:txPr>
        <c:crossAx val="198050944"/>
        <c:crosses val="autoZero"/>
        <c:crossBetween val="between"/>
      </c:valAx>
    </c:plotArea>
    <c:plotVisOnly val="1"/>
    <c:dispBlanksAs val="gap"/>
    <c:showDLblsOverMax val="0"/>
  </c:chart>
  <c:spPr>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2"/>
          <c:order val="0"/>
          <c:tx>
            <c:strRef>
              <c:f>'精神保健手帳交付者数 (2)'!$B$12</c:f>
              <c:strCache>
                <c:ptCount val="1"/>
                <c:pt idx="0">
                  <c:v>３級</c:v>
                </c:pt>
              </c:strCache>
            </c:strRef>
          </c:tx>
          <c:spPr>
            <a:pattFill prst="lgConfetti">
              <a:fgClr>
                <a:schemeClr val="accent1"/>
              </a:fgClr>
              <a:bgClr>
                <a:schemeClr val="bg1"/>
              </a:bgClr>
            </a:pattFill>
            <a:ln>
              <a:solidFill>
                <a:schemeClr val="tx1"/>
              </a:solidFill>
            </a:ln>
          </c:spPr>
          <c:invertIfNegative val="0"/>
          <c:dLbls>
            <c:spPr>
              <a:solidFill>
                <a:schemeClr val="bg1">
                  <a:alpha val="60000"/>
                </a:schemeClr>
              </a:solidFill>
            </c:spPr>
            <c:txPr>
              <a:bodyPr/>
              <a:lstStyle/>
              <a:p>
                <a:pPr>
                  <a:defRPr sz="800" b="0">
                    <a:latin typeface="+mj-ea"/>
                    <a:ea typeface="+mj-ea"/>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'精神保健手帳交付者数 (2)'!$C$7:$L$7</c:f>
              <c:strCache>
                <c:ptCount val="10"/>
                <c:pt idx="0">
                  <c:v>18年度</c:v>
                </c:pt>
                <c:pt idx="1">
                  <c:v>19年度</c:v>
                </c:pt>
                <c:pt idx="2">
                  <c:v>20年度</c:v>
                </c:pt>
                <c:pt idx="3">
                  <c:v>21年度</c:v>
                </c:pt>
                <c:pt idx="4">
                  <c:v>22年度</c:v>
                </c:pt>
                <c:pt idx="5">
                  <c:v>23年度</c:v>
                </c:pt>
                <c:pt idx="6">
                  <c:v>24年度</c:v>
                </c:pt>
                <c:pt idx="7">
                  <c:v>25年度</c:v>
                </c:pt>
                <c:pt idx="8">
                  <c:v>26年度</c:v>
                </c:pt>
                <c:pt idx="9">
                  <c:v>27年度</c:v>
                </c:pt>
              </c:strCache>
            </c:strRef>
          </c:cat>
          <c:val>
            <c:numRef>
              <c:f>'精神保健手帳交付者数 (2)'!$C$12:$L$12</c:f>
              <c:numCache>
                <c:formatCode>#,##0_);[Red]\(#,##0\)</c:formatCode>
                <c:ptCount val="10"/>
                <c:pt idx="0">
                  <c:v>153</c:v>
                </c:pt>
                <c:pt idx="1">
                  <c:v>182</c:v>
                </c:pt>
                <c:pt idx="2">
                  <c:v>195</c:v>
                </c:pt>
                <c:pt idx="3">
                  <c:v>264</c:v>
                </c:pt>
                <c:pt idx="4">
                  <c:v>341</c:v>
                </c:pt>
                <c:pt idx="5">
                  <c:v>424</c:v>
                </c:pt>
                <c:pt idx="6" formatCode="General">
                  <c:v>516</c:v>
                </c:pt>
                <c:pt idx="7">
                  <c:v>573</c:v>
                </c:pt>
                <c:pt idx="8">
                  <c:v>612</c:v>
                </c:pt>
                <c:pt idx="9">
                  <c:v>653</c:v>
                </c:pt>
              </c:numCache>
            </c:numRef>
          </c:val>
        </c:ser>
        <c:ser>
          <c:idx val="1"/>
          <c:order val="1"/>
          <c:tx>
            <c:strRef>
              <c:f>'精神保健手帳交付者数 (2)'!$B$10</c:f>
              <c:strCache>
                <c:ptCount val="1"/>
                <c:pt idx="0">
                  <c:v>２級</c:v>
                </c:pt>
              </c:strCache>
            </c:strRef>
          </c:tx>
          <c:spPr>
            <a:solidFill>
              <a:schemeClr val="accent1"/>
            </a:solidFill>
            <a:ln>
              <a:solidFill>
                <a:schemeClr val="tx1"/>
              </a:solidFill>
            </a:ln>
          </c:spPr>
          <c:invertIfNegative val="0"/>
          <c:dLbls>
            <c:spPr>
              <a:solidFill>
                <a:schemeClr val="bg1"/>
              </a:solidFill>
            </c:spPr>
            <c:txPr>
              <a:bodyPr/>
              <a:lstStyle/>
              <a:p>
                <a:pPr>
                  <a:defRPr sz="800" b="0">
                    <a:latin typeface="+mj-ea"/>
                    <a:ea typeface="+mj-ea"/>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'精神保健手帳交付者数 (2)'!$C$7:$L$7</c:f>
              <c:strCache>
                <c:ptCount val="10"/>
                <c:pt idx="0">
                  <c:v>18年度</c:v>
                </c:pt>
                <c:pt idx="1">
                  <c:v>19年度</c:v>
                </c:pt>
                <c:pt idx="2">
                  <c:v>20年度</c:v>
                </c:pt>
                <c:pt idx="3">
                  <c:v>21年度</c:v>
                </c:pt>
                <c:pt idx="4">
                  <c:v>22年度</c:v>
                </c:pt>
                <c:pt idx="5">
                  <c:v>23年度</c:v>
                </c:pt>
                <c:pt idx="6">
                  <c:v>24年度</c:v>
                </c:pt>
                <c:pt idx="7">
                  <c:v>25年度</c:v>
                </c:pt>
                <c:pt idx="8">
                  <c:v>26年度</c:v>
                </c:pt>
                <c:pt idx="9">
                  <c:v>27年度</c:v>
                </c:pt>
              </c:strCache>
            </c:strRef>
          </c:cat>
          <c:val>
            <c:numRef>
              <c:f>'精神保健手帳交付者数 (2)'!$C$10:$L$10</c:f>
              <c:numCache>
                <c:formatCode>#,##0_);[Red]\(#,##0\)</c:formatCode>
                <c:ptCount val="10"/>
                <c:pt idx="0">
                  <c:v>957</c:v>
                </c:pt>
                <c:pt idx="1">
                  <c:v>1017</c:v>
                </c:pt>
                <c:pt idx="2">
                  <c:v>1121</c:v>
                </c:pt>
                <c:pt idx="3">
                  <c:v>1228</c:v>
                </c:pt>
                <c:pt idx="4">
                  <c:v>1272</c:v>
                </c:pt>
                <c:pt idx="5">
                  <c:v>1371</c:v>
                </c:pt>
                <c:pt idx="6">
                  <c:v>1435</c:v>
                </c:pt>
                <c:pt idx="7">
                  <c:v>1445</c:v>
                </c:pt>
                <c:pt idx="8">
                  <c:v>1470</c:v>
                </c:pt>
                <c:pt idx="9">
                  <c:v>1538</c:v>
                </c:pt>
              </c:numCache>
            </c:numRef>
          </c:val>
        </c:ser>
        <c:ser>
          <c:idx val="0"/>
          <c:order val="2"/>
          <c:tx>
            <c:strRef>
              <c:f>'精神保健手帳交付者数 (2)'!$B$8</c:f>
              <c:strCache>
                <c:ptCount val="1"/>
                <c:pt idx="0">
                  <c:v>１級</c:v>
                </c:pt>
              </c:strCache>
            </c:strRef>
          </c:tx>
          <c:spPr>
            <a:pattFill prst="ltVert">
              <a:fgClr>
                <a:schemeClr val="accent1"/>
              </a:fgClr>
              <a:bgClr>
                <a:schemeClr val="bg1"/>
              </a:bgClr>
            </a:pattFill>
            <a:ln>
              <a:solidFill>
                <a:schemeClr val="tx1"/>
              </a:solidFill>
            </a:ln>
          </c:spPr>
          <c:invertIfNegative val="0"/>
          <c:dLbls>
            <c:spPr>
              <a:solidFill>
                <a:schemeClr val="bg1">
                  <a:alpha val="60000"/>
                </a:schemeClr>
              </a:solidFill>
            </c:spPr>
            <c:txPr>
              <a:bodyPr/>
              <a:lstStyle/>
              <a:p>
                <a:pPr>
                  <a:defRPr sz="800" b="0">
                    <a:latin typeface="+mj-ea"/>
                    <a:ea typeface="+mj-ea"/>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'精神保健手帳交付者数 (2)'!$C$7:$L$7</c:f>
              <c:strCache>
                <c:ptCount val="10"/>
                <c:pt idx="0">
                  <c:v>18年度</c:v>
                </c:pt>
                <c:pt idx="1">
                  <c:v>19年度</c:v>
                </c:pt>
                <c:pt idx="2">
                  <c:v>20年度</c:v>
                </c:pt>
                <c:pt idx="3">
                  <c:v>21年度</c:v>
                </c:pt>
                <c:pt idx="4">
                  <c:v>22年度</c:v>
                </c:pt>
                <c:pt idx="5">
                  <c:v>23年度</c:v>
                </c:pt>
                <c:pt idx="6">
                  <c:v>24年度</c:v>
                </c:pt>
                <c:pt idx="7">
                  <c:v>25年度</c:v>
                </c:pt>
                <c:pt idx="8">
                  <c:v>26年度</c:v>
                </c:pt>
                <c:pt idx="9">
                  <c:v>27年度</c:v>
                </c:pt>
              </c:strCache>
            </c:strRef>
          </c:cat>
          <c:val>
            <c:numRef>
              <c:f>'精神保健手帳交付者数 (2)'!$C$8:$L$8</c:f>
              <c:numCache>
                <c:formatCode>#,##0_);[Red]\(#,##0\)</c:formatCode>
                <c:ptCount val="10"/>
                <c:pt idx="0">
                  <c:v>165</c:v>
                </c:pt>
                <c:pt idx="1">
                  <c:v>200</c:v>
                </c:pt>
                <c:pt idx="2">
                  <c:v>210</c:v>
                </c:pt>
                <c:pt idx="3">
                  <c:v>206</c:v>
                </c:pt>
                <c:pt idx="4">
                  <c:v>217</c:v>
                </c:pt>
                <c:pt idx="5">
                  <c:v>218</c:v>
                </c:pt>
                <c:pt idx="6" formatCode="General">
                  <c:v>213</c:v>
                </c:pt>
                <c:pt idx="7">
                  <c:v>207</c:v>
                </c:pt>
                <c:pt idx="8">
                  <c:v>204</c:v>
                </c:pt>
                <c:pt idx="9">
                  <c:v>219</c:v>
                </c:pt>
              </c:numCache>
            </c:numRef>
          </c:val>
        </c:ser>
        <c:dLbls>
          <c:showLegendKey val="0"/>
          <c:showVal val="0"/>
          <c:showCatName val="0"/>
          <c:showSerName val="0"/>
          <c:showPercent val="0"/>
          <c:showBubbleSize val="0"/>
        </c:dLbls>
        <c:gapWidth val="150"/>
        <c:overlap val="100"/>
        <c:axId val="199043328"/>
        <c:axId val="199192576"/>
      </c:barChart>
      <c:catAx>
        <c:axId val="199043328"/>
        <c:scaling>
          <c:orientation val="minMax"/>
        </c:scaling>
        <c:delete val="0"/>
        <c:axPos val="b"/>
        <c:numFmt formatCode="General" sourceLinked="0"/>
        <c:majorTickMark val="out"/>
        <c:minorTickMark val="none"/>
        <c:tickLblPos val="nextTo"/>
        <c:txPr>
          <a:bodyPr/>
          <a:lstStyle/>
          <a:p>
            <a:pPr>
              <a:defRPr sz="800" b="0">
                <a:latin typeface="+mj-ea"/>
                <a:ea typeface="+mj-ea"/>
              </a:defRPr>
            </a:pPr>
            <a:endParaRPr lang="ja-JP"/>
          </a:p>
        </c:txPr>
        <c:crossAx val="199192576"/>
        <c:crosses val="autoZero"/>
        <c:auto val="1"/>
        <c:lblAlgn val="ctr"/>
        <c:lblOffset val="100"/>
        <c:noMultiLvlLbl val="0"/>
      </c:catAx>
      <c:valAx>
        <c:axId val="199192576"/>
        <c:scaling>
          <c:orientation val="minMax"/>
          <c:max val="2500"/>
          <c:min val="0"/>
        </c:scaling>
        <c:delete val="0"/>
        <c:axPos val="l"/>
        <c:majorGridlines/>
        <c:numFmt formatCode="#,##0_);[Red]\(#,##0\)" sourceLinked="1"/>
        <c:majorTickMark val="out"/>
        <c:minorTickMark val="none"/>
        <c:tickLblPos val="nextTo"/>
        <c:txPr>
          <a:bodyPr/>
          <a:lstStyle/>
          <a:p>
            <a:pPr>
              <a:defRPr sz="800" b="0">
                <a:latin typeface="+mj-ea"/>
                <a:ea typeface="+mj-ea"/>
              </a:defRPr>
            </a:pPr>
            <a:endParaRPr lang="ja-JP"/>
          </a:p>
        </c:txPr>
        <c:crossAx val="199043328"/>
        <c:crosses val="autoZero"/>
        <c:crossBetween val="between"/>
      </c:valAx>
    </c:plotArea>
    <c:plotVisOnly val="1"/>
    <c:dispBlanksAs val="gap"/>
    <c:showDLblsOverMax val="0"/>
  </c:chart>
  <c:spPr>
    <a:ln>
      <a:noFill/>
    </a:ln>
  </c:spPr>
  <c:txPr>
    <a:bodyPr/>
    <a:lstStyle/>
    <a:p>
      <a:pPr>
        <a:defRPr b="1"/>
      </a:pPr>
      <a:endParaRPr lang="ja-JP"/>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cdr:x>
      <cdr:y>0</cdr:y>
    </cdr:from>
    <cdr:to>
      <cdr:x>0.14816</cdr:x>
      <cdr:y>0.07569</cdr:y>
    </cdr:to>
    <cdr:sp macro="" textlink="">
      <cdr:nvSpPr>
        <cdr:cNvPr id="2" name="テキスト ボックス 1"/>
        <cdr:cNvSpPr txBox="1"/>
      </cdr:nvSpPr>
      <cdr:spPr>
        <a:xfrm xmlns:a="http://schemas.openxmlformats.org/drawingml/2006/main">
          <a:off x="-1076325" y="0"/>
          <a:ext cx="800164" cy="24800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800">
            <a:latin typeface="+mj-ea"/>
            <a:ea typeface="+mj-ea"/>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0.07483</cdr:x>
      <cdr:y>0.00117</cdr:y>
    </cdr:from>
    <cdr:to>
      <cdr:x>0.23356</cdr:x>
      <cdr:y>0.05018</cdr:y>
    </cdr:to>
    <cdr:sp macro="" textlink="">
      <cdr:nvSpPr>
        <cdr:cNvPr id="2" name="テキスト ボックス 1"/>
        <cdr:cNvSpPr txBox="1"/>
      </cdr:nvSpPr>
      <cdr:spPr>
        <a:xfrm xmlns:a="http://schemas.openxmlformats.org/drawingml/2006/main">
          <a:off x="404085" y="4092"/>
          <a:ext cx="857148" cy="17141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800">
            <a:latin typeface="+mj-ea"/>
            <a:ea typeface="+mj-ea"/>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3674F-E556-48B9-A12D-3BDA3FEF2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3622</Words>
  <Characters>20648</Characters>
  <Application>Microsoft Office Word</Application>
  <DocSecurity>0</DocSecurity>
  <Lines>172</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shougai</dc:creator>
  <cp:lastModifiedBy>NEC-PCuser</cp:lastModifiedBy>
  <cp:revision>2</cp:revision>
  <cp:lastPrinted>2016-03-16T04:31:00Z</cp:lastPrinted>
  <dcterms:created xsi:type="dcterms:W3CDTF">2016-04-22T01:48:00Z</dcterms:created>
  <dcterms:modified xsi:type="dcterms:W3CDTF">2016-04-22T01:48:00Z</dcterms:modified>
</cp:coreProperties>
</file>